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B56" w:rsidRPr="00A95B56" w:rsidRDefault="00A95B56" w:rsidP="00A95B56">
      <w:pPr>
        <w:autoSpaceDE w:val="0"/>
        <w:autoSpaceDN w:val="0"/>
        <w:snapToGrid w:val="0"/>
        <w:spacing w:line="590" w:lineRule="atLeast"/>
        <w:rPr>
          <w:rFonts w:ascii="方正黑体_GBK" w:eastAsia="方正黑体_GBK" w:hAnsi="Times New Roman" w:cs="Times New Roman"/>
          <w:kern w:val="0"/>
          <w:sz w:val="32"/>
          <w:szCs w:val="20"/>
        </w:rPr>
      </w:pPr>
    </w:p>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FF4868" w:rsidRDefault="00DD3CA9" w:rsidP="00A95B56">
      <w:pPr>
        <w:autoSpaceDE w:val="0"/>
        <w:autoSpaceDN w:val="0"/>
        <w:snapToGrid w:val="0"/>
        <w:spacing w:line="580" w:lineRule="exact"/>
        <w:jc w:val="center"/>
        <w:rPr>
          <w:rFonts w:ascii="Times New Roman" w:eastAsia="方正小标宋_GBK" w:hAnsi="Times New Roman" w:cs="Times New Roman"/>
          <w:kern w:val="0"/>
          <w:sz w:val="52"/>
          <w:szCs w:val="52"/>
        </w:rPr>
      </w:pPr>
      <w:r>
        <w:rPr>
          <w:sz w:val="52"/>
        </w:rPr>
        <w:t>无锡高新区（新吴区）人民检察院</w:t>
      </w:r>
      <w:r>
        <w:rPr>
          <w:rFonts w:ascii="Times New Roman" w:eastAsia="Times New Roman"/>
          <w:sz w:val="52"/>
        </w:rPr>
        <w:t>202</w:t>
      </w:r>
      <w:r>
        <w:rPr>
          <w:rFonts w:ascii="Times New Roman" w:hint="eastAsia"/>
          <w:sz w:val="52"/>
        </w:rPr>
        <w:t>0</w:t>
      </w:r>
      <w:r w:rsidR="00A95B56" w:rsidRPr="00FF4868">
        <w:rPr>
          <w:rFonts w:ascii="Times New Roman" w:eastAsia="方正小标宋_GBK" w:hAnsi="Times New Roman" w:cs="Times New Roman"/>
          <w:kern w:val="0"/>
          <w:sz w:val="52"/>
          <w:szCs w:val="52"/>
        </w:rPr>
        <w:t>年度部门决算公开</w:t>
      </w:r>
    </w:p>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A95B56" w:rsidRDefault="00A95B56" w:rsidP="00A95B56">
      <w:pPr>
        <w:autoSpaceDE w:val="0"/>
        <w:autoSpaceDN w:val="0"/>
        <w:snapToGrid w:val="0"/>
        <w:spacing w:line="550" w:lineRule="exact"/>
        <w:jc w:val="center"/>
        <w:rPr>
          <w:rFonts w:ascii="Times New Roman" w:eastAsia="方正小标宋_GBK" w:hAnsi="Times New Roman" w:cs="Times New Roman"/>
          <w:kern w:val="0"/>
          <w:sz w:val="44"/>
          <w:szCs w:val="44"/>
        </w:rPr>
      </w:pPr>
      <w:r w:rsidRPr="00A95B56">
        <w:rPr>
          <w:rFonts w:ascii="Times New Roman" w:eastAsia="方正仿宋_GBK" w:hAnsi="Times New Roman" w:cs="Times New Roman"/>
          <w:kern w:val="0"/>
          <w:sz w:val="32"/>
          <w:szCs w:val="20"/>
        </w:rPr>
        <w:br w:type="page"/>
      </w:r>
      <w:r w:rsidRPr="00A95B56">
        <w:rPr>
          <w:rFonts w:ascii="Times New Roman" w:eastAsia="方正小标宋_GBK" w:hAnsi="Times New Roman" w:cs="Times New Roman"/>
          <w:kern w:val="0"/>
          <w:sz w:val="44"/>
          <w:szCs w:val="44"/>
        </w:rPr>
        <w:lastRenderedPageBreak/>
        <w:t>目录</w:t>
      </w:r>
    </w:p>
    <w:p w:rsidR="00A95B56" w:rsidRPr="00A95B56" w:rsidRDefault="00A95B56" w:rsidP="00A95B56">
      <w:pPr>
        <w:autoSpaceDE w:val="0"/>
        <w:autoSpaceDN w:val="0"/>
        <w:snapToGrid w:val="0"/>
        <w:spacing w:line="550" w:lineRule="exact"/>
        <w:jc w:val="center"/>
        <w:rPr>
          <w:rFonts w:ascii="Times New Roman" w:eastAsia="方正小标宋_GBK" w:hAnsi="Times New Roman" w:cs="Times New Roman"/>
          <w:kern w:val="0"/>
          <w:sz w:val="44"/>
          <w:szCs w:val="44"/>
        </w:rPr>
      </w:pPr>
    </w:p>
    <w:p w:rsidR="00A95B56" w:rsidRPr="00A95B56" w:rsidRDefault="00A95B56" w:rsidP="00A95B56">
      <w:pPr>
        <w:autoSpaceDE w:val="0"/>
        <w:autoSpaceDN w:val="0"/>
        <w:snapToGrid w:val="0"/>
        <w:spacing w:line="550" w:lineRule="exact"/>
        <w:rPr>
          <w:rFonts w:ascii="Times New Roman" w:eastAsia="方正黑体_GBK" w:hAnsi="Times New Roman" w:cs="Times New Roman"/>
          <w:kern w:val="0"/>
          <w:sz w:val="32"/>
          <w:szCs w:val="32"/>
        </w:rPr>
      </w:pPr>
      <w:r w:rsidRPr="00A95B56">
        <w:rPr>
          <w:rFonts w:ascii="Times New Roman" w:eastAsia="方正黑体_GBK" w:hAnsi="Times New Roman" w:cs="Times New Roman"/>
          <w:kern w:val="0"/>
          <w:sz w:val="32"/>
          <w:szCs w:val="32"/>
        </w:rPr>
        <w:t>第一部分部门概况</w:t>
      </w:r>
    </w:p>
    <w:p w:rsidR="00A95B56" w:rsidRPr="00A95B56" w:rsidRDefault="00A95B56" w:rsidP="00A95B56">
      <w:pPr>
        <w:numPr>
          <w:ilvl w:val="0"/>
          <w:numId w:val="5"/>
        </w:numPr>
        <w:autoSpaceDE w:val="0"/>
        <w:autoSpaceDN w:val="0"/>
        <w:snapToGrid w:val="0"/>
        <w:spacing w:line="550" w:lineRule="exact"/>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主要职能</w:t>
      </w:r>
    </w:p>
    <w:p w:rsidR="00A95B56" w:rsidRPr="00A95B56" w:rsidRDefault="00A95B56" w:rsidP="00A95B56">
      <w:pPr>
        <w:numPr>
          <w:ilvl w:val="0"/>
          <w:numId w:val="5"/>
        </w:numPr>
        <w:autoSpaceDE w:val="0"/>
        <w:autoSpaceDN w:val="0"/>
        <w:snapToGrid w:val="0"/>
        <w:spacing w:line="550" w:lineRule="exact"/>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部门机构设置及决算单位构成情况</w:t>
      </w:r>
    </w:p>
    <w:p w:rsidR="00A95B56" w:rsidRPr="00A95B56" w:rsidRDefault="00506502" w:rsidP="00A95B56">
      <w:pPr>
        <w:numPr>
          <w:ilvl w:val="0"/>
          <w:numId w:val="5"/>
        </w:numPr>
        <w:autoSpaceDE w:val="0"/>
        <w:autoSpaceDN w:val="0"/>
        <w:snapToGrid w:val="0"/>
        <w:spacing w:line="550" w:lineRule="exac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20</w:t>
      </w:r>
      <w:r w:rsidR="000D3A30">
        <w:rPr>
          <w:rFonts w:ascii="Times New Roman" w:eastAsia="方正仿宋_GBK" w:hAnsi="Times New Roman" w:cs="Times New Roman"/>
          <w:kern w:val="0"/>
          <w:sz w:val="32"/>
          <w:szCs w:val="32"/>
        </w:rPr>
        <w:t>20</w:t>
      </w:r>
      <w:r w:rsidR="00A95B56" w:rsidRPr="00A95B56">
        <w:rPr>
          <w:rFonts w:ascii="Times New Roman" w:eastAsia="方正仿宋_GBK" w:hAnsi="Times New Roman" w:cs="Times New Roman"/>
          <w:kern w:val="0"/>
          <w:sz w:val="32"/>
          <w:szCs w:val="32"/>
        </w:rPr>
        <w:t>年度主要工作完成情况</w:t>
      </w:r>
    </w:p>
    <w:p w:rsidR="00A95B56" w:rsidRPr="00A95B56" w:rsidRDefault="00A95B56" w:rsidP="00A95B56">
      <w:pPr>
        <w:autoSpaceDE w:val="0"/>
        <w:autoSpaceDN w:val="0"/>
        <w:snapToGrid w:val="0"/>
        <w:spacing w:line="550" w:lineRule="exact"/>
        <w:rPr>
          <w:rFonts w:ascii="Times New Roman" w:eastAsia="方正黑体_GBK" w:hAnsi="Times New Roman" w:cs="Times New Roman"/>
          <w:kern w:val="0"/>
          <w:sz w:val="32"/>
          <w:szCs w:val="32"/>
        </w:rPr>
      </w:pPr>
      <w:r w:rsidRPr="00A95B56">
        <w:rPr>
          <w:rFonts w:ascii="Times New Roman" w:eastAsia="方正黑体_GBK" w:hAnsi="Times New Roman" w:cs="Times New Roman"/>
          <w:kern w:val="0"/>
          <w:sz w:val="32"/>
          <w:szCs w:val="32"/>
        </w:rPr>
        <w:t>第二部分</w:t>
      </w:r>
      <w:r w:rsidR="00506502">
        <w:rPr>
          <w:rFonts w:ascii="Times New Roman" w:eastAsia="方正黑体_GBK" w:hAnsi="Times New Roman" w:cs="Times New Roman"/>
          <w:kern w:val="0"/>
          <w:sz w:val="32"/>
          <w:szCs w:val="32"/>
        </w:rPr>
        <w:t xml:space="preserve"> 20</w:t>
      </w:r>
      <w:r w:rsidR="000D3A30">
        <w:rPr>
          <w:rFonts w:ascii="Times New Roman" w:eastAsia="方正黑体_GBK" w:hAnsi="Times New Roman" w:cs="Times New Roman"/>
          <w:kern w:val="0"/>
          <w:sz w:val="32"/>
          <w:szCs w:val="32"/>
        </w:rPr>
        <w:t>20</w:t>
      </w:r>
      <w:r w:rsidRPr="00A95B56">
        <w:rPr>
          <w:rFonts w:ascii="Times New Roman" w:eastAsia="方正黑体_GBK" w:hAnsi="Times New Roman" w:cs="Times New Roman"/>
          <w:kern w:val="0"/>
          <w:sz w:val="32"/>
          <w:szCs w:val="32"/>
        </w:rPr>
        <w:t>年度部门决算表</w:t>
      </w:r>
    </w:p>
    <w:p w:rsidR="00A95B56" w:rsidRPr="00A95B56" w:rsidRDefault="00DC1DE5" w:rsidP="00A92182">
      <w:pPr>
        <w:autoSpaceDE w:val="0"/>
        <w:autoSpaceDN w:val="0"/>
        <w:snapToGrid w:val="0"/>
        <w:spacing w:line="550"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一、</w:t>
      </w:r>
      <w:r w:rsidR="00A95B56" w:rsidRPr="00A95B56">
        <w:rPr>
          <w:rFonts w:ascii="Times New Roman" w:eastAsia="方正仿宋_GBK" w:hAnsi="Times New Roman" w:cs="Times New Roman"/>
          <w:kern w:val="0"/>
          <w:sz w:val="32"/>
          <w:szCs w:val="32"/>
        </w:rPr>
        <w:t>收入支出决算总表</w:t>
      </w:r>
    </w:p>
    <w:p w:rsidR="00A95B56" w:rsidRPr="00A95B56" w:rsidRDefault="00DC1DE5" w:rsidP="00A92182">
      <w:pPr>
        <w:autoSpaceDE w:val="0"/>
        <w:autoSpaceDN w:val="0"/>
        <w:snapToGrid w:val="0"/>
        <w:spacing w:line="550"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二、</w:t>
      </w:r>
      <w:r w:rsidR="00A95B56" w:rsidRPr="00A95B56">
        <w:rPr>
          <w:rFonts w:ascii="Times New Roman" w:eastAsia="方正仿宋_GBK" w:hAnsi="Times New Roman" w:cs="Times New Roman"/>
          <w:kern w:val="0"/>
          <w:sz w:val="32"/>
          <w:szCs w:val="32"/>
        </w:rPr>
        <w:t>收入决算表</w:t>
      </w:r>
    </w:p>
    <w:p w:rsidR="00A95B56" w:rsidRPr="00A95B56" w:rsidRDefault="00DC1DE5" w:rsidP="00A92182">
      <w:pPr>
        <w:autoSpaceDE w:val="0"/>
        <w:autoSpaceDN w:val="0"/>
        <w:snapToGrid w:val="0"/>
        <w:spacing w:line="550"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三、</w:t>
      </w:r>
      <w:r w:rsidR="00A95B56" w:rsidRPr="00A95B56">
        <w:rPr>
          <w:rFonts w:ascii="Times New Roman" w:eastAsia="方正仿宋_GBK" w:hAnsi="Times New Roman" w:cs="Times New Roman"/>
          <w:kern w:val="0"/>
          <w:sz w:val="32"/>
          <w:szCs w:val="32"/>
        </w:rPr>
        <w:t>支出决算表</w:t>
      </w:r>
    </w:p>
    <w:p w:rsidR="00A95B56" w:rsidRPr="00A95B56" w:rsidRDefault="00DC1DE5" w:rsidP="00A92182">
      <w:pPr>
        <w:autoSpaceDE w:val="0"/>
        <w:autoSpaceDN w:val="0"/>
        <w:snapToGrid w:val="0"/>
        <w:spacing w:line="550"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四、</w:t>
      </w:r>
      <w:r w:rsidR="00A95B56" w:rsidRPr="00A95B56">
        <w:rPr>
          <w:rFonts w:ascii="Times New Roman" w:eastAsia="方正仿宋_GBK" w:hAnsi="Times New Roman" w:cs="Times New Roman"/>
          <w:kern w:val="0"/>
          <w:sz w:val="32"/>
          <w:szCs w:val="32"/>
        </w:rPr>
        <w:t>财政拨款收入支出决算总表</w:t>
      </w:r>
    </w:p>
    <w:p w:rsidR="00A95B56" w:rsidRPr="00A95B56" w:rsidRDefault="00DC1DE5" w:rsidP="00A92182">
      <w:pPr>
        <w:autoSpaceDE w:val="0"/>
        <w:autoSpaceDN w:val="0"/>
        <w:snapToGrid w:val="0"/>
        <w:spacing w:line="550"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五、</w:t>
      </w:r>
      <w:r w:rsidR="00A95B56" w:rsidRPr="00A95B56">
        <w:rPr>
          <w:rFonts w:ascii="Times New Roman" w:eastAsia="方正仿宋_GBK" w:hAnsi="Times New Roman" w:cs="Times New Roman"/>
          <w:kern w:val="0"/>
          <w:sz w:val="32"/>
          <w:szCs w:val="32"/>
        </w:rPr>
        <w:t>财政拨款支出决算表</w:t>
      </w:r>
      <w:r w:rsidR="00E56ABE">
        <w:rPr>
          <w:rFonts w:ascii="Times New Roman" w:eastAsia="方正仿宋_GBK" w:hAnsi="Times New Roman" w:cs="Times New Roman" w:hint="eastAsia"/>
          <w:kern w:val="0"/>
          <w:sz w:val="32"/>
          <w:szCs w:val="32"/>
        </w:rPr>
        <w:t>（功能</w:t>
      </w:r>
      <w:r w:rsidR="00E56ABE">
        <w:rPr>
          <w:rFonts w:ascii="Times New Roman" w:eastAsia="方正仿宋_GBK" w:hAnsi="Times New Roman" w:cs="Times New Roman"/>
          <w:kern w:val="0"/>
          <w:sz w:val="32"/>
          <w:szCs w:val="32"/>
        </w:rPr>
        <w:t>科目</w:t>
      </w:r>
      <w:r w:rsidR="00E56ABE">
        <w:rPr>
          <w:rFonts w:ascii="Times New Roman" w:eastAsia="方正仿宋_GBK" w:hAnsi="Times New Roman" w:cs="Times New Roman" w:hint="eastAsia"/>
          <w:kern w:val="0"/>
          <w:sz w:val="32"/>
          <w:szCs w:val="32"/>
        </w:rPr>
        <w:t>）</w:t>
      </w:r>
    </w:p>
    <w:p w:rsidR="00A95B56" w:rsidRPr="00A95B56" w:rsidRDefault="00DC1DE5" w:rsidP="00A92182">
      <w:pPr>
        <w:autoSpaceDE w:val="0"/>
        <w:autoSpaceDN w:val="0"/>
        <w:snapToGrid w:val="0"/>
        <w:spacing w:line="550"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六、</w:t>
      </w:r>
      <w:r w:rsidR="00A95B56" w:rsidRPr="00A95B56">
        <w:rPr>
          <w:rFonts w:ascii="Times New Roman" w:eastAsia="方正仿宋_GBK" w:hAnsi="Times New Roman" w:cs="Times New Roman"/>
          <w:kern w:val="0"/>
          <w:sz w:val="32"/>
          <w:szCs w:val="32"/>
        </w:rPr>
        <w:t>财政拨款基本支出决算表</w:t>
      </w:r>
      <w:r w:rsidR="00E56ABE">
        <w:rPr>
          <w:rFonts w:ascii="Times New Roman" w:eastAsia="方正仿宋_GBK" w:hAnsi="Times New Roman" w:cs="Times New Roman" w:hint="eastAsia"/>
          <w:kern w:val="0"/>
          <w:sz w:val="32"/>
          <w:szCs w:val="32"/>
        </w:rPr>
        <w:t>（经济</w:t>
      </w:r>
      <w:r w:rsidR="00E56ABE">
        <w:rPr>
          <w:rFonts w:ascii="Times New Roman" w:eastAsia="方正仿宋_GBK" w:hAnsi="Times New Roman" w:cs="Times New Roman"/>
          <w:kern w:val="0"/>
          <w:sz w:val="32"/>
          <w:szCs w:val="32"/>
        </w:rPr>
        <w:t>科目</w:t>
      </w:r>
      <w:r w:rsidR="00E56ABE">
        <w:rPr>
          <w:rFonts w:ascii="Times New Roman" w:eastAsia="方正仿宋_GBK" w:hAnsi="Times New Roman" w:cs="Times New Roman" w:hint="eastAsia"/>
          <w:kern w:val="0"/>
          <w:sz w:val="32"/>
          <w:szCs w:val="32"/>
        </w:rPr>
        <w:t>）</w:t>
      </w:r>
    </w:p>
    <w:p w:rsidR="00A95B56" w:rsidRPr="00A95B56" w:rsidRDefault="00DC1DE5" w:rsidP="00A92182">
      <w:pPr>
        <w:autoSpaceDE w:val="0"/>
        <w:autoSpaceDN w:val="0"/>
        <w:snapToGrid w:val="0"/>
        <w:spacing w:line="550"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七、</w:t>
      </w:r>
      <w:r w:rsidR="00A95B56" w:rsidRPr="00A95B56">
        <w:rPr>
          <w:rFonts w:ascii="Times New Roman" w:eastAsia="方正仿宋_GBK" w:hAnsi="Times New Roman" w:cs="Times New Roman"/>
          <w:kern w:val="0"/>
          <w:sz w:val="32"/>
          <w:szCs w:val="32"/>
        </w:rPr>
        <w:t>一般公共预算支出决算表</w:t>
      </w:r>
      <w:r w:rsidR="00E56ABE">
        <w:rPr>
          <w:rFonts w:ascii="Times New Roman" w:eastAsia="方正仿宋_GBK" w:hAnsi="Times New Roman" w:cs="Times New Roman" w:hint="eastAsia"/>
          <w:kern w:val="0"/>
          <w:sz w:val="32"/>
          <w:szCs w:val="32"/>
        </w:rPr>
        <w:t>（功能</w:t>
      </w:r>
      <w:r w:rsidR="00E56ABE">
        <w:rPr>
          <w:rFonts w:ascii="Times New Roman" w:eastAsia="方正仿宋_GBK" w:hAnsi="Times New Roman" w:cs="Times New Roman"/>
          <w:kern w:val="0"/>
          <w:sz w:val="32"/>
          <w:szCs w:val="32"/>
        </w:rPr>
        <w:t>科目</w:t>
      </w:r>
      <w:r w:rsidR="00E56ABE">
        <w:rPr>
          <w:rFonts w:ascii="Times New Roman" w:eastAsia="方正仿宋_GBK" w:hAnsi="Times New Roman" w:cs="Times New Roman" w:hint="eastAsia"/>
          <w:kern w:val="0"/>
          <w:sz w:val="32"/>
          <w:szCs w:val="32"/>
        </w:rPr>
        <w:t>）</w:t>
      </w:r>
    </w:p>
    <w:p w:rsidR="00A95B56" w:rsidRPr="00A95B56" w:rsidRDefault="00DC1DE5" w:rsidP="00A92182">
      <w:pPr>
        <w:autoSpaceDE w:val="0"/>
        <w:autoSpaceDN w:val="0"/>
        <w:snapToGrid w:val="0"/>
        <w:spacing w:line="550"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八、</w:t>
      </w:r>
      <w:r w:rsidR="00A95B56" w:rsidRPr="00A95B56">
        <w:rPr>
          <w:rFonts w:ascii="Times New Roman" w:eastAsia="方正仿宋_GBK" w:hAnsi="Times New Roman" w:cs="Times New Roman"/>
          <w:kern w:val="0"/>
          <w:sz w:val="32"/>
          <w:szCs w:val="32"/>
        </w:rPr>
        <w:t>一般公共预算基本支出决算表</w:t>
      </w:r>
      <w:r w:rsidR="00E56ABE">
        <w:rPr>
          <w:rFonts w:ascii="Times New Roman" w:eastAsia="方正仿宋_GBK" w:hAnsi="Times New Roman" w:cs="Times New Roman" w:hint="eastAsia"/>
          <w:kern w:val="0"/>
          <w:sz w:val="32"/>
          <w:szCs w:val="32"/>
        </w:rPr>
        <w:t>（经济</w:t>
      </w:r>
      <w:r w:rsidR="00E56ABE">
        <w:rPr>
          <w:rFonts w:ascii="Times New Roman" w:eastAsia="方正仿宋_GBK" w:hAnsi="Times New Roman" w:cs="Times New Roman"/>
          <w:kern w:val="0"/>
          <w:sz w:val="32"/>
          <w:szCs w:val="32"/>
        </w:rPr>
        <w:t>科目</w:t>
      </w:r>
      <w:r w:rsidR="00E56ABE">
        <w:rPr>
          <w:rFonts w:ascii="Times New Roman" w:eastAsia="方正仿宋_GBK" w:hAnsi="Times New Roman" w:cs="Times New Roman" w:hint="eastAsia"/>
          <w:kern w:val="0"/>
          <w:sz w:val="32"/>
          <w:szCs w:val="32"/>
        </w:rPr>
        <w:t>）</w:t>
      </w:r>
    </w:p>
    <w:p w:rsidR="00A95B56" w:rsidRPr="00A95B56" w:rsidRDefault="00DC1DE5" w:rsidP="00A92182">
      <w:pPr>
        <w:autoSpaceDE w:val="0"/>
        <w:autoSpaceDN w:val="0"/>
        <w:snapToGrid w:val="0"/>
        <w:spacing w:line="550" w:lineRule="exact"/>
        <w:ind w:leftChars="26" w:left="705" w:hangingChars="203" w:hanging="65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九、</w:t>
      </w:r>
      <w:r w:rsidR="00A95B56" w:rsidRPr="00A95B56">
        <w:rPr>
          <w:rFonts w:ascii="Times New Roman" w:eastAsia="方正仿宋_GBK" w:hAnsi="Times New Roman" w:cs="Times New Roman"/>
          <w:kern w:val="0"/>
          <w:sz w:val="32"/>
          <w:szCs w:val="32"/>
        </w:rPr>
        <w:t>一般公共预算</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三公</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经费、会议费、培训费支出决算表</w:t>
      </w:r>
    </w:p>
    <w:p w:rsidR="00A95B56" w:rsidRPr="00A95B56" w:rsidRDefault="00DC1DE5" w:rsidP="00A92182">
      <w:pPr>
        <w:autoSpaceDE w:val="0"/>
        <w:autoSpaceDN w:val="0"/>
        <w:snapToGrid w:val="0"/>
        <w:spacing w:line="550"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十、</w:t>
      </w:r>
      <w:r w:rsidR="00A95B56" w:rsidRPr="00A95B56">
        <w:rPr>
          <w:rFonts w:ascii="Times New Roman" w:eastAsia="方正仿宋_GBK" w:hAnsi="Times New Roman" w:cs="Times New Roman"/>
          <w:kern w:val="0"/>
          <w:sz w:val="32"/>
          <w:szCs w:val="32"/>
        </w:rPr>
        <w:t>政府性基金预算收入支出决算表</w:t>
      </w:r>
    </w:p>
    <w:p w:rsidR="00A95B56" w:rsidRPr="00A95B56" w:rsidRDefault="00DC1DE5" w:rsidP="00A92182">
      <w:pPr>
        <w:autoSpaceDE w:val="0"/>
        <w:autoSpaceDN w:val="0"/>
        <w:snapToGrid w:val="0"/>
        <w:spacing w:line="550"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十一、</w:t>
      </w:r>
      <w:r w:rsidR="002D017D">
        <w:rPr>
          <w:rFonts w:ascii="Times New Roman" w:eastAsia="方正仿宋_GBK" w:hAnsi="Times New Roman" w:cs="Times New Roman" w:hint="eastAsia"/>
          <w:kern w:val="0"/>
          <w:sz w:val="32"/>
          <w:szCs w:val="32"/>
        </w:rPr>
        <w:t>一般</w:t>
      </w:r>
      <w:r w:rsidR="002D017D">
        <w:rPr>
          <w:rFonts w:ascii="Times New Roman" w:eastAsia="方正仿宋_GBK" w:hAnsi="Times New Roman" w:cs="Times New Roman"/>
          <w:kern w:val="0"/>
          <w:sz w:val="32"/>
          <w:szCs w:val="32"/>
        </w:rPr>
        <w:t>公共预算</w:t>
      </w:r>
      <w:r w:rsidR="00A95B56" w:rsidRPr="00A95B56">
        <w:rPr>
          <w:rFonts w:ascii="Times New Roman" w:eastAsia="方正仿宋_GBK" w:hAnsi="Times New Roman" w:cs="Times New Roman"/>
          <w:kern w:val="0"/>
          <w:sz w:val="32"/>
          <w:szCs w:val="32"/>
        </w:rPr>
        <w:t>机关运行经费支出决算表</w:t>
      </w:r>
    </w:p>
    <w:p w:rsidR="00A95B56" w:rsidRPr="00A95B56" w:rsidRDefault="00DC1DE5" w:rsidP="00A92182">
      <w:pPr>
        <w:autoSpaceDE w:val="0"/>
        <w:autoSpaceDN w:val="0"/>
        <w:snapToGrid w:val="0"/>
        <w:spacing w:line="550" w:lineRule="exact"/>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十二、</w:t>
      </w:r>
      <w:r w:rsidR="00A95B56" w:rsidRPr="00A95B56">
        <w:rPr>
          <w:rFonts w:ascii="Times New Roman" w:eastAsia="方正仿宋_GBK" w:hAnsi="Times New Roman" w:cs="Times New Roman"/>
          <w:kern w:val="0"/>
          <w:sz w:val="32"/>
          <w:szCs w:val="32"/>
        </w:rPr>
        <w:t>政府采购支出</w:t>
      </w:r>
      <w:r w:rsidR="00D52F8E">
        <w:rPr>
          <w:rFonts w:ascii="Times New Roman" w:eastAsia="方正仿宋_GBK" w:hAnsi="Times New Roman" w:cs="Times New Roman" w:hint="eastAsia"/>
          <w:kern w:val="0"/>
          <w:sz w:val="32"/>
          <w:szCs w:val="32"/>
        </w:rPr>
        <w:t>决算</w:t>
      </w:r>
      <w:r w:rsidR="00A95B56" w:rsidRPr="00A95B56">
        <w:rPr>
          <w:rFonts w:ascii="Times New Roman" w:eastAsia="方正仿宋_GBK" w:hAnsi="Times New Roman" w:cs="Times New Roman"/>
          <w:kern w:val="0"/>
          <w:sz w:val="32"/>
          <w:szCs w:val="32"/>
        </w:rPr>
        <w:t>表</w:t>
      </w:r>
    </w:p>
    <w:p w:rsidR="00A95B56" w:rsidRPr="00A95B56" w:rsidRDefault="00A95B56" w:rsidP="00A95B56">
      <w:pPr>
        <w:autoSpaceDE w:val="0"/>
        <w:autoSpaceDN w:val="0"/>
        <w:snapToGrid w:val="0"/>
        <w:spacing w:line="550" w:lineRule="exact"/>
        <w:rPr>
          <w:rFonts w:ascii="Times New Roman" w:eastAsia="方正黑体_GBK" w:hAnsi="Times New Roman" w:cs="Times New Roman"/>
          <w:kern w:val="0"/>
          <w:sz w:val="32"/>
          <w:szCs w:val="32"/>
        </w:rPr>
      </w:pPr>
      <w:r w:rsidRPr="00A95B56">
        <w:rPr>
          <w:rFonts w:ascii="Times New Roman" w:eastAsia="方正黑体_GBK" w:hAnsi="Times New Roman" w:cs="Times New Roman"/>
          <w:kern w:val="0"/>
          <w:sz w:val="32"/>
          <w:szCs w:val="32"/>
        </w:rPr>
        <w:t>第三部分</w:t>
      </w:r>
      <w:r w:rsidR="00506502">
        <w:rPr>
          <w:rFonts w:ascii="Times New Roman" w:eastAsia="方正黑体_GBK" w:hAnsi="Times New Roman" w:cs="Times New Roman"/>
          <w:kern w:val="0"/>
          <w:sz w:val="32"/>
          <w:szCs w:val="32"/>
        </w:rPr>
        <w:t xml:space="preserve"> 20</w:t>
      </w:r>
      <w:r w:rsidR="000D3A30">
        <w:rPr>
          <w:rFonts w:ascii="Times New Roman" w:eastAsia="方正黑体_GBK" w:hAnsi="Times New Roman" w:cs="Times New Roman"/>
          <w:kern w:val="0"/>
          <w:sz w:val="32"/>
          <w:szCs w:val="32"/>
        </w:rPr>
        <w:t>20</w:t>
      </w:r>
      <w:r w:rsidRPr="00A95B56">
        <w:rPr>
          <w:rFonts w:ascii="Times New Roman" w:eastAsia="方正黑体_GBK" w:hAnsi="Times New Roman" w:cs="Times New Roman"/>
          <w:kern w:val="0"/>
          <w:sz w:val="32"/>
          <w:szCs w:val="32"/>
        </w:rPr>
        <w:t>年度部门决算情况说明</w:t>
      </w:r>
    </w:p>
    <w:p w:rsidR="00A95B56" w:rsidRPr="00A95B56" w:rsidRDefault="00A95B56" w:rsidP="00A95B56">
      <w:pPr>
        <w:autoSpaceDE w:val="0"/>
        <w:autoSpaceDN w:val="0"/>
        <w:snapToGrid w:val="0"/>
        <w:spacing w:line="550" w:lineRule="exact"/>
        <w:rPr>
          <w:rFonts w:ascii="Times New Roman" w:eastAsia="方正黑体_GBK" w:hAnsi="Times New Roman" w:cs="Times New Roman"/>
          <w:kern w:val="0"/>
          <w:sz w:val="32"/>
          <w:szCs w:val="32"/>
        </w:rPr>
      </w:pPr>
      <w:r w:rsidRPr="00A95B56">
        <w:rPr>
          <w:rFonts w:ascii="Times New Roman" w:eastAsia="方正黑体_GBK" w:hAnsi="Times New Roman" w:cs="Times New Roman"/>
          <w:kern w:val="0"/>
          <w:sz w:val="32"/>
          <w:szCs w:val="32"/>
        </w:rPr>
        <w:t>第四部分名词解释</w:t>
      </w:r>
    </w:p>
    <w:p w:rsidR="00A95B56" w:rsidRPr="00A95B56" w:rsidRDefault="00A95B56" w:rsidP="00A95B56">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r w:rsidRPr="00A95B56">
        <w:rPr>
          <w:rFonts w:ascii="Times New Roman" w:eastAsia="方正小标宋_GBK" w:hAnsi="Times New Roman" w:cs="Times New Roman"/>
          <w:kern w:val="0"/>
          <w:sz w:val="36"/>
          <w:szCs w:val="36"/>
        </w:rPr>
        <w:br w:type="page"/>
      </w:r>
      <w:r w:rsidRPr="00A95B56">
        <w:rPr>
          <w:rFonts w:ascii="Times New Roman" w:eastAsia="方正小标宋_GBK" w:hAnsi="Times New Roman" w:cs="Times New Roman"/>
          <w:kern w:val="0"/>
          <w:sz w:val="36"/>
          <w:szCs w:val="36"/>
        </w:rPr>
        <w:lastRenderedPageBreak/>
        <w:t>第一部分　部门概况</w:t>
      </w:r>
    </w:p>
    <w:p w:rsidR="00A95B56" w:rsidRPr="00A95B56" w:rsidRDefault="00A95B56" w:rsidP="00A95B56">
      <w:pPr>
        <w:autoSpaceDE w:val="0"/>
        <w:autoSpaceDN w:val="0"/>
        <w:snapToGrid w:val="0"/>
        <w:spacing w:line="550" w:lineRule="exact"/>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一、主要职能</w:t>
      </w:r>
    </w:p>
    <w:p w:rsidR="00DD3CA9" w:rsidRDefault="00DD3CA9" w:rsidP="00DD3CA9">
      <w:pPr>
        <w:pStyle w:val="aa"/>
        <w:spacing w:before="19" w:line="237" w:lineRule="auto"/>
        <w:ind w:left="100" w:right="108" w:firstLine="638"/>
        <w:jc w:val="both"/>
        <w:rPr>
          <w:rFonts w:ascii="仿宋" w:eastAsia="仿宋"/>
          <w:lang w:eastAsia="zh-CN"/>
        </w:rPr>
      </w:pPr>
      <w:r>
        <w:rPr>
          <w:rFonts w:ascii="仿宋" w:eastAsia="仿宋" w:hint="eastAsia"/>
          <w:w w:val="95"/>
          <w:lang w:eastAsia="zh-CN"/>
        </w:rPr>
        <w:t>人民检察院是国家的法律监督机关。无锡高新区（新吴区）人民检  察院的主要任务是依法履行法律监督职责，保证国家法律的统一</w:t>
      </w:r>
      <w:proofErr w:type="gramStart"/>
      <w:r>
        <w:rPr>
          <w:rFonts w:ascii="仿宋" w:eastAsia="仿宋" w:hint="eastAsia"/>
          <w:w w:val="95"/>
          <w:lang w:eastAsia="zh-CN"/>
        </w:rPr>
        <w:t>正确实</w:t>
      </w:r>
      <w:proofErr w:type="gramEnd"/>
      <w:r>
        <w:rPr>
          <w:rFonts w:ascii="仿宋" w:eastAsia="仿宋" w:hint="eastAsia"/>
          <w:w w:val="95"/>
          <w:lang w:eastAsia="zh-CN"/>
        </w:rPr>
        <w:t xml:space="preserve">  施。其主要职责有：</w:t>
      </w:r>
    </w:p>
    <w:p w:rsidR="00DD3CA9" w:rsidRDefault="00DD3CA9" w:rsidP="00DD3CA9">
      <w:pPr>
        <w:pStyle w:val="aa"/>
        <w:spacing w:before="37" w:line="416" w:lineRule="exact"/>
        <w:ind w:left="100" w:right="272" w:firstLine="638"/>
        <w:rPr>
          <w:rFonts w:ascii="仿宋" w:eastAsia="仿宋"/>
          <w:lang w:eastAsia="zh-CN"/>
        </w:rPr>
      </w:pPr>
      <w:r>
        <w:rPr>
          <w:rFonts w:ascii="仿宋" w:eastAsia="仿宋" w:hint="eastAsia"/>
          <w:w w:val="95"/>
          <w:lang w:eastAsia="zh-CN"/>
        </w:rPr>
        <w:t>（一）、依法开展对刑事犯罪案件的审查批准逮捕、决定逮捕和审  查起诉、提起公诉工作。</w:t>
      </w:r>
    </w:p>
    <w:p w:rsidR="00DD3CA9" w:rsidRDefault="00DD3CA9" w:rsidP="00DD3CA9">
      <w:pPr>
        <w:pStyle w:val="aa"/>
        <w:spacing w:line="416" w:lineRule="exact"/>
        <w:ind w:left="100" w:right="272" w:firstLine="638"/>
        <w:rPr>
          <w:rFonts w:ascii="仿宋" w:eastAsia="仿宋"/>
          <w:lang w:eastAsia="zh-CN"/>
        </w:rPr>
      </w:pPr>
      <w:r>
        <w:rPr>
          <w:rFonts w:ascii="仿宋" w:eastAsia="仿宋" w:hint="eastAsia"/>
          <w:w w:val="95"/>
          <w:lang w:eastAsia="zh-CN"/>
        </w:rPr>
        <w:t>（二）、依法对刑事诉讼、民事诉讼和行政诉讼实行法律监督，依  法维护公共利益。</w:t>
      </w:r>
    </w:p>
    <w:p w:rsidR="00DD3CA9" w:rsidRDefault="00DD3CA9" w:rsidP="00DD3CA9">
      <w:pPr>
        <w:pStyle w:val="aa"/>
        <w:spacing w:line="416" w:lineRule="exact"/>
        <w:ind w:left="100" w:right="272" w:firstLine="638"/>
        <w:rPr>
          <w:rFonts w:ascii="仿宋" w:eastAsia="仿宋"/>
          <w:lang w:eastAsia="zh-CN"/>
        </w:rPr>
      </w:pPr>
      <w:r>
        <w:rPr>
          <w:rFonts w:ascii="仿宋" w:eastAsia="仿宋" w:hint="eastAsia"/>
          <w:w w:val="95"/>
          <w:lang w:eastAsia="zh-CN"/>
        </w:rPr>
        <w:t>（三）、依法按程序受理单位和个人的控告、申诉以及犯罪嫌疑人  的自首，</w:t>
      </w:r>
      <w:proofErr w:type="gramStart"/>
      <w:r>
        <w:rPr>
          <w:rFonts w:ascii="仿宋" w:eastAsia="仿宋" w:hint="eastAsia"/>
          <w:w w:val="95"/>
          <w:lang w:eastAsia="zh-CN"/>
        </w:rPr>
        <w:t>开展涉检信访</w:t>
      </w:r>
      <w:proofErr w:type="gramEnd"/>
      <w:r>
        <w:rPr>
          <w:rFonts w:ascii="仿宋" w:eastAsia="仿宋" w:hint="eastAsia"/>
          <w:w w:val="95"/>
          <w:lang w:eastAsia="zh-CN"/>
        </w:rPr>
        <w:t>工作。</w:t>
      </w:r>
    </w:p>
    <w:p w:rsidR="00DD3CA9" w:rsidRDefault="00DD3CA9" w:rsidP="00DD3CA9">
      <w:pPr>
        <w:pStyle w:val="aa"/>
        <w:spacing w:line="416" w:lineRule="exact"/>
        <w:ind w:left="100" w:right="272" w:firstLine="638"/>
        <w:rPr>
          <w:rFonts w:ascii="仿宋" w:eastAsia="仿宋"/>
          <w:lang w:eastAsia="zh-CN"/>
        </w:rPr>
      </w:pPr>
      <w:r>
        <w:rPr>
          <w:rFonts w:ascii="仿宋" w:eastAsia="仿宋" w:hint="eastAsia"/>
          <w:w w:val="95"/>
          <w:lang w:eastAsia="zh-CN"/>
        </w:rPr>
        <w:t>（四）、依法对法院、公安机关和社区矫正机构等执行刑罚和监管  活动实行法律监督及参与社会治安综合治理工作。</w:t>
      </w:r>
    </w:p>
    <w:p w:rsidR="00DD3CA9" w:rsidRDefault="00DD3CA9" w:rsidP="00DD3CA9">
      <w:pPr>
        <w:pStyle w:val="aa"/>
        <w:spacing w:line="416" w:lineRule="exact"/>
        <w:ind w:left="100" w:right="272" w:firstLine="638"/>
        <w:rPr>
          <w:rFonts w:ascii="仿宋" w:eastAsia="仿宋"/>
          <w:lang w:eastAsia="zh-CN"/>
        </w:rPr>
      </w:pPr>
      <w:r>
        <w:rPr>
          <w:rFonts w:ascii="仿宋" w:eastAsia="仿宋" w:hint="eastAsia"/>
          <w:w w:val="95"/>
          <w:lang w:eastAsia="zh-CN"/>
        </w:rPr>
        <w:t xml:space="preserve">（五）、依法管理检察官及其他检察人员；协同区主管部门管理机  </w:t>
      </w:r>
      <w:proofErr w:type="gramStart"/>
      <w:r>
        <w:rPr>
          <w:rFonts w:ascii="仿宋" w:eastAsia="仿宋" w:hint="eastAsia"/>
          <w:w w:val="95"/>
          <w:lang w:eastAsia="zh-CN"/>
        </w:rPr>
        <w:t>构及编制</w:t>
      </w:r>
      <w:proofErr w:type="gramEnd"/>
      <w:r>
        <w:rPr>
          <w:rFonts w:ascii="仿宋" w:eastAsia="仿宋" w:hint="eastAsia"/>
          <w:w w:val="95"/>
          <w:lang w:eastAsia="zh-CN"/>
        </w:rPr>
        <w:t>。</w:t>
      </w:r>
    </w:p>
    <w:p w:rsidR="00DD3CA9" w:rsidRDefault="00DD3CA9" w:rsidP="00DD3CA9">
      <w:pPr>
        <w:pStyle w:val="aa"/>
        <w:spacing w:before="1" w:line="412" w:lineRule="exact"/>
        <w:ind w:left="100" w:right="272" w:firstLine="638"/>
        <w:rPr>
          <w:rFonts w:ascii="仿宋" w:eastAsia="仿宋"/>
          <w:lang w:eastAsia="zh-CN"/>
        </w:rPr>
      </w:pPr>
      <w:r>
        <w:rPr>
          <w:rFonts w:ascii="仿宋" w:eastAsia="仿宋" w:hint="eastAsia"/>
          <w:w w:val="95"/>
          <w:lang w:eastAsia="zh-CN"/>
        </w:rPr>
        <w:t>（六）、依法开展检务公开工作和司法办案信息公开工作，接受人  民群众的有效监督。</w:t>
      </w:r>
    </w:p>
    <w:p w:rsidR="00DD3CA9" w:rsidRDefault="00DD3CA9" w:rsidP="00DD3CA9">
      <w:pPr>
        <w:pStyle w:val="aa"/>
        <w:spacing w:line="378" w:lineRule="exact"/>
        <w:ind w:left="739"/>
        <w:rPr>
          <w:rFonts w:ascii="仿宋" w:eastAsia="仿宋"/>
          <w:lang w:eastAsia="zh-CN"/>
        </w:rPr>
      </w:pPr>
      <w:r>
        <w:rPr>
          <w:rFonts w:ascii="仿宋" w:eastAsia="仿宋" w:hint="eastAsia"/>
          <w:w w:val="95"/>
          <w:lang w:eastAsia="zh-CN"/>
        </w:rPr>
        <w:t>（七）、依法开展财务装备工作和检察技术信息工作。</w:t>
      </w:r>
    </w:p>
    <w:p w:rsidR="00DD3CA9" w:rsidRDefault="00DD3CA9" w:rsidP="00DD3CA9">
      <w:pPr>
        <w:pStyle w:val="aa"/>
        <w:spacing w:before="76"/>
        <w:ind w:left="739"/>
        <w:rPr>
          <w:rFonts w:ascii="仿宋" w:eastAsia="仿宋"/>
          <w:lang w:eastAsia="zh-CN"/>
        </w:rPr>
      </w:pPr>
      <w:r>
        <w:rPr>
          <w:rFonts w:ascii="仿宋" w:eastAsia="仿宋" w:hint="eastAsia"/>
          <w:w w:val="95"/>
          <w:lang w:eastAsia="zh-CN"/>
        </w:rPr>
        <w:t>（八）、负责其他应由区检察院办理的事项。</w:t>
      </w:r>
    </w:p>
    <w:p w:rsidR="00A95B56" w:rsidRPr="00A95B56" w:rsidRDefault="00A95B56" w:rsidP="00A95B56">
      <w:pPr>
        <w:autoSpaceDE w:val="0"/>
        <w:autoSpaceDN w:val="0"/>
        <w:snapToGrid w:val="0"/>
        <w:spacing w:line="550" w:lineRule="exact"/>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二、部门机构设置及决算单位构成情况</w:t>
      </w:r>
    </w:p>
    <w:p w:rsidR="00DD3CA9" w:rsidRDefault="00DD3CA9" w:rsidP="00DD3CA9">
      <w:pPr>
        <w:pStyle w:val="aa"/>
        <w:spacing w:before="58" w:line="247" w:lineRule="auto"/>
        <w:ind w:left="100" w:right="564" w:firstLine="638"/>
        <w:jc w:val="both"/>
        <w:rPr>
          <w:rFonts w:ascii="仿宋" w:eastAsia="仿宋"/>
          <w:lang w:eastAsia="zh-CN"/>
        </w:rPr>
      </w:pPr>
      <w:r>
        <w:rPr>
          <w:rFonts w:ascii="仿宋" w:eastAsia="仿宋" w:hint="eastAsia"/>
          <w:w w:val="95"/>
          <w:lang w:eastAsia="zh-CN"/>
        </w:rPr>
        <w:t>1.根据部门职责分工，本部门内设机构包括第一检察部、第二 检察部、第三检察部、第四检察部、第五检察部、第六检察部、办公室、政治部、园区检察室、街道检察室等10个部门。本部门下属单位包括：本部门无下属单位。</w:t>
      </w:r>
    </w:p>
    <w:p w:rsidR="00DD3CA9" w:rsidRDefault="00DD3CA9" w:rsidP="00DD3CA9">
      <w:pPr>
        <w:pStyle w:val="aa"/>
        <w:spacing w:before="82" w:line="285" w:lineRule="auto"/>
        <w:ind w:left="100" w:right="108" w:firstLine="638"/>
        <w:rPr>
          <w:rFonts w:ascii="仿宋" w:eastAsia="仿宋"/>
          <w:lang w:eastAsia="zh-CN"/>
        </w:rPr>
      </w:pPr>
      <w:r>
        <w:rPr>
          <w:rFonts w:ascii="仿宋" w:eastAsia="仿宋" w:hint="eastAsia"/>
          <w:w w:val="95"/>
          <w:lang w:eastAsia="zh-CN"/>
        </w:rPr>
        <w:t>2.从</w:t>
      </w:r>
      <w:r w:rsidR="007D3A06">
        <w:rPr>
          <w:rFonts w:ascii="仿宋" w:eastAsia="仿宋" w:hint="eastAsia"/>
          <w:w w:val="95"/>
          <w:lang w:eastAsia="zh-CN"/>
        </w:rPr>
        <w:t>决算</w:t>
      </w:r>
      <w:r>
        <w:rPr>
          <w:rFonts w:ascii="仿宋" w:eastAsia="仿宋" w:hint="eastAsia"/>
          <w:w w:val="95"/>
          <w:lang w:eastAsia="zh-CN"/>
        </w:rPr>
        <w:t>单位构成看，纳入本部门202</w:t>
      </w:r>
      <w:r w:rsidR="007D3A06">
        <w:rPr>
          <w:rFonts w:ascii="仿宋" w:eastAsia="仿宋" w:hint="eastAsia"/>
          <w:w w:val="95"/>
          <w:lang w:eastAsia="zh-CN"/>
        </w:rPr>
        <w:t>0</w:t>
      </w:r>
      <w:r>
        <w:rPr>
          <w:rFonts w:ascii="仿宋" w:eastAsia="仿宋" w:hint="eastAsia"/>
          <w:w w:val="95"/>
          <w:lang w:eastAsia="zh-CN"/>
        </w:rPr>
        <w:t>年部门汇总</w:t>
      </w:r>
      <w:r w:rsidR="007D3A06">
        <w:rPr>
          <w:rFonts w:ascii="仿宋" w:eastAsia="仿宋" w:hint="eastAsia"/>
          <w:w w:val="95"/>
          <w:lang w:eastAsia="zh-CN"/>
        </w:rPr>
        <w:t>决</w:t>
      </w:r>
      <w:r>
        <w:rPr>
          <w:rFonts w:ascii="仿宋" w:eastAsia="仿宋" w:hint="eastAsia"/>
          <w:w w:val="95"/>
          <w:lang w:eastAsia="zh-CN"/>
        </w:rPr>
        <w:t>算编制范围的</w:t>
      </w:r>
      <w:r w:rsidR="007D3A06">
        <w:rPr>
          <w:rFonts w:ascii="仿宋" w:eastAsia="仿宋" w:hint="eastAsia"/>
          <w:lang w:eastAsia="zh-CN"/>
        </w:rPr>
        <w:t>决</w:t>
      </w:r>
      <w:r>
        <w:rPr>
          <w:rFonts w:ascii="仿宋" w:eastAsia="仿宋" w:hint="eastAsia"/>
          <w:lang w:eastAsia="zh-CN"/>
        </w:rPr>
        <w:t>算单位共计1家，具体包括： 无锡高新区（新吴区）人民检察院本</w:t>
      </w:r>
      <w:r>
        <w:rPr>
          <w:rFonts w:ascii="仿宋" w:eastAsia="仿宋" w:hint="eastAsia"/>
          <w:w w:val="95"/>
          <w:lang w:eastAsia="zh-CN"/>
        </w:rPr>
        <w:t>级。</w:t>
      </w:r>
    </w:p>
    <w:p w:rsidR="00A95B56" w:rsidRDefault="00A95B56" w:rsidP="00A95B56">
      <w:pPr>
        <w:autoSpaceDE w:val="0"/>
        <w:autoSpaceDN w:val="0"/>
        <w:snapToGrid w:val="0"/>
        <w:spacing w:line="550" w:lineRule="exact"/>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三、</w:t>
      </w:r>
      <w:r w:rsidR="00506502">
        <w:rPr>
          <w:rFonts w:ascii="方正黑体_GBK" w:eastAsia="方正黑体_GBK" w:hAnsi="Times New Roman" w:cs="Times New Roman"/>
          <w:kern w:val="0"/>
          <w:sz w:val="32"/>
          <w:szCs w:val="32"/>
        </w:rPr>
        <w:t>20</w:t>
      </w:r>
      <w:r w:rsidR="000D3A30">
        <w:rPr>
          <w:rFonts w:ascii="方正黑体_GBK" w:eastAsia="方正黑体_GBK" w:hAnsi="Times New Roman" w:cs="Times New Roman"/>
          <w:kern w:val="0"/>
          <w:sz w:val="32"/>
          <w:szCs w:val="32"/>
        </w:rPr>
        <w:t>20</w:t>
      </w:r>
      <w:r w:rsidRPr="00A95B56">
        <w:rPr>
          <w:rFonts w:ascii="方正黑体_GBK" w:eastAsia="方正黑体_GBK" w:hAnsi="Times New Roman" w:cs="Times New Roman"/>
          <w:kern w:val="0"/>
          <w:sz w:val="32"/>
          <w:szCs w:val="32"/>
        </w:rPr>
        <w:t>年度主要工作完成情况</w:t>
      </w:r>
    </w:p>
    <w:p w:rsidR="006D5568" w:rsidRPr="006D5568" w:rsidRDefault="006D5568" w:rsidP="006D5568">
      <w:pPr>
        <w:autoSpaceDE w:val="0"/>
        <w:autoSpaceDN w:val="0"/>
        <w:snapToGrid w:val="0"/>
        <w:spacing w:line="550" w:lineRule="exact"/>
        <w:ind w:firstLineChars="200" w:firstLine="640"/>
        <w:rPr>
          <w:rFonts w:ascii="仿宋" w:eastAsia="仿宋" w:hAnsi="微软雅黑" w:cs="微软雅黑"/>
          <w:kern w:val="0"/>
          <w:sz w:val="32"/>
          <w:szCs w:val="32"/>
        </w:rPr>
      </w:pPr>
      <w:r w:rsidRPr="006D5568">
        <w:rPr>
          <w:rFonts w:ascii="仿宋" w:eastAsia="仿宋" w:hAnsi="微软雅黑" w:cs="微软雅黑"/>
          <w:kern w:val="0"/>
          <w:sz w:val="32"/>
          <w:szCs w:val="32"/>
        </w:rPr>
        <w:t>2020年，高新区（新吴区）检察院在紧紧围绕全区工作大局，牢记使命，忠诚履职，各项工作取得长足发展。一年来，1个案件入选最高检指导性案例、3个案件入选最高</w:t>
      </w:r>
      <w:proofErr w:type="gramStart"/>
      <w:r w:rsidRPr="006D5568">
        <w:rPr>
          <w:rFonts w:ascii="仿宋" w:eastAsia="仿宋" w:hAnsi="微软雅黑" w:cs="微软雅黑"/>
          <w:kern w:val="0"/>
          <w:sz w:val="32"/>
          <w:szCs w:val="32"/>
        </w:rPr>
        <w:t>检典型</w:t>
      </w:r>
      <w:proofErr w:type="gramEnd"/>
      <w:r w:rsidRPr="006D5568">
        <w:rPr>
          <w:rFonts w:ascii="仿宋" w:eastAsia="仿宋" w:hAnsi="微软雅黑" w:cs="微软雅黑"/>
          <w:kern w:val="0"/>
          <w:sz w:val="32"/>
          <w:szCs w:val="32"/>
        </w:rPr>
        <w:t>案例、4个案件入选省检察院公告案例和典型案例，20个案例事例被新华社、人民日报、中央电视台等主流媒体关注报道，30个工作机制和做法被上级检察机关肯定推广，迄今全院10人次荣获全国、全省检察业务标兵、能手，走在全国基层院前列。</w:t>
      </w:r>
    </w:p>
    <w:p w:rsidR="006D5568" w:rsidRPr="006D5568" w:rsidRDefault="006D5568" w:rsidP="006D5568">
      <w:pPr>
        <w:autoSpaceDE w:val="0"/>
        <w:autoSpaceDN w:val="0"/>
        <w:snapToGrid w:val="0"/>
        <w:spacing w:line="550" w:lineRule="exact"/>
        <w:ind w:firstLineChars="200" w:firstLine="640"/>
        <w:rPr>
          <w:rFonts w:ascii="仿宋" w:eastAsia="仿宋" w:hAnsi="微软雅黑" w:cs="微软雅黑"/>
          <w:kern w:val="0"/>
          <w:sz w:val="32"/>
          <w:szCs w:val="32"/>
        </w:rPr>
      </w:pPr>
      <w:r w:rsidRPr="006D5568">
        <w:rPr>
          <w:rFonts w:ascii="仿宋" w:eastAsia="仿宋" w:hAnsi="微软雅黑" w:cs="微软雅黑" w:hint="eastAsia"/>
          <w:kern w:val="0"/>
          <w:sz w:val="32"/>
          <w:szCs w:val="32"/>
        </w:rPr>
        <w:t>一是全力保障经济社会高质量发展。围绕中心服务大局，全力投入疫情防控，助力优化营商环境，强化知识产权保护，强力推进扫黑除恶决战决胜，着力推进反腐败斗争。</w:t>
      </w:r>
    </w:p>
    <w:p w:rsidR="006D5568" w:rsidRPr="006D5568" w:rsidRDefault="006D5568" w:rsidP="006D5568">
      <w:pPr>
        <w:autoSpaceDE w:val="0"/>
        <w:autoSpaceDN w:val="0"/>
        <w:snapToGrid w:val="0"/>
        <w:spacing w:line="550" w:lineRule="exact"/>
        <w:ind w:firstLineChars="200" w:firstLine="640"/>
        <w:rPr>
          <w:rFonts w:ascii="仿宋" w:eastAsia="仿宋" w:hAnsi="微软雅黑" w:cs="微软雅黑"/>
          <w:kern w:val="0"/>
          <w:sz w:val="32"/>
          <w:szCs w:val="32"/>
        </w:rPr>
      </w:pPr>
      <w:r w:rsidRPr="006D5568">
        <w:rPr>
          <w:rFonts w:ascii="仿宋" w:eastAsia="仿宋" w:hAnsi="微软雅黑" w:cs="微软雅黑" w:hint="eastAsia"/>
          <w:kern w:val="0"/>
          <w:sz w:val="32"/>
          <w:szCs w:val="32"/>
        </w:rPr>
        <w:t>二是严格法律监督履职。扎实开展刑事侦查监督，强化对生效法院生效判决、裁定、调解书及审判、执行活动的监督，倾力维护司法公正和权威。</w:t>
      </w:r>
    </w:p>
    <w:p w:rsidR="006D5568" w:rsidRPr="006D5568" w:rsidRDefault="006D5568" w:rsidP="006D5568">
      <w:pPr>
        <w:autoSpaceDE w:val="0"/>
        <w:autoSpaceDN w:val="0"/>
        <w:snapToGrid w:val="0"/>
        <w:spacing w:line="550" w:lineRule="exact"/>
        <w:ind w:firstLineChars="200" w:firstLine="640"/>
        <w:rPr>
          <w:rFonts w:ascii="仿宋" w:eastAsia="仿宋" w:hAnsi="微软雅黑" w:cs="微软雅黑"/>
          <w:kern w:val="0"/>
          <w:sz w:val="32"/>
          <w:szCs w:val="32"/>
        </w:rPr>
      </w:pPr>
      <w:r w:rsidRPr="006D5568">
        <w:rPr>
          <w:rFonts w:ascii="仿宋" w:eastAsia="仿宋" w:hAnsi="微软雅黑" w:cs="微软雅黑" w:hint="eastAsia"/>
          <w:kern w:val="0"/>
          <w:sz w:val="32"/>
          <w:szCs w:val="32"/>
        </w:rPr>
        <w:t>三是积极参与社会治理现代化。依法打击各类刑事犯罪，有力维护社会和谐稳定，全面落实认罪认罚从宽制度，有效化解社会矛盾纠纷，发挥检察建议作用，参与社会治理，当好党委政府“法治参谋”。</w:t>
      </w:r>
    </w:p>
    <w:p w:rsidR="006D5568" w:rsidRPr="006D5568" w:rsidRDefault="006D5568" w:rsidP="006D5568">
      <w:pPr>
        <w:autoSpaceDE w:val="0"/>
        <w:autoSpaceDN w:val="0"/>
        <w:snapToGrid w:val="0"/>
        <w:spacing w:line="550" w:lineRule="exact"/>
        <w:ind w:firstLineChars="200" w:firstLine="640"/>
        <w:rPr>
          <w:rFonts w:ascii="仿宋" w:eastAsia="仿宋" w:hAnsi="微软雅黑" w:cs="微软雅黑"/>
          <w:kern w:val="0"/>
          <w:sz w:val="32"/>
          <w:szCs w:val="32"/>
        </w:rPr>
      </w:pPr>
      <w:r w:rsidRPr="006D5568">
        <w:rPr>
          <w:rFonts w:ascii="仿宋" w:eastAsia="仿宋" w:hAnsi="微软雅黑" w:cs="微软雅黑" w:hint="eastAsia"/>
          <w:kern w:val="0"/>
          <w:sz w:val="32"/>
          <w:szCs w:val="32"/>
        </w:rPr>
        <w:t>四是坚持司法为民。依法打击</w:t>
      </w:r>
      <w:proofErr w:type="gramStart"/>
      <w:r w:rsidRPr="006D5568">
        <w:rPr>
          <w:rFonts w:ascii="仿宋" w:eastAsia="仿宋" w:hAnsi="微软雅黑" w:cs="微软雅黑" w:hint="eastAsia"/>
          <w:kern w:val="0"/>
          <w:sz w:val="32"/>
          <w:szCs w:val="32"/>
        </w:rPr>
        <w:t>涉信息</w:t>
      </w:r>
      <w:proofErr w:type="gramEnd"/>
      <w:r w:rsidRPr="006D5568">
        <w:rPr>
          <w:rFonts w:ascii="仿宋" w:eastAsia="仿宋" w:hAnsi="微软雅黑" w:cs="微软雅黑" w:hint="eastAsia"/>
          <w:kern w:val="0"/>
          <w:sz w:val="32"/>
          <w:szCs w:val="32"/>
        </w:rPr>
        <w:t>网络犯罪，维护网络信息财产安全，以公益诉讼保障食品药品环境领域公共安全，抓好未成年人检察工作，护航未成年人健康成长，全力做好控告申诉检察工作，提升为民服务水平。</w:t>
      </w:r>
    </w:p>
    <w:p w:rsidR="007523B2" w:rsidRPr="006D5568" w:rsidRDefault="006D5568" w:rsidP="006D5568">
      <w:pPr>
        <w:autoSpaceDE w:val="0"/>
        <w:autoSpaceDN w:val="0"/>
        <w:snapToGrid w:val="0"/>
        <w:spacing w:line="550" w:lineRule="exact"/>
        <w:ind w:firstLineChars="200" w:firstLine="640"/>
        <w:rPr>
          <w:rFonts w:ascii="仿宋" w:eastAsia="仿宋" w:hAnsi="微软雅黑" w:cs="微软雅黑"/>
          <w:kern w:val="0"/>
          <w:sz w:val="32"/>
          <w:szCs w:val="32"/>
        </w:rPr>
      </w:pPr>
      <w:r w:rsidRPr="006D5568">
        <w:rPr>
          <w:rFonts w:ascii="仿宋" w:eastAsia="仿宋" w:hAnsi="微软雅黑" w:cs="微软雅黑" w:hint="eastAsia"/>
          <w:kern w:val="0"/>
          <w:sz w:val="32"/>
          <w:szCs w:val="32"/>
        </w:rPr>
        <w:t>五是强化监督能力建设。强化检察队伍思想政治引领、专业素能提升和纪律作风建设，全面夯实发展根基。</w:t>
      </w:r>
    </w:p>
    <w:p w:rsidR="00A95B56" w:rsidRPr="00A95B56" w:rsidRDefault="00A95B56" w:rsidP="00A95B56">
      <w:pPr>
        <w:autoSpaceDE w:val="0"/>
        <w:autoSpaceDN w:val="0"/>
        <w:snapToGrid w:val="0"/>
        <w:spacing w:line="550" w:lineRule="exact"/>
        <w:rPr>
          <w:rFonts w:ascii="方正黑体_GBK" w:eastAsia="方正黑体_GBK" w:hAnsi="Times New Roman" w:cs="Times New Roman"/>
          <w:kern w:val="0"/>
          <w:sz w:val="32"/>
          <w:szCs w:val="32"/>
        </w:rPr>
        <w:sectPr w:rsidR="00A95B56" w:rsidRPr="00A95B56" w:rsidSect="00551F7C">
          <w:footerReference w:type="even" r:id="rId8"/>
          <w:footerReference w:type="default" r:id="rId9"/>
          <w:pgSz w:w="11906" w:h="16838"/>
          <w:pgMar w:top="1814" w:right="1588" w:bottom="1985" w:left="1588" w:header="851" w:footer="992" w:gutter="0"/>
          <w:pgNumType w:start="1"/>
          <w:cols w:space="425"/>
          <w:docGrid w:type="lines" w:linePitch="312"/>
        </w:sectPr>
      </w:pPr>
    </w:p>
    <w:p w:rsidR="00A95B56" w:rsidRPr="00A95B56" w:rsidRDefault="00A95B56" w:rsidP="00A95B56">
      <w:pPr>
        <w:autoSpaceDE w:val="0"/>
        <w:autoSpaceDN w:val="0"/>
        <w:snapToGrid w:val="0"/>
        <w:spacing w:line="550" w:lineRule="exact"/>
        <w:rPr>
          <w:rFonts w:ascii="Times New Roman" w:eastAsia="仿宋_GB2312" w:hAnsi="Times New Roman" w:cs="Times New Roman"/>
          <w:kern w:val="0"/>
          <w:sz w:val="32"/>
          <w:szCs w:val="32"/>
        </w:rPr>
      </w:pPr>
    </w:p>
    <w:p w:rsidR="00A95B56" w:rsidRPr="00893EDC" w:rsidRDefault="00A95B56" w:rsidP="00A95B56">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r w:rsidRPr="00893EDC">
        <w:rPr>
          <w:rFonts w:ascii="Times New Roman" w:eastAsia="方正小标宋_GBK" w:hAnsi="Times New Roman" w:cs="Times New Roman"/>
          <w:kern w:val="0"/>
          <w:sz w:val="36"/>
          <w:szCs w:val="36"/>
        </w:rPr>
        <w:t xml:space="preserve">第二部分　</w:t>
      </w:r>
      <w:r w:rsidR="007523B2" w:rsidRPr="007523B2">
        <w:rPr>
          <w:rFonts w:ascii="Times New Roman" w:eastAsia="方正小标宋_GBK" w:hAnsi="Times New Roman" w:cs="Times New Roman" w:hint="eastAsia"/>
          <w:kern w:val="0"/>
          <w:sz w:val="36"/>
          <w:szCs w:val="36"/>
        </w:rPr>
        <w:t>无锡高新区（新吴区）人民检察院</w:t>
      </w:r>
      <w:r w:rsidR="00506502" w:rsidRPr="00893EDC">
        <w:rPr>
          <w:rFonts w:ascii="Times New Roman" w:eastAsia="方正小标宋_GBK" w:hAnsi="Times New Roman" w:cs="Times New Roman"/>
          <w:kern w:val="0"/>
          <w:sz w:val="36"/>
          <w:szCs w:val="36"/>
        </w:rPr>
        <w:t>20</w:t>
      </w:r>
      <w:r w:rsidR="000D3A30" w:rsidRPr="00893EDC">
        <w:rPr>
          <w:rFonts w:ascii="Times New Roman" w:eastAsia="方正小标宋_GBK" w:hAnsi="Times New Roman" w:cs="Times New Roman"/>
          <w:kern w:val="0"/>
          <w:sz w:val="36"/>
          <w:szCs w:val="36"/>
        </w:rPr>
        <w:t>20</w:t>
      </w:r>
      <w:r w:rsidRPr="00893EDC">
        <w:rPr>
          <w:rFonts w:ascii="Times New Roman" w:eastAsia="方正小标宋_GBK" w:hAnsi="Times New Roman" w:cs="Times New Roman"/>
          <w:kern w:val="0"/>
          <w:sz w:val="36"/>
          <w:szCs w:val="36"/>
        </w:rPr>
        <w:t>年度部门决算表</w:t>
      </w:r>
    </w:p>
    <w:tbl>
      <w:tblPr>
        <w:tblW w:w="0" w:type="auto"/>
        <w:jc w:val="center"/>
        <w:tblLook w:val="04A0"/>
      </w:tblPr>
      <w:tblGrid>
        <w:gridCol w:w="4216"/>
        <w:gridCol w:w="916"/>
        <w:gridCol w:w="3216"/>
        <w:gridCol w:w="1616"/>
      </w:tblGrid>
      <w:tr w:rsidR="00A95B56" w:rsidRPr="00893EDC" w:rsidTr="00551F7C">
        <w:trPr>
          <w:trHeight w:val="960"/>
          <w:jc w:val="center"/>
        </w:trPr>
        <w:tc>
          <w:tcPr>
            <w:tcW w:w="0" w:type="auto"/>
            <w:gridSpan w:val="4"/>
            <w:tcBorders>
              <w:top w:val="nil"/>
              <w:left w:val="nil"/>
              <w:bottom w:val="nil"/>
              <w:right w:val="nil"/>
            </w:tcBorders>
            <w:shd w:val="clear" w:color="auto" w:fill="auto"/>
            <w:noWrap/>
            <w:vAlign w:val="center"/>
          </w:tcPr>
          <w:p w:rsidR="00A95B56" w:rsidRPr="00893EDC" w:rsidRDefault="00A95B56" w:rsidP="00A95B56">
            <w:pPr>
              <w:widowControl/>
              <w:jc w:val="center"/>
              <w:rPr>
                <w:rFonts w:ascii="Times New Roman" w:eastAsia="方正小标宋_GBK" w:hAnsi="Times New Roman" w:cs="Times New Roman"/>
                <w:kern w:val="0"/>
                <w:sz w:val="36"/>
                <w:szCs w:val="36"/>
              </w:rPr>
            </w:pPr>
            <w:r w:rsidRPr="00893EDC">
              <w:rPr>
                <w:rFonts w:ascii="Times New Roman" w:eastAsia="方正小标宋_GBK" w:hAnsi="Times New Roman" w:cs="Times New Roman"/>
                <w:kern w:val="0"/>
                <w:sz w:val="36"/>
                <w:szCs w:val="36"/>
              </w:rPr>
              <w:t>收入支出决算总表</w:t>
            </w:r>
          </w:p>
        </w:tc>
      </w:tr>
      <w:tr w:rsidR="00A95B56" w:rsidRPr="00893EDC" w:rsidTr="00551F7C">
        <w:trPr>
          <w:trHeight w:val="319"/>
          <w:jc w:val="center"/>
        </w:trPr>
        <w:tc>
          <w:tcPr>
            <w:tcW w:w="0" w:type="auto"/>
            <w:tcBorders>
              <w:top w:val="nil"/>
              <w:left w:val="nil"/>
              <w:bottom w:val="nil"/>
              <w:right w:val="nil"/>
            </w:tcBorders>
            <w:shd w:val="clear" w:color="auto" w:fill="auto"/>
            <w:noWrap/>
            <w:vAlign w:val="center"/>
          </w:tcPr>
          <w:p w:rsidR="00A95B56" w:rsidRPr="00893EDC" w:rsidRDefault="00A95B56" w:rsidP="00A95B56">
            <w:pPr>
              <w:widowControl/>
              <w:jc w:val="center"/>
              <w:rPr>
                <w:rFonts w:ascii="Times New Roman" w:eastAsia="方正小标宋_GBK" w:hAnsi="Times New Roman" w:cs="Times New Roman"/>
                <w:kern w:val="0"/>
                <w:sz w:val="36"/>
                <w:szCs w:val="36"/>
              </w:rPr>
            </w:pPr>
          </w:p>
        </w:tc>
        <w:tc>
          <w:tcPr>
            <w:tcW w:w="0" w:type="auto"/>
            <w:tcBorders>
              <w:top w:val="nil"/>
              <w:left w:val="nil"/>
              <w:bottom w:val="nil"/>
              <w:right w:val="nil"/>
            </w:tcBorders>
            <w:shd w:val="clear" w:color="auto" w:fill="auto"/>
            <w:noWrap/>
            <w:vAlign w:val="center"/>
          </w:tcPr>
          <w:p w:rsidR="00A95B56" w:rsidRPr="00893EDC" w:rsidRDefault="00A95B56" w:rsidP="00A95B56">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tcPr>
          <w:p w:rsidR="00A95B56" w:rsidRPr="00893EDC" w:rsidRDefault="00A95B56" w:rsidP="00A95B56">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tcPr>
          <w:p w:rsidR="00A95B56" w:rsidRPr="00893EDC" w:rsidRDefault="00A95B56" w:rsidP="00A95B56">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公开</w:t>
            </w:r>
            <w:r w:rsidRPr="00893EDC">
              <w:rPr>
                <w:rFonts w:ascii="Times New Roman" w:eastAsia="宋体" w:hAnsi="Times New Roman" w:cs="Times New Roman"/>
                <w:kern w:val="0"/>
                <w:sz w:val="20"/>
                <w:szCs w:val="20"/>
              </w:rPr>
              <w:t>01</w:t>
            </w:r>
            <w:r w:rsidRPr="00893EDC">
              <w:rPr>
                <w:rFonts w:ascii="Times New Roman" w:eastAsia="宋体" w:hAnsi="Times New Roman" w:cs="Times New Roman"/>
                <w:kern w:val="0"/>
                <w:sz w:val="20"/>
                <w:szCs w:val="20"/>
              </w:rPr>
              <w:t>表</w:t>
            </w:r>
          </w:p>
        </w:tc>
      </w:tr>
      <w:tr w:rsidR="00A95B56" w:rsidRPr="00893EDC" w:rsidTr="00551F7C">
        <w:trPr>
          <w:trHeight w:val="319"/>
          <w:jc w:val="center"/>
        </w:trPr>
        <w:tc>
          <w:tcPr>
            <w:tcW w:w="0" w:type="auto"/>
            <w:tcBorders>
              <w:top w:val="nil"/>
              <w:left w:val="nil"/>
              <w:bottom w:val="nil"/>
              <w:right w:val="nil"/>
            </w:tcBorders>
            <w:shd w:val="clear" w:color="auto" w:fill="auto"/>
            <w:noWrap/>
            <w:vAlign w:val="center"/>
          </w:tcPr>
          <w:p w:rsidR="00A95B56" w:rsidRPr="00893EDC" w:rsidRDefault="00A95B56" w:rsidP="00A95B56">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部门名称：</w:t>
            </w:r>
            <w:r w:rsidR="007523B2">
              <w:rPr>
                <w:rFonts w:ascii="宋体" w:eastAsia="宋体" w:hint="eastAsia"/>
                <w:sz w:val="20"/>
              </w:rPr>
              <w:t>无锡高新区（新吴区）人民检察院</w:t>
            </w:r>
          </w:p>
        </w:tc>
        <w:tc>
          <w:tcPr>
            <w:tcW w:w="0" w:type="auto"/>
            <w:tcBorders>
              <w:top w:val="nil"/>
              <w:left w:val="nil"/>
              <w:bottom w:val="nil"/>
              <w:right w:val="nil"/>
            </w:tcBorders>
            <w:shd w:val="clear" w:color="auto" w:fill="auto"/>
            <w:noWrap/>
            <w:vAlign w:val="center"/>
          </w:tcPr>
          <w:p w:rsidR="00A95B56" w:rsidRPr="00893EDC" w:rsidRDefault="00A95B56" w:rsidP="00A95B56">
            <w:pPr>
              <w:widowControl/>
              <w:jc w:val="left"/>
              <w:rPr>
                <w:rFonts w:ascii="Times New Roman" w:eastAsia="宋体" w:hAnsi="Times New Roman" w:cs="Times New Roman"/>
                <w:kern w:val="0"/>
                <w:sz w:val="20"/>
                <w:szCs w:val="20"/>
              </w:rPr>
            </w:pPr>
          </w:p>
        </w:tc>
        <w:tc>
          <w:tcPr>
            <w:tcW w:w="0" w:type="auto"/>
            <w:tcBorders>
              <w:top w:val="nil"/>
              <w:left w:val="nil"/>
              <w:bottom w:val="nil"/>
              <w:right w:val="nil"/>
            </w:tcBorders>
            <w:shd w:val="clear" w:color="auto" w:fill="auto"/>
            <w:noWrap/>
            <w:vAlign w:val="center"/>
          </w:tcPr>
          <w:p w:rsidR="00A95B56" w:rsidRPr="00893EDC" w:rsidRDefault="00A95B56" w:rsidP="00A95B56">
            <w:pPr>
              <w:widowControl/>
              <w:jc w:val="left"/>
              <w:rPr>
                <w:rFonts w:ascii="Times New Roman" w:eastAsia="Times New Roman" w:hAnsi="Times New Roman" w:cs="Times New Roman"/>
                <w:kern w:val="0"/>
                <w:sz w:val="20"/>
                <w:szCs w:val="20"/>
              </w:rPr>
            </w:pPr>
          </w:p>
        </w:tc>
        <w:tc>
          <w:tcPr>
            <w:tcW w:w="0" w:type="auto"/>
            <w:tcBorders>
              <w:top w:val="nil"/>
              <w:left w:val="nil"/>
              <w:bottom w:val="single" w:sz="4" w:space="0" w:color="auto"/>
              <w:right w:val="nil"/>
            </w:tcBorders>
            <w:shd w:val="clear" w:color="auto" w:fill="auto"/>
            <w:noWrap/>
            <w:vAlign w:val="center"/>
          </w:tcPr>
          <w:p w:rsidR="00A95B56" w:rsidRPr="00893EDC" w:rsidRDefault="00A95B56" w:rsidP="00A95B56">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金额单位：万元</w:t>
            </w:r>
          </w:p>
        </w:tc>
      </w:tr>
      <w:tr w:rsidR="00741FD5" w:rsidRPr="00893EDC" w:rsidTr="000C4D8F">
        <w:trPr>
          <w:trHeight w:val="319"/>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41FD5" w:rsidRPr="00893EDC" w:rsidRDefault="00741FD5" w:rsidP="00A95B56">
            <w:pPr>
              <w:widowControl/>
              <w:jc w:val="center"/>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收入</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41FD5" w:rsidRPr="00893EDC" w:rsidRDefault="00741FD5" w:rsidP="00A95B56">
            <w:pPr>
              <w:widowControl/>
              <w:jc w:val="center"/>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支出</w:t>
            </w:r>
          </w:p>
        </w:tc>
        <w:tc>
          <w:tcPr>
            <w:tcW w:w="1616" w:type="dxa"/>
            <w:tcBorders>
              <w:top w:val="single" w:sz="4" w:space="0" w:color="auto"/>
              <w:left w:val="nil"/>
              <w:bottom w:val="single" w:sz="4" w:space="0" w:color="auto"/>
              <w:right w:val="single" w:sz="4" w:space="0" w:color="auto"/>
            </w:tcBorders>
            <w:shd w:val="clear" w:color="auto" w:fill="auto"/>
            <w:vAlign w:val="center"/>
          </w:tcPr>
          <w:p w:rsidR="00741FD5" w:rsidRPr="00893EDC" w:rsidRDefault="00741FD5" w:rsidP="00A95B56">
            <w:pPr>
              <w:widowControl/>
              <w:jc w:val="center"/>
              <w:rPr>
                <w:rFonts w:ascii="Times New Roman" w:eastAsia="宋体" w:hAnsi="Times New Roman" w:cs="Times New Roman"/>
                <w:kern w:val="0"/>
                <w:sz w:val="20"/>
                <w:szCs w:val="20"/>
              </w:rPr>
            </w:pPr>
          </w:p>
        </w:tc>
      </w:tr>
      <w:tr w:rsidR="00741FD5"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41FD5" w:rsidRPr="00893EDC" w:rsidRDefault="00741FD5" w:rsidP="00A95B56">
            <w:pPr>
              <w:widowControl/>
              <w:jc w:val="center"/>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项目</w:t>
            </w:r>
          </w:p>
        </w:tc>
        <w:tc>
          <w:tcPr>
            <w:tcW w:w="0" w:type="auto"/>
            <w:tcBorders>
              <w:top w:val="nil"/>
              <w:left w:val="nil"/>
              <w:bottom w:val="single" w:sz="4" w:space="0" w:color="auto"/>
              <w:right w:val="single" w:sz="4" w:space="0" w:color="auto"/>
            </w:tcBorders>
            <w:shd w:val="clear" w:color="auto" w:fill="auto"/>
            <w:noWrap/>
            <w:vAlign w:val="center"/>
          </w:tcPr>
          <w:p w:rsidR="00741FD5" w:rsidRPr="00893EDC" w:rsidRDefault="00741FD5" w:rsidP="00A95B56">
            <w:pPr>
              <w:widowControl/>
              <w:jc w:val="center"/>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决算数</w:t>
            </w:r>
          </w:p>
        </w:tc>
        <w:tc>
          <w:tcPr>
            <w:tcW w:w="0" w:type="auto"/>
            <w:tcBorders>
              <w:top w:val="nil"/>
              <w:left w:val="nil"/>
              <w:bottom w:val="single" w:sz="4" w:space="0" w:color="auto"/>
              <w:right w:val="single" w:sz="4" w:space="0" w:color="auto"/>
            </w:tcBorders>
            <w:shd w:val="clear" w:color="auto" w:fill="auto"/>
            <w:noWrap/>
            <w:vAlign w:val="center"/>
          </w:tcPr>
          <w:p w:rsidR="00741FD5" w:rsidRPr="00893EDC" w:rsidRDefault="00741FD5" w:rsidP="00A95B56">
            <w:pPr>
              <w:widowControl/>
              <w:jc w:val="center"/>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按功能分类</w:t>
            </w:r>
          </w:p>
        </w:tc>
        <w:tc>
          <w:tcPr>
            <w:tcW w:w="0" w:type="auto"/>
            <w:tcBorders>
              <w:top w:val="nil"/>
              <w:left w:val="nil"/>
              <w:bottom w:val="single" w:sz="4" w:space="0" w:color="auto"/>
              <w:right w:val="single" w:sz="4" w:space="0" w:color="auto"/>
            </w:tcBorders>
            <w:shd w:val="clear" w:color="auto" w:fill="auto"/>
            <w:noWrap/>
            <w:vAlign w:val="center"/>
          </w:tcPr>
          <w:p w:rsidR="00741FD5" w:rsidRPr="00893EDC" w:rsidRDefault="00741FD5" w:rsidP="00A95B56">
            <w:pPr>
              <w:widowControl/>
              <w:jc w:val="center"/>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决算数</w:t>
            </w:r>
          </w:p>
        </w:tc>
      </w:tr>
      <w:tr w:rsidR="00741FD5"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41FD5" w:rsidRPr="00893EDC" w:rsidRDefault="00741FD5" w:rsidP="00A95B56">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一、</w:t>
            </w:r>
            <w:r w:rsidRPr="00893EDC">
              <w:rPr>
                <w:rFonts w:ascii="Times New Roman" w:eastAsia="宋体" w:hAnsi="Times New Roman" w:cs="Times New Roman" w:hint="eastAsia"/>
                <w:kern w:val="0"/>
                <w:sz w:val="20"/>
                <w:szCs w:val="20"/>
              </w:rPr>
              <w:t>一般</w:t>
            </w:r>
            <w:r w:rsidRPr="00893EDC">
              <w:rPr>
                <w:rFonts w:ascii="Times New Roman" w:eastAsia="宋体" w:hAnsi="Times New Roman" w:cs="Times New Roman"/>
                <w:kern w:val="0"/>
                <w:sz w:val="20"/>
                <w:szCs w:val="20"/>
              </w:rPr>
              <w:t>公共预算财政拨款收入</w:t>
            </w:r>
          </w:p>
        </w:tc>
        <w:tc>
          <w:tcPr>
            <w:tcW w:w="0" w:type="auto"/>
            <w:tcBorders>
              <w:top w:val="nil"/>
              <w:left w:val="nil"/>
              <w:bottom w:val="single" w:sz="4" w:space="0" w:color="auto"/>
              <w:right w:val="single" w:sz="4" w:space="0" w:color="auto"/>
            </w:tcBorders>
            <w:shd w:val="clear" w:color="auto" w:fill="auto"/>
            <w:noWrap/>
            <w:vAlign w:val="center"/>
          </w:tcPr>
          <w:p w:rsidR="00741FD5" w:rsidRPr="007523B2" w:rsidRDefault="007523B2" w:rsidP="007523B2">
            <w:pPr>
              <w:jc w:val="right"/>
              <w:rPr>
                <w:rFonts w:ascii="Times New Roman" w:eastAsia="宋体" w:hAnsi="Times New Roman" w:cs="Times New Roman"/>
                <w:kern w:val="0"/>
                <w:sz w:val="20"/>
                <w:szCs w:val="20"/>
              </w:rPr>
            </w:pPr>
            <w:r w:rsidRPr="007523B2">
              <w:rPr>
                <w:rFonts w:ascii="Times New Roman" w:eastAsia="宋体" w:hAnsi="Times New Roman" w:cs="Times New Roman" w:hint="eastAsia"/>
                <w:kern w:val="0"/>
                <w:sz w:val="20"/>
                <w:szCs w:val="20"/>
              </w:rPr>
              <w:t>4,159.05</w:t>
            </w:r>
          </w:p>
        </w:tc>
        <w:tc>
          <w:tcPr>
            <w:tcW w:w="0" w:type="auto"/>
            <w:tcBorders>
              <w:top w:val="nil"/>
              <w:left w:val="nil"/>
              <w:bottom w:val="single" w:sz="4" w:space="0" w:color="auto"/>
              <w:right w:val="single" w:sz="4" w:space="0" w:color="auto"/>
            </w:tcBorders>
            <w:shd w:val="clear" w:color="auto" w:fill="auto"/>
            <w:noWrap/>
            <w:vAlign w:val="center"/>
          </w:tcPr>
          <w:p w:rsidR="00741FD5" w:rsidRPr="00893EDC" w:rsidRDefault="00741FD5" w:rsidP="00A95B56">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rsidR="00741FD5" w:rsidRPr="00893EDC" w:rsidRDefault="00741FD5" w:rsidP="00A95B56">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741FD5"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41FD5" w:rsidRPr="00893EDC" w:rsidRDefault="00741FD5" w:rsidP="00551F7C">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hint="eastAsia"/>
                <w:kern w:val="0"/>
                <w:sz w:val="20"/>
                <w:szCs w:val="20"/>
              </w:rPr>
              <w:t>二</w:t>
            </w:r>
            <w:r w:rsidRPr="00893EDC">
              <w:rPr>
                <w:rFonts w:ascii="Times New Roman" w:eastAsia="宋体" w:hAnsi="Times New Roman" w:cs="Times New Roman"/>
                <w:kern w:val="0"/>
                <w:sz w:val="20"/>
                <w:szCs w:val="20"/>
              </w:rPr>
              <w:t>、</w:t>
            </w:r>
            <w:r w:rsidRPr="00893EDC">
              <w:rPr>
                <w:rFonts w:ascii="Times New Roman" w:eastAsia="宋体" w:hAnsi="Times New Roman" w:cs="Times New Roman" w:hint="eastAsia"/>
                <w:kern w:val="0"/>
                <w:sz w:val="20"/>
                <w:szCs w:val="20"/>
              </w:rPr>
              <w:t>政府性</w:t>
            </w:r>
            <w:r w:rsidRPr="00893EDC">
              <w:rPr>
                <w:rFonts w:ascii="Times New Roman" w:eastAsia="宋体" w:hAnsi="Times New Roman" w:cs="Times New Roman"/>
                <w:kern w:val="0"/>
                <w:sz w:val="20"/>
                <w:szCs w:val="20"/>
              </w:rPr>
              <w:t>基金预算财政拨款收入</w:t>
            </w:r>
          </w:p>
        </w:tc>
        <w:tc>
          <w:tcPr>
            <w:tcW w:w="0" w:type="auto"/>
            <w:tcBorders>
              <w:top w:val="nil"/>
              <w:left w:val="nil"/>
              <w:bottom w:val="single" w:sz="4" w:space="0" w:color="auto"/>
              <w:right w:val="single" w:sz="4" w:space="0" w:color="auto"/>
            </w:tcBorders>
            <w:shd w:val="clear" w:color="auto" w:fill="auto"/>
            <w:noWrap/>
            <w:vAlign w:val="center"/>
          </w:tcPr>
          <w:p w:rsidR="00741FD5" w:rsidRPr="00893EDC" w:rsidRDefault="00741FD5" w:rsidP="00551F7C">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41FD5" w:rsidRPr="00893EDC" w:rsidRDefault="00741FD5" w:rsidP="00551F7C">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二、外交支出</w:t>
            </w:r>
          </w:p>
        </w:tc>
        <w:tc>
          <w:tcPr>
            <w:tcW w:w="0" w:type="auto"/>
            <w:tcBorders>
              <w:top w:val="nil"/>
              <w:left w:val="nil"/>
              <w:bottom w:val="single" w:sz="4" w:space="0" w:color="auto"/>
              <w:right w:val="single" w:sz="4" w:space="0" w:color="auto"/>
            </w:tcBorders>
            <w:shd w:val="clear" w:color="auto" w:fill="auto"/>
            <w:noWrap/>
            <w:vAlign w:val="center"/>
          </w:tcPr>
          <w:p w:rsidR="00741FD5" w:rsidRPr="00893EDC" w:rsidRDefault="00741FD5" w:rsidP="00551F7C">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741FD5"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41FD5" w:rsidRPr="000C4D8F" w:rsidRDefault="000C4D8F" w:rsidP="00A95B56">
            <w:pPr>
              <w:widowControl/>
              <w:jc w:val="left"/>
              <w:rPr>
                <w:rFonts w:ascii="Times New Roman" w:eastAsia="宋体" w:hAnsi="Times New Roman" w:cs="Times New Roman"/>
                <w:kern w:val="0"/>
                <w:sz w:val="20"/>
                <w:szCs w:val="20"/>
                <w:highlight w:val="yellow"/>
              </w:rPr>
            </w:pPr>
            <w:r w:rsidRPr="00F10529">
              <w:rPr>
                <w:rFonts w:ascii="Times New Roman" w:eastAsia="宋体" w:hAnsi="Times New Roman" w:cs="Times New Roman" w:hint="eastAsia"/>
                <w:kern w:val="0"/>
                <w:sz w:val="20"/>
                <w:szCs w:val="20"/>
              </w:rPr>
              <w:t>三</w:t>
            </w:r>
            <w:r w:rsidRPr="00F10529">
              <w:rPr>
                <w:rFonts w:ascii="Times New Roman" w:eastAsia="宋体" w:hAnsi="Times New Roman" w:cs="Times New Roman"/>
                <w:kern w:val="0"/>
                <w:sz w:val="20"/>
                <w:szCs w:val="20"/>
              </w:rPr>
              <w:t>、国有资本经营预算财政拨款收入</w:t>
            </w:r>
          </w:p>
        </w:tc>
        <w:tc>
          <w:tcPr>
            <w:tcW w:w="0" w:type="auto"/>
            <w:tcBorders>
              <w:top w:val="nil"/>
              <w:left w:val="nil"/>
              <w:bottom w:val="single" w:sz="4" w:space="0" w:color="auto"/>
              <w:right w:val="single" w:sz="4" w:space="0" w:color="auto"/>
            </w:tcBorders>
            <w:shd w:val="clear" w:color="auto" w:fill="auto"/>
            <w:noWrap/>
            <w:vAlign w:val="center"/>
          </w:tcPr>
          <w:p w:rsidR="00741FD5" w:rsidRPr="00893EDC" w:rsidRDefault="00741FD5" w:rsidP="00A95B56">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741FD5" w:rsidRPr="00893EDC" w:rsidRDefault="00741FD5" w:rsidP="00A95B56">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三、国防支出</w:t>
            </w:r>
          </w:p>
        </w:tc>
        <w:tc>
          <w:tcPr>
            <w:tcW w:w="0" w:type="auto"/>
            <w:tcBorders>
              <w:top w:val="nil"/>
              <w:left w:val="nil"/>
              <w:bottom w:val="single" w:sz="4" w:space="0" w:color="auto"/>
              <w:right w:val="single" w:sz="4" w:space="0" w:color="auto"/>
            </w:tcBorders>
            <w:shd w:val="clear" w:color="auto" w:fill="auto"/>
            <w:noWrap/>
            <w:vAlign w:val="center"/>
          </w:tcPr>
          <w:p w:rsidR="00741FD5" w:rsidRPr="00893EDC" w:rsidRDefault="00741FD5" w:rsidP="00A95B56">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0C4D8F"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四</w:t>
            </w:r>
            <w:r w:rsidRPr="00893EDC">
              <w:rPr>
                <w:rFonts w:ascii="Times New Roman" w:eastAsia="宋体" w:hAnsi="Times New Roman" w:cs="Times New Roman"/>
                <w:kern w:val="0"/>
                <w:sz w:val="20"/>
                <w:szCs w:val="20"/>
              </w:rPr>
              <w:t>、上级补助收入</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四、公共安全支出</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7523B2" w:rsidP="000C4D8F">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3283.11</w:t>
            </w:r>
          </w:p>
        </w:tc>
      </w:tr>
      <w:tr w:rsidR="000C4D8F"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五</w:t>
            </w:r>
            <w:r w:rsidRPr="00893EDC">
              <w:rPr>
                <w:rFonts w:ascii="Times New Roman" w:eastAsia="宋体" w:hAnsi="Times New Roman" w:cs="Times New Roman"/>
                <w:kern w:val="0"/>
                <w:sz w:val="20"/>
                <w:szCs w:val="20"/>
              </w:rPr>
              <w:t>、事业收入</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五、教育支出</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0C4D8F"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六</w:t>
            </w:r>
            <w:r w:rsidRPr="00893EDC">
              <w:rPr>
                <w:rFonts w:ascii="Times New Roman" w:eastAsia="宋体" w:hAnsi="Times New Roman" w:cs="Times New Roman"/>
                <w:kern w:val="0"/>
                <w:sz w:val="20"/>
                <w:szCs w:val="20"/>
              </w:rPr>
              <w:t>、经营收入</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六、科学技术支出</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0C4D8F"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七</w:t>
            </w:r>
            <w:r w:rsidRPr="00893EDC">
              <w:rPr>
                <w:rFonts w:ascii="Times New Roman" w:eastAsia="宋体" w:hAnsi="Times New Roman" w:cs="Times New Roman"/>
                <w:kern w:val="0"/>
                <w:sz w:val="20"/>
                <w:szCs w:val="20"/>
              </w:rPr>
              <w:t>、附属单位上缴收入</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七、文化</w:t>
            </w:r>
            <w:r w:rsidRPr="00893EDC">
              <w:rPr>
                <w:rFonts w:ascii="Times New Roman" w:eastAsia="宋体" w:hAnsi="Times New Roman" w:cs="Times New Roman" w:hint="eastAsia"/>
                <w:kern w:val="0"/>
                <w:sz w:val="20"/>
                <w:szCs w:val="20"/>
              </w:rPr>
              <w:t>旅游</w:t>
            </w:r>
            <w:r w:rsidRPr="00893EDC">
              <w:rPr>
                <w:rFonts w:ascii="Times New Roman" w:eastAsia="宋体" w:hAnsi="Times New Roman" w:cs="Times New Roman"/>
                <w:kern w:val="0"/>
                <w:sz w:val="20"/>
                <w:szCs w:val="20"/>
              </w:rPr>
              <w:t>体育与传媒支出</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0C4D8F"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八</w:t>
            </w:r>
            <w:r w:rsidRPr="00893EDC">
              <w:rPr>
                <w:rFonts w:ascii="Times New Roman" w:eastAsia="宋体" w:hAnsi="Times New Roman" w:cs="Times New Roman"/>
                <w:kern w:val="0"/>
                <w:sz w:val="20"/>
                <w:szCs w:val="20"/>
              </w:rPr>
              <w:t>、其他收入</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八、社会保障和就业支出</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7523B2" w:rsidP="007523B2">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195.76</w:t>
            </w:r>
          </w:p>
        </w:tc>
      </w:tr>
      <w:tr w:rsidR="000C4D8F"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九、卫生</w:t>
            </w:r>
            <w:r w:rsidRPr="00893EDC">
              <w:rPr>
                <w:rFonts w:ascii="Times New Roman" w:eastAsia="宋体" w:hAnsi="Times New Roman" w:cs="Times New Roman" w:hint="eastAsia"/>
                <w:kern w:val="0"/>
                <w:sz w:val="20"/>
                <w:szCs w:val="20"/>
              </w:rPr>
              <w:t>健康</w:t>
            </w:r>
            <w:r w:rsidRPr="00893EDC">
              <w:rPr>
                <w:rFonts w:ascii="Times New Roman" w:eastAsia="宋体" w:hAnsi="Times New Roman" w:cs="Times New Roman"/>
                <w:kern w:val="0"/>
                <w:sz w:val="20"/>
                <w:szCs w:val="20"/>
              </w:rPr>
              <w:t>支出</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7523B2" w:rsidP="000C4D8F">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68.78</w:t>
            </w:r>
          </w:p>
        </w:tc>
      </w:tr>
      <w:tr w:rsidR="000C4D8F"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十、节能环保支出</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0C4D8F"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十一、城乡社区支出</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0C4D8F"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十二、农林水支出</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0C4D8F" w:rsidRPr="00893EDC" w:rsidTr="00551F7C">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十三、交通运输支出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0C4D8F" w:rsidRPr="00893EDC" w:rsidTr="00551F7C">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十四、资源勘探</w:t>
            </w:r>
            <w:r w:rsidRPr="00893EDC">
              <w:rPr>
                <w:rFonts w:ascii="Times New Roman" w:eastAsia="宋体" w:hAnsi="Times New Roman" w:cs="Times New Roman" w:hint="eastAsia"/>
                <w:kern w:val="0"/>
                <w:sz w:val="20"/>
                <w:szCs w:val="20"/>
              </w:rPr>
              <w:t>工业</w:t>
            </w:r>
            <w:r w:rsidRPr="00893EDC">
              <w:rPr>
                <w:rFonts w:ascii="Times New Roman" w:eastAsia="宋体" w:hAnsi="Times New Roman" w:cs="Times New Roman"/>
                <w:kern w:val="0"/>
                <w:sz w:val="20"/>
                <w:szCs w:val="20"/>
              </w:rPr>
              <w:t>信息等支出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0C4D8F"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十五、商业服务业等支出</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0C4D8F"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十六、金融支出</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0C4D8F"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十七、援助其他地区支出</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0C4D8F" w:rsidRPr="00893EDC" w:rsidTr="005D5C0F">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十八、</w:t>
            </w:r>
            <w:r w:rsidRPr="00893EDC">
              <w:rPr>
                <w:rFonts w:ascii="Times New Roman" w:eastAsia="宋体" w:hAnsi="Times New Roman" w:cs="Times New Roman" w:hint="eastAsia"/>
                <w:kern w:val="0"/>
                <w:sz w:val="20"/>
                <w:szCs w:val="20"/>
              </w:rPr>
              <w:t>自然</w:t>
            </w:r>
            <w:r w:rsidRPr="00893EDC">
              <w:rPr>
                <w:rFonts w:ascii="Times New Roman" w:eastAsia="宋体" w:hAnsi="Times New Roman" w:cs="Times New Roman"/>
                <w:kern w:val="0"/>
                <w:sz w:val="20"/>
                <w:szCs w:val="20"/>
              </w:rPr>
              <w:t>资源海洋气象等支出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0C4D8F"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十九、住房保障支出</w:t>
            </w:r>
          </w:p>
        </w:tc>
        <w:tc>
          <w:tcPr>
            <w:tcW w:w="0" w:type="auto"/>
            <w:tcBorders>
              <w:top w:val="nil"/>
              <w:left w:val="nil"/>
              <w:bottom w:val="single" w:sz="4" w:space="0" w:color="auto"/>
              <w:right w:val="single" w:sz="4" w:space="0" w:color="auto"/>
            </w:tcBorders>
            <w:shd w:val="clear" w:color="auto" w:fill="auto"/>
            <w:noWrap/>
            <w:vAlign w:val="center"/>
          </w:tcPr>
          <w:p w:rsidR="000C4D8F" w:rsidRPr="007523B2" w:rsidRDefault="007523B2" w:rsidP="007523B2">
            <w:pPr>
              <w:jc w:val="right"/>
              <w:rPr>
                <w:rFonts w:ascii="Times New Roman" w:eastAsia="宋体" w:hAnsi="Times New Roman" w:cs="Times New Roman"/>
                <w:kern w:val="0"/>
                <w:sz w:val="20"/>
                <w:szCs w:val="20"/>
              </w:rPr>
            </w:pPr>
            <w:r w:rsidRPr="007523B2">
              <w:rPr>
                <w:rFonts w:ascii="Times New Roman" w:eastAsia="宋体" w:hAnsi="Times New Roman" w:cs="Times New Roman" w:hint="eastAsia"/>
                <w:kern w:val="0"/>
                <w:sz w:val="20"/>
                <w:szCs w:val="20"/>
              </w:rPr>
              <w:t>611.40</w:t>
            </w:r>
          </w:p>
        </w:tc>
      </w:tr>
      <w:tr w:rsidR="000C4D8F"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二十、粮油物资储备支出</w:t>
            </w:r>
          </w:p>
        </w:tc>
        <w:tc>
          <w:tcPr>
            <w:tcW w:w="0" w:type="auto"/>
            <w:tcBorders>
              <w:top w:val="nil"/>
              <w:left w:val="nil"/>
              <w:bottom w:val="single" w:sz="4" w:space="0" w:color="auto"/>
              <w:right w:val="single" w:sz="4" w:space="0" w:color="auto"/>
            </w:tcBorders>
            <w:shd w:val="clear" w:color="auto" w:fill="auto"/>
            <w:noWrap/>
            <w:vAlign w:val="center"/>
          </w:tcPr>
          <w:p w:rsidR="000C4D8F" w:rsidRPr="00893EDC" w:rsidRDefault="000C4D8F" w:rsidP="000C4D8F">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FB3FEB"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FEB" w:rsidRPr="00893EDC" w:rsidRDefault="00FB3FEB" w:rsidP="00FB3FEB">
            <w:pPr>
              <w:widowControl/>
              <w:jc w:val="left"/>
              <w:rPr>
                <w:rFonts w:ascii="Times New Roman" w:eastAsia="宋体" w:hAnsi="Times New Roman" w:cs="Times New Roman"/>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right"/>
              <w:rPr>
                <w:rFonts w:ascii="Times New Roman" w:eastAsia="宋体" w:hAnsi="Times New Roman" w:cs="Times New Roman"/>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FB3FEB" w:rsidRPr="00F10529" w:rsidRDefault="00FB3FEB" w:rsidP="00FB3FEB">
            <w:pPr>
              <w:widowControl/>
              <w:jc w:val="left"/>
              <w:rPr>
                <w:rFonts w:ascii="Times New Roman" w:eastAsia="宋体" w:hAnsi="Times New Roman" w:cs="Times New Roman"/>
                <w:kern w:val="0"/>
                <w:sz w:val="20"/>
                <w:szCs w:val="20"/>
              </w:rPr>
            </w:pPr>
            <w:r w:rsidRPr="00F10529">
              <w:rPr>
                <w:rFonts w:ascii="Times New Roman" w:eastAsia="宋体" w:hAnsi="Times New Roman" w:cs="Times New Roman"/>
                <w:kern w:val="0"/>
                <w:sz w:val="20"/>
                <w:szCs w:val="20"/>
              </w:rPr>
              <w:t>二十</w:t>
            </w:r>
            <w:r w:rsidRPr="00F10529">
              <w:rPr>
                <w:rFonts w:ascii="Times New Roman" w:eastAsia="宋体" w:hAnsi="Times New Roman" w:cs="Times New Roman" w:hint="eastAsia"/>
                <w:kern w:val="0"/>
                <w:sz w:val="20"/>
                <w:szCs w:val="20"/>
              </w:rPr>
              <w:t>一</w:t>
            </w:r>
            <w:r w:rsidRPr="00F10529">
              <w:rPr>
                <w:rFonts w:ascii="Times New Roman" w:eastAsia="宋体" w:hAnsi="Times New Roman" w:cs="Times New Roman"/>
                <w:kern w:val="0"/>
                <w:sz w:val="20"/>
                <w:szCs w:val="20"/>
              </w:rPr>
              <w:t>、</w:t>
            </w:r>
            <w:r w:rsidRPr="00F10529">
              <w:rPr>
                <w:rFonts w:ascii="Times New Roman" w:eastAsia="宋体" w:hAnsi="Times New Roman" w:cs="Times New Roman" w:hint="eastAsia"/>
                <w:kern w:val="0"/>
                <w:sz w:val="20"/>
                <w:szCs w:val="20"/>
              </w:rPr>
              <w:t>国有</w:t>
            </w:r>
            <w:r w:rsidRPr="00F10529">
              <w:rPr>
                <w:rFonts w:ascii="Times New Roman" w:eastAsia="宋体" w:hAnsi="Times New Roman" w:cs="Times New Roman"/>
                <w:kern w:val="0"/>
                <w:sz w:val="20"/>
                <w:szCs w:val="20"/>
              </w:rPr>
              <w:t>资本经营预算支出</w:t>
            </w: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right"/>
              <w:rPr>
                <w:rFonts w:ascii="Times New Roman" w:eastAsia="宋体" w:hAnsi="Times New Roman" w:cs="Times New Roman"/>
                <w:kern w:val="0"/>
                <w:sz w:val="20"/>
                <w:szCs w:val="20"/>
              </w:rPr>
            </w:pPr>
          </w:p>
        </w:tc>
      </w:tr>
      <w:tr w:rsidR="00FB3FEB"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FEB" w:rsidRPr="00893EDC" w:rsidRDefault="00FB3FEB" w:rsidP="00FB3FEB">
            <w:pPr>
              <w:widowControl/>
              <w:jc w:val="left"/>
              <w:rPr>
                <w:rFonts w:ascii="Times New Roman" w:eastAsia="宋体" w:hAnsi="Times New Roman" w:cs="Times New Roman"/>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right"/>
              <w:rPr>
                <w:rFonts w:ascii="Times New Roman" w:eastAsia="宋体" w:hAnsi="Times New Roman" w:cs="Times New Roman"/>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hint="eastAsia"/>
                <w:kern w:val="0"/>
                <w:sz w:val="20"/>
                <w:szCs w:val="20"/>
              </w:rPr>
              <w:t>二十</w:t>
            </w:r>
            <w:r>
              <w:rPr>
                <w:rFonts w:ascii="Times New Roman" w:eastAsia="宋体" w:hAnsi="Times New Roman" w:cs="Times New Roman" w:hint="eastAsia"/>
                <w:kern w:val="0"/>
                <w:sz w:val="20"/>
                <w:szCs w:val="20"/>
              </w:rPr>
              <w:t>二</w:t>
            </w:r>
            <w:r w:rsidRPr="00893EDC">
              <w:rPr>
                <w:rFonts w:ascii="Times New Roman" w:eastAsia="宋体" w:hAnsi="Times New Roman" w:cs="Times New Roman"/>
                <w:kern w:val="0"/>
                <w:sz w:val="20"/>
                <w:szCs w:val="20"/>
              </w:rPr>
              <w:t>、灾害防治及应急管理支出</w:t>
            </w: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right"/>
              <w:rPr>
                <w:rFonts w:ascii="Times New Roman" w:eastAsia="宋体" w:hAnsi="Times New Roman" w:cs="Times New Roman"/>
                <w:kern w:val="0"/>
                <w:sz w:val="20"/>
                <w:szCs w:val="20"/>
              </w:rPr>
            </w:pPr>
          </w:p>
        </w:tc>
      </w:tr>
      <w:tr w:rsidR="00FB3FEB"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FEB" w:rsidRPr="00893EDC" w:rsidRDefault="00FB3FEB" w:rsidP="00FB3FEB">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二十</w:t>
            </w:r>
            <w:r>
              <w:rPr>
                <w:rFonts w:ascii="Times New Roman" w:eastAsia="宋体" w:hAnsi="Times New Roman" w:cs="Times New Roman" w:hint="eastAsia"/>
                <w:kern w:val="0"/>
                <w:sz w:val="20"/>
                <w:szCs w:val="20"/>
              </w:rPr>
              <w:t>三</w:t>
            </w:r>
            <w:r w:rsidRPr="00893EDC">
              <w:rPr>
                <w:rFonts w:ascii="Times New Roman" w:eastAsia="宋体" w:hAnsi="Times New Roman" w:cs="Times New Roman"/>
                <w:kern w:val="0"/>
                <w:sz w:val="20"/>
                <w:szCs w:val="20"/>
              </w:rPr>
              <w:t>、其他支出</w:t>
            </w: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FB3FEB"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FEB" w:rsidRPr="00893EDC" w:rsidRDefault="00FB3FEB" w:rsidP="00FB3FEB">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二十</w:t>
            </w:r>
            <w:r>
              <w:rPr>
                <w:rFonts w:ascii="Times New Roman" w:eastAsia="宋体" w:hAnsi="Times New Roman" w:cs="Times New Roman" w:hint="eastAsia"/>
                <w:kern w:val="0"/>
                <w:sz w:val="20"/>
                <w:szCs w:val="20"/>
              </w:rPr>
              <w:t>四</w:t>
            </w:r>
            <w:r w:rsidRPr="00893EDC">
              <w:rPr>
                <w:rFonts w:ascii="Times New Roman" w:eastAsia="宋体" w:hAnsi="Times New Roman" w:cs="Times New Roman"/>
                <w:kern w:val="0"/>
                <w:sz w:val="20"/>
                <w:szCs w:val="20"/>
              </w:rPr>
              <w:t>、债务还本支出</w:t>
            </w: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FB3FEB" w:rsidRPr="00893EDC" w:rsidTr="00551F7C">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FEB" w:rsidRPr="00893EDC" w:rsidRDefault="00FB3FEB" w:rsidP="00FB3FEB">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二十</w:t>
            </w:r>
            <w:r>
              <w:rPr>
                <w:rFonts w:ascii="Times New Roman" w:eastAsia="宋体" w:hAnsi="Times New Roman" w:cs="Times New Roman" w:hint="eastAsia"/>
                <w:kern w:val="0"/>
                <w:sz w:val="20"/>
                <w:szCs w:val="20"/>
              </w:rPr>
              <w:t>五</w:t>
            </w:r>
            <w:r w:rsidRPr="00893EDC">
              <w:rPr>
                <w:rFonts w:ascii="Times New Roman" w:eastAsia="宋体" w:hAnsi="Times New Roman" w:cs="Times New Roman"/>
                <w:kern w:val="0"/>
                <w:sz w:val="20"/>
                <w:szCs w:val="20"/>
              </w:rPr>
              <w:t>、债务付息支出</w:t>
            </w: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r>
      <w:tr w:rsidR="00FB3FEB" w:rsidRPr="00893EDC" w:rsidTr="00741FD5">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FEB" w:rsidRPr="00893EDC" w:rsidRDefault="00FB3FEB" w:rsidP="00FB3FEB">
            <w:pPr>
              <w:widowControl/>
              <w:jc w:val="center"/>
              <w:rPr>
                <w:rFonts w:ascii="Times New Roman" w:eastAsia="宋体" w:hAnsi="Times New Roman" w:cs="Times New Roman"/>
                <w:b/>
                <w:bCs/>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right"/>
              <w:rPr>
                <w:rFonts w:ascii="Times New Roman" w:eastAsia="宋体" w:hAnsi="Times New Roman" w:cs="Times New Roman"/>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B3FEB" w:rsidRPr="0030665A" w:rsidRDefault="00FB3FEB" w:rsidP="00FB3FEB">
            <w:pPr>
              <w:widowControl/>
              <w:jc w:val="left"/>
              <w:rPr>
                <w:rFonts w:ascii="Times New Roman" w:eastAsia="宋体" w:hAnsi="Times New Roman" w:cs="Times New Roman"/>
                <w:kern w:val="0"/>
                <w:sz w:val="20"/>
                <w:szCs w:val="20"/>
                <w:highlight w:val="yellow"/>
              </w:rPr>
            </w:pPr>
            <w:r w:rsidRPr="00F10529">
              <w:rPr>
                <w:rFonts w:ascii="Times New Roman" w:eastAsia="宋体" w:hAnsi="Times New Roman" w:cs="Times New Roman"/>
                <w:kern w:val="0"/>
                <w:sz w:val="20"/>
                <w:szCs w:val="20"/>
              </w:rPr>
              <w:t>二十</w:t>
            </w:r>
            <w:r w:rsidRPr="00F10529">
              <w:rPr>
                <w:rFonts w:ascii="Times New Roman" w:eastAsia="宋体" w:hAnsi="Times New Roman" w:cs="Times New Roman" w:hint="eastAsia"/>
                <w:kern w:val="0"/>
                <w:sz w:val="20"/>
                <w:szCs w:val="20"/>
              </w:rPr>
              <w:t>六</w:t>
            </w:r>
            <w:r w:rsidRPr="00F10529">
              <w:rPr>
                <w:rFonts w:ascii="Times New Roman" w:eastAsia="宋体" w:hAnsi="Times New Roman" w:cs="Times New Roman"/>
                <w:kern w:val="0"/>
                <w:sz w:val="20"/>
                <w:szCs w:val="20"/>
              </w:rPr>
              <w:t>、</w:t>
            </w:r>
            <w:r w:rsidRPr="00F10529">
              <w:rPr>
                <w:rFonts w:ascii="Times New Roman" w:eastAsia="宋体" w:hAnsi="Times New Roman" w:cs="Times New Roman" w:hint="eastAsia"/>
                <w:kern w:val="0"/>
                <w:sz w:val="20"/>
                <w:szCs w:val="20"/>
              </w:rPr>
              <w:t>抗</w:t>
            </w:r>
            <w:proofErr w:type="gramStart"/>
            <w:r w:rsidRPr="00F10529">
              <w:rPr>
                <w:rFonts w:ascii="Times New Roman" w:eastAsia="宋体" w:hAnsi="Times New Roman" w:cs="Times New Roman" w:hint="eastAsia"/>
                <w:kern w:val="0"/>
                <w:sz w:val="20"/>
                <w:szCs w:val="20"/>
              </w:rPr>
              <w:t>疫</w:t>
            </w:r>
            <w:proofErr w:type="gramEnd"/>
            <w:r w:rsidRPr="00F10529">
              <w:rPr>
                <w:rFonts w:ascii="Times New Roman" w:eastAsia="宋体" w:hAnsi="Times New Roman" w:cs="Times New Roman" w:hint="eastAsia"/>
                <w:kern w:val="0"/>
                <w:sz w:val="20"/>
                <w:szCs w:val="20"/>
              </w:rPr>
              <w:t>特别</w:t>
            </w:r>
            <w:r w:rsidRPr="00F10529">
              <w:rPr>
                <w:rFonts w:ascii="Times New Roman" w:eastAsia="宋体" w:hAnsi="Times New Roman" w:cs="Times New Roman"/>
                <w:kern w:val="0"/>
                <w:sz w:val="20"/>
                <w:szCs w:val="20"/>
              </w:rPr>
              <w:t>国债安排的支出</w:t>
            </w:r>
          </w:p>
        </w:tc>
        <w:tc>
          <w:tcPr>
            <w:tcW w:w="0" w:type="auto"/>
            <w:tcBorders>
              <w:top w:val="single" w:sz="4" w:space="0" w:color="auto"/>
              <w:left w:val="nil"/>
              <w:bottom w:val="single" w:sz="4" w:space="0" w:color="auto"/>
              <w:right w:val="single" w:sz="4" w:space="0" w:color="auto"/>
            </w:tcBorders>
            <w:shd w:val="clear" w:color="auto" w:fill="auto"/>
            <w:vAlign w:val="center"/>
          </w:tcPr>
          <w:p w:rsidR="00FB3FEB" w:rsidRPr="00893EDC" w:rsidRDefault="00FB3FEB" w:rsidP="00FB3FEB">
            <w:pPr>
              <w:widowControl/>
              <w:jc w:val="center"/>
              <w:rPr>
                <w:rFonts w:ascii="Times New Roman" w:eastAsia="宋体" w:hAnsi="Times New Roman" w:cs="Times New Roman"/>
                <w:b/>
                <w:bCs/>
                <w:kern w:val="0"/>
                <w:sz w:val="20"/>
                <w:szCs w:val="20"/>
              </w:rPr>
            </w:pPr>
          </w:p>
        </w:tc>
      </w:tr>
      <w:tr w:rsidR="007523B2" w:rsidRPr="00893EDC" w:rsidTr="00741FD5">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523B2" w:rsidRPr="00893EDC" w:rsidRDefault="007523B2" w:rsidP="00FB3FEB">
            <w:pPr>
              <w:widowControl/>
              <w:jc w:val="center"/>
              <w:rPr>
                <w:rFonts w:ascii="Times New Roman" w:eastAsia="宋体" w:hAnsi="Times New Roman" w:cs="Times New Roman"/>
                <w:b/>
                <w:bCs/>
                <w:kern w:val="0"/>
                <w:sz w:val="20"/>
                <w:szCs w:val="20"/>
              </w:rPr>
            </w:pPr>
            <w:r w:rsidRPr="00893EDC">
              <w:rPr>
                <w:rFonts w:ascii="Times New Roman" w:eastAsia="宋体" w:hAnsi="Times New Roman" w:cs="Times New Roman"/>
                <w:b/>
                <w:bCs/>
                <w:kern w:val="0"/>
                <w:sz w:val="20"/>
                <w:szCs w:val="20"/>
              </w:rPr>
              <w:t>本年收入合计</w:t>
            </w:r>
          </w:p>
        </w:tc>
        <w:tc>
          <w:tcPr>
            <w:tcW w:w="0" w:type="auto"/>
            <w:tcBorders>
              <w:top w:val="nil"/>
              <w:left w:val="nil"/>
              <w:bottom w:val="single" w:sz="4" w:space="0" w:color="auto"/>
              <w:right w:val="single" w:sz="4" w:space="0" w:color="auto"/>
            </w:tcBorders>
            <w:shd w:val="clear" w:color="auto" w:fill="auto"/>
            <w:noWrap/>
            <w:vAlign w:val="center"/>
          </w:tcPr>
          <w:p w:rsidR="007523B2" w:rsidRPr="007523B2" w:rsidRDefault="007523B2" w:rsidP="007523B2">
            <w:pPr>
              <w:jc w:val="right"/>
              <w:rPr>
                <w:rFonts w:ascii="Times New Roman" w:eastAsia="宋体" w:hAnsi="Times New Roman" w:cs="Times New Roman"/>
                <w:kern w:val="0"/>
                <w:sz w:val="20"/>
                <w:szCs w:val="20"/>
              </w:rPr>
            </w:pPr>
            <w:r w:rsidRPr="007523B2">
              <w:rPr>
                <w:rFonts w:ascii="Times New Roman" w:eastAsia="宋体" w:hAnsi="Times New Roman" w:cs="Times New Roman" w:hint="eastAsia"/>
                <w:kern w:val="0"/>
                <w:sz w:val="20"/>
                <w:szCs w:val="20"/>
              </w:rPr>
              <w:t>4,159.05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523B2" w:rsidRPr="00893EDC" w:rsidRDefault="007523B2" w:rsidP="00FB3FEB">
            <w:pPr>
              <w:widowControl/>
              <w:jc w:val="center"/>
              <w:rPr>
                <w:rFonts w:ascii="Times New Roman" w:eastAsia="宋体" w:hAnsi="Times New Roman" w:cs="Times New Roman"/>
                <w:b/>
                <w:bCs/>
                <w:kern w:val="0"/>
                <w:sz w:val="20"/>
                <w:szCs w:val="20"/>
              </w:rPr>
            </w:pPr>
            <w:r w:rsidRPr="00893EDC">
              <w:rPr>
                <w:rFonts w:ascii="Times New Roman" w:eastAsia="宋体" w:hAnsi="Times New Roman" w:cs="Times New Roman"/>
                <w:b/>
                <w:bCs/>
                <w:kern w:val="0"/>
                <w:sz w:val="20"/>
                <w:szCs w:val="20"/>
              </w:rPr>
              <w:t>本年支出合计</w:t>
            </w:r>
          </w:p>
        </w:tc>
        <w:tc>
          <w:tcPr>
            <w:tcW w:w="0" w:type="auto"/>
            <w:tcBorders>
              <w:top w:val="single" w:sz="4" w:space="0" w:color="auto"/>
              <w:left w:val="nil"/>
              <w:bottom w:val="single" w:sz="4" w:space="0" w:color="auto"/>
              <w:right w:val="single" w:sz="4" w:space="0" w:color="auto"/>
            </w:tcBorders>
            <w:shd w:val="clear" w:color="auto" w:fill="auto"/>
            <w:vAlign w:val="center"/>
          </w:tcPr>
          <w:p w:rsidR="007523B2" w:rsidRPr="007523B2" w:rsidRDefault="007523B2" w:rsidP="007523B2">
            <w:pPr>
              <w:jc w:val="right"/>
              <w:rPr>
                <w:rFonts w:ascii="Times New Roman" w:eastAsia="宋体" w:hAnsi="Times New Roman" w:cs="Times New Roman"/>
                <w:kern w:val="0"/>
                <w:sz w:val="20"/>
                <w:szCs w:val="20"/>
              </w:rPr>
            </w:pPr>
            <w:r w:rsidRPr="007523B2">
              <w:rPr>
                <w:rFonts w:ascii="Times New Roman" w:eastAsia="宋体" w:hAnsi="Times New Roman" w:cs="Times New Roman" w:hint="eastAsia"/>
                <w:kern w:val="0"/>
                <w:sz w:val="20"/>
                <w:szCs w:val="20"/>
              </w:rPr>
              <w:t>4,159.05</w:t>
            </w:r>
          </w:p>
        </w:tc>
      </w:tr>
      <w:tr w:rsidR="0030665A" w:rsidRPr="00893EDC" w:rsidTr="00F057B7">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30665A" w:rsidRPr="00893EDC" w:rsidRDefault="0030665A" w:rsidP="0030665A">
            <w:pPr>
              <w:widowControl/>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使用</w:t>
            </w:r>
            <w:r>
              <w:rPr>
                <w:rFonts w:ascii="Times New Roman" w:eastAsia="宋体" w:hAnsi="Times New Roman" w:cs="Times New Roman"/>
                <w:kern w:val="0"/>
                <w:sz w:val="20"/>
                <w:szCs w:val="20"/>
              </w:rPr>
              <w:t>非财政拨款结余</w:t>
            </w:r>
          </w:p>
        </w:tc>
        <w:tc>
          <w:tcPr>
            <w:tcW w:w="0" w:type="auto"/>
            <w:tcBorders>
              <w:top w:val="nil"/>
              <w:left w:val="nil"/>
              <w:bottom w:val="single" w:sz="4" w:space="0" w:color="auto"/>
              <w:right w:val="single" w:sz="4" w:space="0" w:color="auto"/>
            </w:tcBorders>
            <w:shd w:val="clear" w:color="auto" w:fill="auto"/>
            <w:noWrap/>
            <w:vAlign w:val="center"/>
          </w:tcPr>
          <w:p w:rsidR="0030665A" w:rsidRPr="00893EDC" w:rsidRDefault="0030665A" w:rsidP="00F057B7">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0665A" w:rsidRPr="00893EDC" w:rsidRDefault="0030665A" w:rsidP="0030665A">
            <w:pPr>
              <w:widowControl/>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结余分配</w:t>
            </w:r>
          </w:p>
        </w:tc>
        <w:tc>
          <w:tcPr>
            <w:tcW w:w="0" w:type="auto"/>
            <w:tcBorders>
              <w:top w:val="single" w:sz="4" w:space="0" w:color="auto"/>
              <w:left w:val="nil"/>
              <w:bottom w:val="single" w:sz="4" w:space="0" w:color="auto"/>
              <w:right w:val="single" w:sz="4" w:space="0" w:color="auto"/>
            </w:tcBorders>
            <w:shd w:val="clear" w:color="auto" w:fill="auto"/>
            <w:vAlign w:val="center"/>
          </w:tcPr>
          <w:p w:rsidR="0030665A" w:rsidRPr="00893EDC" w:rsidRDefault="0030665A" w:rsidP="00F057B7">
            <w:pPr>
              <w:widowControl/>
              <w:jc w:val="left"/>
              <w:rPr>
                <w:rFonts w:ascii="Times New Roman" w:eastAsia="宋体" w:hAnsi="Times New Roman" w:cs="Times New Roman"/>
                <w:kern w:val="0"/>
                <w:sz w:val="20"/>
                <w:szCs w:val="20"/>
              </w:rPr>
            </w:pPr>
          </w:p>
        </w:tc>
      </w:tr>
      <w:tr w:rsidR="00FB3FEB" w:rsidRPr="00893EDC" w:rsidTr="00741FD5">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FEB" w:rsidRPr="00893EDC" w:rsidRDefault="00FB3FEB" w:rsidP="00FB3FEB">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hint="eastAsia"/>
                <w:kern w:val="0"/>
                <w:sz w:val="20"/>
                <w:szCs w:val="20"/>
              </w:rPr>
              <w:t>年初</w:t>
            </w:r>
            <w:r w:rsidRPr="00893EDC">
              <w:rPr>
                <w:rFonts w:ascii="Times New Roman" w:eastAsia="宋体" w:hAnsi="Times New Roman" w:cs="Times New Roman"/>
                <w:kern w:val="0"/>
                <w:sz w:val="20"/>
                <w:szCs w:val="20"/>
              </w:rPr>
              <w:t>结转和结余</w:t>
            </w: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B3FEB" w:rsidRPr="00893EDC" w:rsidRDefault="00FB3FEB" w:rsidP="00FB3FEB">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年末结转和结余</w:t>
            </w:r>
          </w:p>
        </w:tc>
        <w:tc>
          <w:tcPr>
            <w:tcW w:w="0" w:type="auto"/>
            <w:tcBorders>
              <w:top w:val="single" w:sz="4" w:space="0" w:color="auto"/>
              <w:left w:val="nil"/>
              <w:bottom w:val="single" w:sz="4" w:space="0" w:color="auto"/>
              <w:right w:val="single" w:sz="4" w:space="0" w:color="auto"/>
            </w:tcBorders>
            <w:shd w:val="clear" w:color="auto" w:fill="auto"/>
            <w:vAlign w:val="center"/>
          </w:tcPr>
          <w:p w:rsidR="00FB3FEB" w:rsidRPr="00893EDC" w:rsidRDefault="00FB3FEB" w:rsidP="00FB3FEB">
            <w:pPr>
              <w:widowControl/>
              <w:jc w:val="left"/>
              <w:rPr>
                <w:rFonts w:ascii="Times New Roman" w:eastAsia="宋体" w:hAnsi="Times New Roman" w:cs="Times New Roman"/>
                <w:kern w:val="0"/>
                <w:sz w:val="20"/>
                <w:szCs w:val="20"/>
              </w:rPr>
            </w:pPr>
          </w:p>
        </w:tc>
      </w:tr>
      <w:tr w:rsidR="00FB3FEB" w:rsidRPr="00893EDC" w:rsidTr="00741FD5">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3FEB" w:rsidRPr="00893EDC" w:rsidRDefault="00FB3FEB" w:rsidP="00FB3FEB">
            <w:pPr>
              <w:widowControl/>
              <w:jc w:val="center"/>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B3FEB" w:rsidRPr="00893EDC" w:rsidRDefault="00FB3FEB" w:rsidP="00FB3FEB">
            <w:pPr>
              <w:widowControl/>
              <w:jc w:val="righ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B3FEB" w:rsidRPr="00893EDC" w:rsidRDefault="00FB3FEB" w:rsidP="00FB3FEB">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FB3FEB" w:rsidRPr="00893EDC" w:rsidRDefault="00FB3FEB" w:rsidP="00FB3FEB">
            <w:pPr>
              <w:widowControl/>
              <w:jc w:val="left"/>
              <w:rPr>
                <w:rFonts w:ascii="Times New Roman" w:eastAsia="宋体" w:hAnsi="Times New Roman" w:cs="Times New Roman"/>
                <w:kern w:val="0"/>
                <w:sz w:val="20"/>
                <w:szCs w:val="20"/>
              </w:rPr>
            </w:pPr>
          </w:p>
        </w:tc>
      </w:tr>
      <w:tr w:rsidR="007523B2" w:rsidRPr="001F07EB" w:rsidTr="00741FD5">
        <w:trPr>
          <w:trHeight w:val="31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7523B2" w:rsidRPr="00893EDC" w:rsidRDefault="007523B2" w:rsidP="00FB3FEB">
            <w:pPr>
              <w:widowControl/>
              <w:jc w:val="center"/>
              <w:rPr>
                <w:rFonts w:ascii="Times New Roman" w:eastAsia="宋体" w:hAnsi="Times New Roman" w:cs="Times New Roman"/>
                <w:b/>
                <w:bCs/>
                <w:kern w:val="0"/>
                <w:sz w:val="20"/>
                <w:szCs w:val="20"/>
              </w:rPr>
            </w:pPr>
            <w:r w:rsidRPr="00893EDC">
              <w:rPr>
                <w:rFonts w:ascii="Times New Roman" w:eastAsia="宋体" w:hAnsi="Times New Roman" w:cs="Times New Roman"/>
                <w:b/>
                <w:bCs/>
                <w:kern w:val="0"/>
                <w:sz w:val="20"/>
                <w:szCs w:val="20"/>
              </w:rPr>
              <w:t>总计</w:t>
            </w:r>
          </w:p>
        </w:tc>
        <w:tc>
          <w:tcPr>
            <w:tcW w:w="0" w:type="auto"/>
            <w:tcBorders>
              <w:top w:val="nil"/>
              <w:left w:val="nil"/>
              <w:bottom w:val="single" w:sz="4" w:space="0" w:color="auto"/>
              <w:right w:val="single" w:sz="4" w:space="0" w:color="auto"/>
            </w:tcBorders>
            <w:shd w:val="clear" w:color="auto" w:fill="auto"/>
            <w:noWrap/>
            <w:vAlign w:val="center"/>
          </w:tcPr>
          <w:p w:rsidR="007523B2" w:rsidRPr="007523B2" w:rsidRDefault="007523B2" w:rsidP="007523B2">
            <w:pPr>
              <w:jc w:val="right"/>
              <w:rPr>
                <w:rFonts w:ascii="Times New Roman" w:eastAsia="宋体" w:hAnsi="Times New Roman" w:cs="Times New Roman"/>
                <w:kern w:val="0"/>
                <w:sz w:val="20"/>
                <w:szCs w:val="20"/>
              </w:rPr>
            </w:pPr>
            <w:r w:rsidRPr="007523B2">
              <w:rPr>
                <w:rFonts w:ascii="Times New Roman" w:eastAsia="宋体" w:hAnsi="Times New Roman" w:cs="Times New Roman" w:hint="eastAsia"/>
                <w:kern w:val="0"/>
                <w:sz w:val="20"/>
                <w:szCs w:val="20"/>
              </w:rPr>
              <w:t>4,159.05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7523B2" w:rsidRPr="00893EDC" w:rsidRDefault="007523B2" w:rsidP="00FB3FEB">
            <w:pPr>
              <w:widowControl/>
              <w:jc w:val="center"/>
              <w:rPr>
                <w:rFonts w:ascii="Times New Roman" w:eastAsia="宋体" w:hAnsi="Times New Roman" w:cs="Times New Roman"/>
                <w:b/>
                <w:bCs/>
                <w:kern w:val="0"/>
                <w:sz w:val="20"/>
                <w:szCs w:val="20"/>
              </w:rPr>
            </w:pPr>
            <w:r w:rsidRPr="00893EDC">
              <w:rPr>
                <w:rFonts w:ascii="Times New Roman" w:eastAsia="宋体" w:hAnsi="Times New Roman" w:cs="Times New Roman"/>
                <w:b/>
                <w:bCs/>
                <w:kern w:val="0"/>
                <w:sz w:val="20"/>
                <w:szCs w:val="20"/>
              </w:rPr>
              <w:t>总计</w:t>
            </w:r>
          </w:p>
        </w:tc>
        <w:tc>
          <w:tcPr>
            <w:tcW w:w="0" w:type="auto"/>
            <w:tcBorders>
              <w:top w:val="single" w:sz="4" w:space="0" w:color="auto"/>
              <w:left w:val="nil"/>
              <w:bottom w:val="single" w:sz="4" w:space="0" w:color="auto"/>
              <w:right w:val="single" w:sz="4" w:space="0" w:color="auto"/>
            </w:tcBorders>
            <w:shd w:val="clear" w:color="auto" w:fill="auto"/>
            <w:vAlign w:val="center"/>
          </w:tcPr>
          <w:p w:rsidR="007523B2" w:rsidRPr="007523B2" w:rsidRDefault="007523B2" w:rsidP="007523B2">
            <w:pPr>
              <w:jc w:val="right"/>
              <w:rPr>
                <w:rFonts w:ascii="Times New Roman" w:eastAsia="宋体" w:hAnsi="Times New Roman" w:cs="Times New Roman"/>
                <w:kern w:val="0"/>
                <w:sz w:val="20"/>
                <w:szCs w:val="20"/>
              </w:rPr>
            </w:pPr>
            <w:r w:rsidRPr="007523B2">
              <w:rPr>
                <w:rFonts w:ascii="Times New Roman" w:eastAsia="宋体" w:hAnsi="Times New Roman" w:cs="Times New Roman" w:hint="eastAsia"/>
                <w:kern w:val="0"/>
                <w:sz w:val="20"/>
                <w:szCs w:val="20"/>
              </w:rPr>
              <w:t>4,159.05</w:t>
            </w:r>
          </w:p>
        </w:tc>
      </w:tr>
    </w:tbl>
    <w:p w:rsidR="00A95B56" w:rsidRPr="001F07EB"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A95B56" w:rsidRPr="001F07EB"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A95B56" w:rsidRPr="001F07EB"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tbl>
      <w:tblPr>
        <w:tblW w:w="0" w:type="auto"/>
        <w:jc w:val="center"/>
        <w:tblLayout w:type="fixed"/>
        <w:tblLook w:val="04A0"/>
      </w:tblPr>
      <w:tblGrid>
        <w:gridCol w:w="1039"/>
        <w:gridCol w:w="487"/>
        <w:gridCol w:w="381"/>
        <w:gridCol w:w="750"/>
        <w:gridCol w:w="750"/>
        <w:gridCol w:w="750"/>
        <w:gridCol w:w="487"/>
        <w:gridCol w:w="567"/>
        <w:gridCol w:w="726"/>
        <w:gridCol w:w="491"/>
        <w:gridCol w:w="491"/>
        <w:gridCol w:w="333"/>
        <w:gridCol w:w="227"/>
        <w:gridCol w:w="106"/>
        <w:gridCol w:w="543"/>
        <w:gridCol w:w="202"/>
        <w:gridCol w:w="341"/>
        <w:gridCol w:w="304"/>
        <w:gridCol w:w="1056"/>
        <w:gridCol w:w="8"/>
        <w:gridCol w:w="802"/>
        <w:gridCol w:w="792"/>
        <w:gridCol w:w="746"/>
        <w:gridCol w:w="1795"/>
      </w:tblGrid>
      <w:tr w:rsidR="00184887" w:rsidRPr="006B77CA" w:rsidTr="00FA3C9A">
        <w:trPr>
          <w:trHeight w:val="960"/>
          <w:jc w:val="center"/>
        </w:trPr>
        <w:tc>
          <w:tcPr>
            <w:tcW w:w="3407" w:type="dxa"/>
            <w:gridSpan w:val="5"/>
            <w:tcBorders>
              <w:top w:val="nil"/>
              <w:left w:val="nil"/>
              <w:bottom w:val="nil"/>
              <w:right w:val="nil"/>
            </w:tcBorders>
          </w:tcPr>
          <w:p w:rsidR="00184887" w:rsidRPr="006B77CA" w:rsidRDefault="00184887" w:rsidP="00A95B56">
            <w:pPr>
              <w:widowControl/>
              <w:jc w:val="center"/>
              <w:rPr>
                <w:rFonts w:ascii="Times New Roman" w:eastAsia="方正小标宋_GBK" w:hAnsi="Times New Roman" w:cs="Times New Roman"/>
                <w:kern w:val="0"/>
                <w:sz w:val="36"/>
                <w:szCs w:val="36"/>
              </w:rPr>
            </w:pPr>
          </w:p>
        </w:tc>
        <w:tc>
          <w:tcPr>
            <w:tcW w:w="10767" w:type="dxa"/>
            <w:gridSpan w:val="19"/>
            <w:tcBorders>
              <w:top w:val="nil"/>
              <w:left w:val="nil"/>
              <w:bottom w:val="nil"/>
              <w:right w:val="nil"/>
            </w:tcBorders>
            <w:shd w:val="clear" w:color="auto" w:fill="auto"/>
            <w:noWrap/>
            <w:vAlign w:val="center"/>
          </w:tcPr>
          <w:p w:rsidR="00FA3C9A" w:rsidRDefault="00FA3C9A" w:rsidP="00A95B56">
            <w:pPr>
              <w:widowControl/>
              <w:jc w:val="center"/>
              <w:rPr>
                <w:rFonts w:ascii="Times New Roman" w:eastAsia="方正小标宋_GBK" w:hAnsi="Times New Roman" w:cs="Times New Roman"/>
                <w:kern w:val="0"/>
                <w:sz w:val="36"/>
                <w:szCs w:val="36"/>
              </w:rPr>
            </w:pPr>
            <w:bookmarkStart w:id="0" w:name="RANGE!A1:I13"/>
          </w:p>
          <w:p w:rsidR="00FA3C9A" w:rsidRDefault="00FA3C9A" w:rsidP="00A95B56">
            <w:pPr>
              <w:widowControl/>
              <w:jc w:val="center"/>
              <w:rPr>
                <w:rFonts w:ascii="Times New Roman" w:eastAsia="方正小标宋_GBK" w:hAnsi="Times New Roman" w:cs="Times New Roman"/>
                <w:kern w:val="0"/>
                <w:sz w:val="36"/>
                <w:szCs w:val="36"/>
              </w:rPr>
            </w:pPr>
          </w:p>
          <w:p w:rsidR="00FA3C9A" w:rsidRDefault="00FA3C9A" w:rsidP="00A95B56">
            <w:pPr>
              <w:widowControl/>
              <w:jc w:val="center"/>
              <w:rPr>
                <w:rFonts w:ascii="Times New Roman" w:eastAsia="方正小标宋_GBK" w:hAnsi="Times New Roman" w:cs="Times New Roman"/>
                <w:kern w:val="0"/>
                <w:sz w:val="36"/>
                <w:szCs w:val="36"/>
              </w:rPr>
            </w:pPr>
          </w:p>
          <w:p w:rsidR="00FA3C9A" w:rsidRDefault="00FA3C9A" w:rsidP="00A95B56">
            <w:pPr>
              <w:widowControl/>
              <w:jc w:val="center"/>
              <w:rPr>
                <w:rFonts w:ascii="Times New Roman" w:eastAsia="方正小标宋_GBK" w:hAnsi="Times New Roman" w:cs="Times New Roman"/>
                <w:kern w:val="0"/>
                <w:sz w:val="36"/>
                <w:szCs w:val="36"/>
              </w:rPr>
            </w:pPr>
          </w:p>
          <w:p w:rsidR="00C17B93" w:rsidRDefault="00C17B93" w:rsidP="00A95B56">
            <w:pPr>
              <w:widowControl/>
              <w:jc w:val="center"/>
              <w:rPr>
                <w:rFonts w:ascii="Times New Roman" w:eastAsia="方正小标宋_GBK" w:hAnsi="Times New Roman" w:cs="Times New Roman"/>
                <w:kern w:val="0"/>
                <w:sz w:val="36"/>
                <w:szCs w:val="36"/>
              </w:rPr>
            </w:pPr>
          </w:p>
          <w:p w:rsidR="00184887" w:rsidRPr="006B77CA" w:rsidRDefault="00184887" w:rsidP="00A95B56">
            <w:pPr>
              <w:widowControl/>
              <w:jc w:val="center"/>
              <w:rPr>
                <w:rFonts w:ascii="Times New Roman" w:eastAsia="方正小标宋_GBK" w:hAnsi="Times New Roman" w:cs="Times New Roman"/>
                <w:kern w:val="0"/>
                <w:sz w:val="36"/>
                <w:szCs w:val="36"/>
              </w:rPr>
            </w:pPr>
            <w:r w:rsidRPr="006B77CA">
              <w:rPr>
                <w:rFonts w:ascii="Times New Roman" w:eastAsia="方正小标宋_GBK" w:hAnsi="Times New Roman" w:cs="Times New Roman"/>
                <w:kern w:val="0"/>
                <w:sz w:val="36"/>
                <w:szCs w:val="36"/>
              </w:rPr>
              <w:t>收入决算表</w:t>
            </w:r>
            <w:bookmarkEnd w:id="0"/>
          </w:p>
        </w:tc>
      </w:tr>
      <w:tr w:rsidR="00FA3C9A" w:rsidRPr="006B77CA" w:rsidTr="00C17B93">
        <w:trPr>
          <w:trHeight w:val="319"/>
          <w:jc w:val="center"/>
        </w:trPr>
        <w:tc>
          <w:tcPr>
            <w:tcW w:w="1907" w:type="dxa"/>
            <w:gridSpan w:val="3"/>
            <w:tcBorders>
              <w:top w:val="nil"/>
              <w:left w:val="nil"/>
              <w:bottom w:val="nil"/>
              <w:right w:val="nil"/>
            </w:tcBorders>
            <w:shd w:val="clear" w:color="auto" w:fill="auto"/>
            <w:noWrap/>
            <w:vAlign w:val="center"/>
          </w:tcPr>
          <w:p w:rsidR="00184887" w:rsidRPr="006B77CA" w:rsidRDefault="00184887" w:rsidP="00A95B56">
            <w:pPr>
              <w:widowControl/>
              <w:jc w:val="center"/>
              <w:rPr>
                <w:rFonts w:ascii="Times New Roman" w:eastAsia="方正小标宋_GBK" w:hAnsi="Times New Roman" w:cs="Times New Roman"/>
                <w:kern w:val="0"/>
                <w:sz w:val="36"/>
                <w:szCs w:val="36"/>
              </w:rPr>
            </w:pPr>
          </w:p>
        </w:tc>
        <w:tc>
          <w:tcPr>
            <w:tcW w:w="2737" w:type="dxa"/>
            <w:gridSpan w:val="4"/>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1293" w:type="dxa"/>
            <w:gridSpan w:val="2"/>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982" w:type="dxa"/>
            <w:gridSpan w:val="2"/>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666" w:type="dxa"/>
            <w:gridSpan w:val="3"/>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1086" w:type="dxa"/>
            <w:gridSpan w:val="3"/>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1360" w:type="dxa"/>
            <w:gridSpan w:val="2"/>
            <w:tcBorders>
              <w:top w:val="nil"/>
              <w:left w:val="nil"/>
              <w:bottom w:val="nil"/>
              <w:right w:val="nil"/>
            </w:tcBorders>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810" w:type="dxa"/>
            <w:gridSpan w:val="2"/>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1538" w:type="dxa"/>
            <w:gridSpan w:val="2"/>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1795" w:type="dxa"/>
            <w:tcBorders>
              <w:top w:val="nil"/>
              <w:left w:val="nil"/>
              <w:bottom w:val="nil"/>
              <w:right w:val="nil"/>
            </w:tcBorders>
            <w:shd w:val="clear" w:color="auto" w:fill="auto"/>
            <w:noWrap/>
            <w:vAlign w:val="center"/>
          </w:tcPr>
          <w:p w:rsidR="00184887" w:rsidRPr="006B77CA" w:rsidRDefault="00184887"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公开</w:t>
            </w:r>
            <w:r w:rsidRPr="006B77CA">
              <w:rPr>
                <w:rFonts w:ascii="Times New Roman" w:eastAsia="宋体" w:hAnsi="Times New Roman" w:cs="Times New Roman"/>
                <w:kern w:val="0"/>
                <w:sz w:val="20"/>
                <w:szCs w:val="20"/>
              </w:rPr>
              <w:t>02</w:t>
            </w:r>
            <w:r w:rsidRPr="006B77CA">
              <w:rPr>
                <w:rFonts w:ascii="Times New Roman" w:eastAsia="宋体" w:hAnsi="Times New Roman" w:cs="Times New Roman"/>
                <w:kern w:val="0"/>
                <w:sz w:val="20"/>
                <w:szCs w:val="20"/>
              </w:rPr>
              <w:t>表</w:t>
            </w:r>
          </w:p>
        </w:tc>
      </w:tr>
      <w:tr w:rsidR="00FA3C9A" w:rsidRPr="006B77CA" w:rsidTr="00C17B93">
        <w:trPr>
          <w:trHeight w:val="319"/>
          <w:jc w:val="center"/>
        </w:trPr>
        <w:tc>
          <w:tcPr>
            <w:tcW w:w="4644" w:type="dxa"/>
            <w:gridSpan w:val="7"/>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部门名称：</w:t>
            </w:r>
            <w:r w:rsidR="006D5568">
              <w:rPr>
                <w:rFonts w:ascii="宋体" w:eastAsia="宋体" w:hint="eastAsia"/>
                <w:sz w:val="20"/>
              </w:rPr>
              <w:t>无锡高新区（新吴区）人民检察院</w:t>
            </w:r>
          </w:p>
        </w:tc>
        <w:tc>
          <w:tcPr>
            <w:tcW w:w="1293" w:type="dxa"/>
            <w:gridSpan w:val="2"/>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宋体" w:hAnsi="Times New Roman" w:cs="Times New Roman"/>
                <w:kern w:val="0"/>
                <w:sz w:val="20"/>
                <w:szCs w:val="20"/>
              </w:rPr>
            </w:pPr>
          </w:p>
        </w:tc>
        <w:tc>
          <w:tcPr>
            <w:tcW w:w="982" w:type="dxa"/>
            <w:gridSpan w:val="2"/>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666" w:type="dxa"/>
            <w:gridSpan w:val="3"/>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1086" w:type="dxa"/>
            <w:gridSpan w:val="3"/>
            <w:tcBorders>
              <w:top w:val="nil"/>
              <w:left w:val="nil"/>
              <w:bottom w:val="nil"/>
              <w:right w:val="nil"/>
            </w:tcBorders>
            <w:shd w:val="clear" w:color="auto" w:fill="auto"/>
            <w:noWrap/>
            <w:vAlign w:val="center"/>
          </w:tcPr>
          <w:p w:rsidR="00184887" w:rsidRPr="006B77CA" w:rsidRDefault="00184887" w:rsidP="00A95B56">
            <w:pPr>
              <w:widowControl/>
              <w:jc w:val="center"/>
              <w:rPr>
                <w:rFonts w:ascii="Times New Roman" w:eastAsia="Times New Roman" w:hAnsi="Times New Roman" w:cs="Times New Roman"/>
                <w:kern w:val="0"/>
                <w:sz w:val="20"/>
                <w:szCs w:val="20"/>
              </w:rPr>
            </w:pPr>
          </w:p>
        </w:tc>
        <w:tc>
          <w:tcPr>
            <w:tcW w:w="1360" w:type="dxa"/>
            <w:gridSpan w:val="2"/>
            <w:tcBorders>
              <w:top w:val="nil"/>
              <w:left w:val="nil"/>
              <w:bottom w:val="nil"/>
              <w:right w:val="nil"/>
            </w:tcBorders>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810" w:type="dxa"/>
            <w:gridSpan w:val="2"/>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1538" w:type="dxa"/>
            <w:gridSpan w:val="2"/>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1795" w:type="dxa"/>
            <w:tcBorders>
              <w:top w:val="nil"/>
              <w:left w:val="nil"/>
              <w:bottom w:val="nil"/>
              <w:right w:val="nil"/>
            </w:tcBorders>
            <w:shd w:val="clear" w:color="auto" w:fill="auto"/>
            <w:noWrap/>
            <w:vAlign w:val="center"/>
          </w:tcPr>
          <w:p w:rsidR="00184887" w:rsidRPr="006B77CA" w:rsidRDefault="00184887" w:rsidP="00C17B93">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金额单位：万元</w:t>
            </w:r>
          </w:p>
        </w:tc>
      </w:tr>
      <w:tr w:rsidR="00FA3C9A" w:rsidRPr="006B77CA" w:rsidTr="00C17B93">
        <w:trPr>
          <w:trHeight w:val="308"/>
          <w:jc w:val="center"/>
        </w:trPr>
        <w:tc>
          <w:tcPr>
            <w:tcW w:w="464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184887" w:rsidRPr="006B77CA" w:rsidRDefault="00184887" w:rsidP="00A95B56">
            <w:pPr>
              <w:widowControl/>
              <w:jc w:val="center"/>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项目</w:t>
            </w:r>
          </w:p>
        </w:tc>
        <w:tc>
          <w:tcPr>
            <w:tcW w:w="12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887" w:rsidRPr="006B77CA" w:rsidRDefault="00184887" w:rsidP="00A95B56">
            <w:pPr>
              <w:widowControl/>
              <w:jc w:val="center"/>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本年收入合计</w:t>
            </w:r>
          </w:p>
        </w:tc>
        <w:tc>
          <w:tcPr>
            <w:tcW w:w="9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887" w:rsidRPr="006B77CA" w:rsidRDefault="00184887" w:rsidP="00A95B56">
            <w:pPr>
              <w:widowControl/>
              <w:jc w:val="center"/>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财政拨款收入</w:t>
            </w:r>
          </w:p>
        </w:tc>
        <w:tc>
          <w:tcPr>
            <w:tcW w:w="66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887" w:rsidRPr="006B77CA" w:rsidRDefault="00184887" w:rsidP="00A95B56">
            <w:pPr>
              <w:widowControl/>
              <w:jc w:val="center"/>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上级补助收入</w:t>
            </w:r>
          </w:p>
        </w:tc>
        <w:tc>
          <w:tcPr>
            <w:tcW w:w="24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887" w:rsidRPr="006B77CA" w:rsidRDefault="00184887" w:rsidP="00A95B56">
            <w:pPr>
              <w:widowControl/>
              <w:jc w:val="center"/>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事业收入</w:t>
            </w:r>
          </w:p>
        </w:tc>
        <w:tc>
          <w:tcPr>
            <w:tcW w:w="8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887" w:rsidRPr="006B77CA" w:rsidRDefault="00184887" w:rsidP="00A95B56">
            <w:pPr>
              <w:widowControl/>
              <w:jc w:val="center"/>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经营收入</w:t>
            </w:r>
          </w:p>
        </w:tc>
        <w:tc>
          <w:tcPr>
            <w:tcW w:w="15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887" w:rsidRPr="006B77CA" w:rsidRDefault="00184887" w:rsidP="00A95B56">
            <w:pPr>
              <w:widowControl/>
              <w:jc w:val="center"/>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附属单位上缴收入</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887" w:rsidRPr="006B77CA" w:rsidRDefault="00184887" w:rsidP="00A95B56">
            <w:pPr>
              <w:widowControl/>
              <w:jc w:val="center"/>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其他收入</w:t>
            </w:r>
          </w:p>
        </w:tc>
      </w:tr>
      <w:tr w:rsidR="00FA3C9A" w:rsidRPr="006B77CA" w:rsidTr="00C17B93">
        <w:trPr>
          <w:trHeight w:val="1175"/>
          <w:jc w:val="center"/>
        </w:trPr>
        <w:tc>
          <w:tcPr>
            <w:tcW w:w="1907" w:type="dxa"/>
            <w:gridSpan w:val="3"/>
            <w:tcBorders>
              <w:top w:val="nil"/>
              <w:left w:val="single" w:sz="4" w:space="0" w:color="auto"/>
              <w:bottom w:val="single" w:sz="4" w:space="0" w:color="auto"/>
              <w:right w:val="single" w:sz="4" w:space="0" w:color="auto"/>
            </w:tcBorders>
            <w:shd w:val="clear" w:color="auto" w:fill="auto"/>
            <w:vAlign w:val="center"/>
          </w:tcPr>
          <w:p w:rsidR="00184887" w:rsidRPr="006B77CA" w:rsidRDefault="00184887" w:rsidP="00A95B56">
            <w:pPr>
              <w:widowControl/>
              <w:jc w:val="center"/>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功能分类科目编码</w:t>
            </w:r>
          </w:p>
        </w:tc>
        <w:tc>
          <w:tcPr>
            <w:tcW w:w="2737" w:type="dxa"/>
            <w:gridSpan w:val="4"/>
            <w:tcBorders>
              <w:top w:val="nil"/>
              <w:left w:val="nil"/>
              <w:bottom w:val="single" w:sz="4" w:space="0" w:color="auto"/>
              <w:right w:val="single" w:sz="4" w:space="0" w:color="auto"/>
            </w:tcBorders>
            <w:shd w:val="clear" w:color="auto" w:fill="auto"/>
            <w:noWrap/>
            <w:vAlign w:val="center"/>
          </w:tcPr>
          <w:p w:rsidR="00184887" w:rsidRPr="006B77CA" w:rsidRDefault="00184887" w:rsidP="00A95B56">
            <w:pPr>
              <w:widowControl/>
              <w:jc w:val="center"/>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科目名称</w:t>
            </w:r>
          </w:p>
        </w:tc>
        <w:tc>
          <w:tcPr>
            <w:tcW w:w="1293" w:type="dxa"/>
            <w:gridSpan w:val="2"/>
            <w:vMerge/>
            <w:tcBorders>
              <w:top w:val="single" w:sz="4" w:space="0" w:color="auto"/>
              <w:left w:val="single" w:sz="4" w:space="0" w:color="auto"/>
              <w:bottom w:val="single" w:sz="4" w:space="0" w:color="auto"/>
              <w:right w:val="single" w:sz="4" w:space="0" w:color="auto"/>
            </w:tcBorders>
            <w:vAlign w:val="center"/>
          </w:tcPr>
          <w:p w:rsidR="00184887" w:rsidRPr="006B77CA" w:rsidRDefault="00184887" w:rsidP="00A95B56">
            <w:pPr>
              <w:widowControl/>
              <w:jc w:val="left"/>
              <w:rPr>
                <w:rFonts w:ascii="Times New Roman" w:eastAsia="宋体" w:hAnsi="Times New Roman" w:cs="Times New Roman"/>
                <w:kern w:val="0"/>
                <w:sz w:val="20"/>
                <w:szCs w:val="20"/>
              </w:rPr>
            </w:pPr>
          </w:p>
        </w:tc>
        <w:tc>
          <w:tcPr>
            <w:tcW w:w="982" w:type="dxa"/>
            <w:gridSpan w:val="2"/>
            <w:vMerge/>
            <w:tcBorders>
              <w:top w:val="single" w:sz="4" w:space="0" w:color="auto"/>
              <w:left w:val="single" w:sz="4" w:space="0" w:color="auto"/>
              <w:bottom w:val="single" w:sz="4" w:space="0" w:color="auto"/>
              <w:right w:val="single" w:sz="4" w:space="0" w:color="auto"/>
            </w:tcBorders>
            <w:vAlign w:val="center"/>
          </w:tcPr>
          <w:p w:rsidR="00184887" w:rsidRPr="006B77CA" w:rsidRDefault="00184887" w:rsidP="00A95B56">
            <w:pPr>
              <w:widowControl/>
              <w:jc w:val="left"/>
              <w:rPr>
                <w:rFonts w:ascii="Times New Roman" w:eastAsia="宋体" w:hAnsi="Times New Roman" w:cs="Times New Roman"/>
                <w:kern w:val="0"/>
                <w:sz w:val="20"/>
                <w:szCs w:val="20"/>
              </w:rPr>
            </w:pPr>
          </w:p>
        </w:tc>
        <w:tc>
          <w:tcPr>
            <w:tcW w:w="666" w:type="dxa"/>
            <w:gridSpan w:val="3"/>
            <w:vMerge/>
            <w:tcBorders>
              <w:top w:val="single" w:sz="4" w:space="0" w:color="auto"/>
              <w:left w:val="single" w:sz="4" w:space="0" w:color="auto"/>
              <w:bottom w:val="single" w:sz="4" w:space="0" w:color="auto"/>
              <w:right w:val="single" w:sz="4" w:space="0" w:color="auto"/>
            </w:tcBorders>
            <w:vAlign w:val="center"/>
          </w:tcPr>
          <w:p w:rsidR="00184887" w:rsidRPr="006B77CA" w:rsidRDefault="00184887" w:rsidP="00A95B56">
            <w:pPr>
              <w:widowControl/>
              <w:jc w:val="left"/>
              <w:rPr>
                <w:rFonts w:ascii="Times New Roman" w:eastAsia="宋体" w:hAnsi="Times New Roman" w:cs="Times New Roman"/>
                <w:kern w:val="0"/>
                <w:sz w:val="20"/>
                <w:szCs w:val="20"/>
              </w:rPr>
            </w:pPr>
          </w:p>
        </w:tc>
        <w:tc>
          <w:tcPr>
            <w:tcW w:w="1086" w:type="dxa"/>
            <w:gridSpan w:val="3"/>
            <w:tcBorders>
              <w:top w:val="single" w:sz="4" w:space="0" w:color="auto"/>
              <w:left w:val="single" w:sz="4" w:space="0" w:color="auto"/>
              <w:bottom w:val="single" w:sz="4" w:space="0" w:color="auto"/>
              <w:right w:val="single" w:sz="4" w:space="0" w:color="auto"/>
            </w:tcBorders>
            <w:vAlign w:val="center"/>
          </w:tcPr>
          <w:p w:rsidR="00184887" w:rsidRPr="006B77CA" w:rsidRDefault="00184887" w:rsidP="00184887">
            <w:pPr>
              <w:jc w:val="center"/>
              <w:rPr>
                <w:rFonts w:ascii="Times New Roman" w:eastAsia="宋体" w:hAnsi="Times New Roman" w:cs="Times New Roman"/>
                <w:kern w:val="0"/>
                <w:sz w:val="20"/>
                <w:szCs w:val="20"/>
              </w:rPr>
            </w:pPr>
            <w:r w:rsidRPr="006B77CA">
              <w:rPr>
                <w:rFonts w:ascii="Times New Roman" w:eastAsia="宋体" w:hAnsi="Times New Roman" w:cs="Times New Roman" w:hint="eastAsia"/>
                <w:kern w:val="0"/>
                <w:sz w:val="20"/>
                <w:szCs w:val="20"/>
              </w:rPr>
              <w:t>小</w:t>
            </w:r>
            <w:r w:rsidRPr="006B77CA">
              <w:rPr>
                <w:rFonts w:ascii="Times New Roman" w:eastAsia="宋体" w:hAnsi="Times New Roman" w:cs="Times New Roman"/>
                <w:kern w:val="0"/>
                <w:sz w:val="20"/>
                <w:szCs w:val="20"/>
              </w:rPr>
              <w:t>计</w:t>
            </w:r>
          </w:p>
        </w:tc>
        <w:tc>
          <w:tcPr>
            <w:tcW w:w="1360" w:type="dxa"/>
            <w:gridSpan w:val="2"/>
            <w:tcBorders>
              <w:top w:val="single" w:sz="4" w:space="0" w:color="auto"/>
              <w:left w:val="single" w:sz="4" w:space="0" w:color="auto"/>
              <w:bottom w:val="single" w:sz="4" w:space="0" w:color="auto"/>
              <w:right w:val="single" w:sz="4" w:space="0" w:color="auto"/>
            </w:tcBorders>
            <w:vAlign w:val="center"/>
          </w:tcPr>
          <w:p w:rsidR="00184887" w:rsidRPr="006B77CA" w:rsidRDefault="00184887" w:rsidP="00184887">
            <w:pPr>
              <w:widowControl/>
              <w:jc w:val="center"/>
              <w:rPr>
                <w:rFonts w:ascii="Times New Roman" w:eastAsia="宋体" w:hAnsi="Times New Roman" w:cs="Times New Roman"/>
                <w:kern w:val="0"/>
                <w:sz w:val="20"/>
                <w:szCs w:val="20"/>
              </w:rPr>
            </w:pPr>
            <w:r w:rsidRPr="006B77CA">
              <w:rPr>
                <w:rFonts w:ascii="Times New Roman" w:eastAsia="宋体" w:hAnsi="Times New Roman" w:cs="Times New Roman" w:hint="eastAsia"/>
                <w:kern w:val="0"/>
                <w:sz w:val="20"/>
                <w:szCs w:val="20"/>
              </w:rPr>
              <w:t>其</w:t>
            </w:r>
            <w:r w:rsidR="00FA3C9A">
              <w:rPr>
                <w:rFonts w:ascii="Times New Roman" w:eastAsia="宋体" w:hAnsi="Times New Roman" w:cs="Times New Roman" w:hint="eastAsia"/>
                <w:kern w:val="0"/>
                <w:sz w:val="20"/>
                <w:szCs w:val="20"/>
              </w:rPr>
              <w:t xml:space="preserve">    </w:t>
            </w:r>
            <w:r w:rsidRPr="006B77CA">
              <w:rPr>
                <w:rFonts w:ascii="Times New Roman" w:eastAsia="宋体" w:hAnsi="Times New Roman" w:cs="Times New Roman" w:hint="eastAsia"/>
                <w:kern w:val="0"/>
                <w:sz w:val="20"/>
                <w:szCs w:val="20"/>
              </w:rPr>
              <w:t>中</w:t>
            </w:r>
            <w:r w:rsidRPr="006B77CA">
              <w:rPr>
                <w:rFonts w:ascii="Times New Roman" w:eastAsia="宋体" w:hAnsi="Times New Roman" w:cs="Times New Roman"/>
                <w:kern w:val="0"/>
                <w:sz w:val="20"/>
                <w:szCs w:val="20"/>
              </w:rPr>
              <w:t>：教育收费</w:t>
            </w:r>
          </w:p>
        </w:tc>
        <w:tc>
          <w:tcPr>
            <w:tcW w:w="810" w:type="dxa"/>
            <w:gridSpan w:val="2"/>
            <w:vMerge/>
            <w:tcBorders>
              <w:top w:val="single" w:sz="4" w:space="0" w:color="auto"/>
              <w:left w:val="single" w:sz="4" w:space="0" w:color="auto"/>
              <w:bottom w:val="single" w:sz="4" w:space="0" w:color="auto"/>
              <w:right w:val="single" w:sz="4" w:space="0" w:color="auto"/>
            </w:tcBorders>
            <w:vAlign w:val="center"/>
          </w:tcPr>
          <w:p w:rsidR="00184887" w:rsidRPr="006B77CA" w:rsidRDefault="00184887" w:rsidP="00A95B56">
            <w:pPr>
              <w:widowControl/>
              <w:jc w:val="left"/>
              <w:rPr>
                <w:rFonts w:ascii="Times New Roman" w:eastAsia="宋体" w:hAnsi="Times New Roman" w:cs="Times New Roman"/>
                <w:kern w:val="0"/>
                <w:sz w:val="20"/>
                <w:szCs w:val="20"/>
              </w:rPr>
            </w:pPr>
          </w:p>
        </w:tc>
        <w:tc>
          <w:tcPr>
            <w:tcW w:w="1538" w:type="dxa"/>
            <w:gridSpan w:val="2"/>
            <w:vMerge/>
            <w:tcBorders>
              <w:top w:val="single" w:sz="4" w:space="0" w:color="auto"/>
              <w:left w:val="single" w:sz="4" w:space="0" w:color="auto"/>
              <w:bottom w:val="single" w:sz="4" w:space="0" w:color="auto"/>
              <w:right w:val="single" w:sz="4" w:space="0" w:color="auto"/>
            </w:tcBorders>
            <w:vAlign w:val="center"/>
          </w:tcPr>
          <w:p w:rsidR="00184887" w:rsidRPr="006B77CA" w:rsidRDefault="00184887" w:rsidP="00A95B56">
            <w:pPr>
              <w:widowControl/>
              <w:jc w:val="left"/>
              <w:rPr>
                <w:rFonts w:ascii="Times New Roman" w:eastAsia="宋体" w:hAnsi="Times New Roman" w:cs="Times New Roman"/>
                <w:kern w:val="0"/>
                <w:sz w:val="20"/>
                <w:szCs w:val="20"/>
              </w:rPr>
            </w:pPr>
          </w:p>
        </w:tc>
        <w:tc>
          <w:tcPr>
            <w:tcW w:w="1795" w:type="dxa"/>
            <w:vMerge/>
            <w:tcBorders>
              <w:top w:val="single" w:sz="4" w:space="0" w:color="auto"/>
              <w:left w:val="single" w:sz="4" w:space="0" w:color="auto"/>
              <w:bottom w:val="single" w:sz="4" w:space="0" w:color="auto"/>
              <w:right w:val="single" w:sz="4" w:space="0" w:color="auto"/>
            </w:tcBorders>
            <w:vAlign w:val="center"/>
          </w:tcPr>
          <w:p w:rsidR="00184887" w:rsidRPr="006B77CA" w:rsidRDefault="00184887" w:rsidP="00A95B56">
            <w:pPr>
              <w:widowControl/>
              <w:jc w:val="left"/>
              <w:rPr>
                <w:rFonts w:ascii="Times New Roman" w:eastAsia="宋体" w:hAnsi="Times New Roman" w:cs="Times New Roman"/>
                <w:kern w:val="0"/>
                <w:sz w:val="20"/>
                <w:szCs w:val="20"/>
              </w:rPr>
            </w:pPr>
          </w:p>
        </w:tc>
      </w:tr>
      <w:tr w:rsidR="00FA3C9A" w:rsidRPr="006B77CA" w:rsidTr="00C17B93">
        <w:trPr>
          <w:trHeight w:val="319"/>
          <w:jc w:val="center"/>
        </w:trPr>
        <w:tc>
          <w:tcPr>
            <w:tcW w:w="464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0E6F9C" w:rsidRPr="006B77CA" w:rsidRDefault="000E6F9C" w:rsidP="00A95B56">
            <w:pPr>
              <w:widowControl/>
              <w:jc w:val="center"/>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合计</w:t>
            </w:r>
          </w:p>
        </w:tc>
        <w:tc>
          <w:tcPr>
            <w:tcW w:w="1293" w:type="dxa"/>
            <w:gridSpan w:val="2"/>
            <w:tcBorders>
              <w:top w:val="single" w:sz="4" w:space="0" w:color="auto"/>
              <w:left w:val="nil"/>
              <w:bottom w:val="single" w:sz="4" w:space="0" w:color="auto"/>
              <w:right w:val="single" w:sz="4" w:space="0" w:color="auto"/>
            </w:tcBorders>
            <w:shd w:val="clear" w:color="auto" w:fill="auto"/>
            <w:noWrap/>
            <w:vAlign w:val="center"/>
          </w:tcPr>
          <w:p w:rsidR="000E6F9C" w:rsidRPr="000E6F9C" w:rsidRDefault="00FA3C9A">
            <w:pPr>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4,159.0</w:t>
            </w:r>
            <w:r w:rsidR="000E6F9C" w:rsidRPr="000E6F9C">
              <w:rPr>
                <w:rFonts w:ascii="Times New Roman" w:eastAsia="宋体" w:hAnsi="Times New Roman" w:cs="Times New Roman" w:hint="eastAsia"/>
                <w:kern w:val="0"/>
                <w:sz w:val="20"/>
                <w:szCs w:val="20"/>
              </w:rPr>
              <w:t>5</w:t>
            </w:r>
          </w:p>
        </w:tc>
        <w:tc>
          <w:tcPr>
            <w:tcW w:w="982" w:type="dxa"/>
            <w:gridSpan w:val="2"/>
            <w:tcBorders>
              <w:top w:val="single" w:sz="4" w:space="0" w:color="auto"/>
              <w:left w:val="nil"/>
              <w:bottom w:val="single" w:sz="4" w:space="0" w:color="auto"/>
              <w:right w:val="single" w:sz="4" w:space="0" w:color="auto"/>
            </w:tcBorders>
            <w:shd w:val="clear" w:color="auto" w:fill="auto"/>
            <w:noWrap/>
            <w:vAlign w:val="center"/>
          </w:tcPr>
          <w:p w:rsidR="000E6F9C" w:rsidRPr="000E6F9C" w:rsidRDefault="00FA3C9A">
            <w:pPr>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4,159.0</w:t>
            </w:r>
            <w:r w:rsidR="000E6F9C" w:rsidRPr="000E6F9C">
              <w:rPr>
                <w:rFonts w:ascii="Times New Roman" w:eastAsia="宋体" w:hAnsi="Times New Roman" w:cs="Times New Roman" w:hint="eastAsia"/>
                <w:kern w:val="0"/>
                <w:sz w:val="20"/>
                <w:szCs w:val="20"/>
              </w:rPr>
              <w:t>5</w:t>
            </w:r>
          </w:p>
        </w:tc>
        <w:tc>
          <w:tcPr>
            <w:tcW w:w="666" w:type="dxa"/>
            <w:gridSpan w:val="3"/>
            <w:tcBorders>
              <w:top w:val="single" w:sz="4" w:space="0" w:color="auto"/>
              <w:left w:val="nil"/>
              <w:bottom w:val="single" w:sz="4" w:space="0" w:color="auto"/>
              <w:right w:val="single" w:sz="4" w:space="0" w:color="auto"/>
            </w:tcBorders>
            <w:shd w:val="clear" w:color="auto" w:fill="auto"/>
            <w:noWrap/>
            <w:vAlign w:val="center"/>
          </w:tcPr>
          <w:p w:rsidR="000E6F9C" w:rsidRPr="006B77CA" w:rsidRDefault="000E6F9C"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086" w:type="dxa"/>
            <w:gridSpan w:val="3"/>
            <w:tcBorders>
              <w:top w:val="single" w:sz="4" w:space="0" w:color="auto"/>
              <w:left w:val="nil"/>
              <w:bottom w:val="single" w:sz="4" w:space="0" w:color="auto"/>
              <w:right w:val="single" w:sz="4" w:space="0" w:color="auto"/>
            </w:tcBorders>
            <w:shd w:val="clear" w:color="auto" w:fill="auto"/>
            <w:noWrap/>
            <w:vAlign w:val="center"/>
          </w:tcPr>
          <w:p w:rsidR="000E6F9C" w:rsidRPr="006B77CA" w:rsidRDefault="000E6F9C"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360" w:type="dxa"/>
            <w:gridSpan w:val="2"/>
            <w:tcBorders>
              <w:top w:val="single" w:sz="4" w:space="0" w:color="auto"/>
              <w:left w:val="nil"/>
              <w:bottom w:val="single" w:sz="4" w:space="0" w:color="auto"/>
              <w:right w:val="single" w:sz="4" w:space="0" w:color="auto"/>
            </w:tcBorders>
          </w:tcPr>
          <w:p w:rsidR="000E6F9C" w:rsidRPr="006B77CA" w:rsidRDefault="000E6F9C" w:rsidP="00A95B56">
            <w:pPr>
              <w:widowControl/>
              <w:jc w:val="right"/>
              <w:rPr>
                <w:rFonts w:ascii="Times New Roman" w:eastAsia="宋体" w:hAnsi="Times New Roman" w:cs="Times New Roman"/>
                <w:kern w:val="0"/>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6F9C" w:rsidRPr="006B77CA" w:rsidRDefault="000E6F9C"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538" w:type="dxa"/>
            <w:gridSpan w:val="2"/>
            <w:tcBorders>
              <w:top w:val="single" w:sz="4" w:space="0" w:color="auto"/>
              <w:left w:val="nil"/>
              <w:bottom w:val="single" w:sz="4" w:space="0" w:color="auto"/>
              <w:right w:val="single" w:sz="4" w:space="0" w:color="auto"/>
            </w:tcBorders>
            <w:shd w:val="clear" w:color="auto" w:fill="auto"/>
            <w:noWrap/>
            <w:vAlign w:val="center"/>
          </w:tcPr>
          <w:p w:rsidR="000E6F9C" w:rsidRPr="006B77CA" w:rsidRDefault="000E6F9C"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0E6F9C" w:rsidRPr="006B77CA" w:rsidRDefault="000E6F9C"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204</w:t>
            </w:r>
          </w:p>
        </w:tc>
        <w:tc>
          <w:tcPr>
            <w:tcW w:w="3605" w:type="dxa"/>
            <w:gridSpan w:val="6"/>
            <w:tcBorders>
              <w:top w:val="nil"/>
              <w:left w:val="nil"/>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公共安全支出</w:t>
            </w:r>
          </w:p>
        </w:tc>
        <w:tc>
          <w:tcPr>
            <w:tcW w:w="1293" w:type="dxa"/>
            <w:gridSpan w:val="2"/>
            <w:tcBorders>
              <w:top w:val="nil"/>
              <w:left w:val="nil"/>
              <w:bottom w:val="single" w:sz="4" w:space="0" w:color="auto"/>
              <w:right w:val="single" w:sz="4" w:space="0" w:color="auto"/>
            </w:tcBorders>
            <w:shd w:val="clear" w:color="auto" w:fill="auto"/>
            <w:noWrap/>
            <w:vAlign w:val="center"/>
          </w:tcPr>
          <w:p w:rsidR="006D5568" w:rsidRPr="006D5568" w:rsidRDefault="00FA3C9A">
            <w:pPr>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3,283.</w:t>
            </w:r>
            <w:r w:rsidR="006D5568" w:rsidRPr="006D5568">
              <w:rPr>
                <w:rFonts w:ascii="Times New Roman" w:eastAsia="宋体" w:hAnsi="Times New Roman" w:cs="Times New Roman" w:hint="eastAsia"/>
                <w:kern w:val="0"/>
                <w:sz w:val="20"/>
                <w:szCs w:val="20"/>
              </w:rPr>
              <w:t>1</w:t>
            </w:r>
            <w:r>
              <w:rPr>
                <w:rFonts w:ascii="Times New Roman" w:eastAsia="宋体" w:hAnsi="Times New Roman" w:cs="Times New Roman" w:hint="eastAsia"/>
                <w:kern w:val="0"/>
                <w:sz w:val="20"/>
                <w:szCs w:val="20"/>
              </w:rPr>
              <w:t>1</w:t>
            </w:r>
          </w:p>
        </w:tc>
        <w:tc>
          <w:tcPr>
            <w:tcW w:w="982" w:type="dxa"/>
            <w:gridSpan w:val="2"/>
            <w:tcBorders>
              <w:top w:val="nil"/>
              <w:left w:val="nil"/>
              <w:bottom w:val="single" w:sz="4" w:space="0" w:color="auto"/>
              <w:right w:val="single" w:sz="4" w:space="0" w:color="auto"/>
            </w:tcBorders>
            <w:shd w:val="clear" w:color="auto" w:fill="auto"/>
            <w:noWrap/>
            <w:vAlign w:val="center"/>
          </w:tcPr>
          <w:p w:rsidR="006D5568" w:rsidRPr="006D5568" w:rsidRDefault="00FA3C9A">
            <w:pPr>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3,283.</w:t>
            </w:r>
            <w:r w:rsidR="006D5568" w:rsidRPr="006D5568">
              <w:rPr>
                <w:rFonts w:ascii="Times New Roman" w:eastAsia="宋体" w:hAnsi="Times New Roman" w:cs="Times New Roman" w:hint="eastAsia"/>
                <w:kern w:val="0"/>
                <w:sz w:val="20"/>
                <w:szCs w:val="20"/>
              </w:rPr>
              <w:t>1</w:t>
            </w:r>
            <w:r>
              <w:rPr>
                <w:rFonts w:ascii="Times New Roman" w:eastAsia="宋体" w:hAnsi="Times New Roman" w:cs="Times New Roman" w:hint="eastAsia"/>
                <w:kern w:val="0"/>
                <w:sz w:val="20"/>
                <w:szCs w:val="20"/>
              </w:rPr>
              <w:t>1</w:t>
            </w:r>
          </w:p>
        </w:tc>
        <w:tc>
          <w:tcPr>
            <w:tcW w:w="66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08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360" w:type="dxa"/>
            <w:gridSpan w:val="2"/>
            <w:tcBorders>
              <w:top w:val="nil"/>
              <w:left w:val="nil"/>
              <w:bottom w:val="single" w:sz="4" w:space="0" w:color="auto"/>
              <w:right w:val="single" w:sz="4" w:space="0" w:color="auto"/>
            </w:tcBorders>
          </w:tcPr>
          <w:p w:rsidR="006D5568" w:rsidRPr="006B77CA" w:rsidRDefault="006D5568"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538" w:type="dxa"/>
            <w:gridSpan w:val="2"/>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795" w:type="dxa"/>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20404</w:t>
            </w:r>
          </w:p>
        </w:tc>
        <w:tc>
          <w:tcPr>
            <w:tcW w:w="3605" w:type="dxa"/>
            <w:gridSpan w:val="6"/>
            <w:tcBorders>
              <w:top w:val="nil"/>
              <w:left w:val="nil"/>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检察</w:t>
            </w:r>
          </w:p>
        </w:tc>
        <w:tc>
          <w:tcPr>
            <w:tcW w:w="1293" w:type="dxa"/>
            <w:gridSpan w:val="2"/>
            <w:tcBorders>
              <w:top w:val="nil"/>
              <w:left w:val="nil"/>
              <w:bottom w:val="single" w:sz="4" w:space="0" w:color="auto"/>
              <w:right w:val="single" w:sz="4" w:space="0" w:color="auto"/>
            </w:tcBorders>
            <w:shd w:val="clear" w:color="auto" w:fill="auto"/>
            <w:noWrap/>
            <w:vAlign w:val="center"/>
          </w:tcPr>
          <w:p w:rsidR="006D5568" w:rsidRPr="006D5568" w:rsidRDefault="00FA3C9A">
            <w:pPr>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3,283.</w:t>
            </w:r>
            <w:r w:rsidR="006D5568" w:rsidRPr="006D5568">
              <w:rPr>
                <w:rFonts w:ascii="Times New Roman" w:eastAsia="宋体" w:hAnsi="Times New Roman" w:cs="Times New Roman" w:hint="eastAsia"/>
                <w:kern w:val="0"/>
                <w:sz w:val="20"/>
                <w:szCs w:val="20"/>
              </w:rPr>
              <w:t>1</w:t>
            </w:r>
            <w:r w:rsidR="000E6300">
              <w:rPr>
                <w:rFonts w:ascii="Times New Roman" w:eastAsia="宋体" w:hAnsi="Times New Roman" w:cs="Times New Roman" w:hint="eastAsia"/>
                <w:kern w:val="0"/>
                <w:sz w:val="20"/>
                <w:szCs w:val="20"/>
              </w:rPr>
              <w:t>1</w:t>
            </w:r>
          </w:p>
        </w:tc>
        <w:tc>
          <w:tcPr>
            <w:tcW w:w="982" w:type="dxa"/>
            <w:gridSpan w:val="2"/>
            <w:tcBorders>
              <w:top w:val="nil"/>
              <w:left w:val="nil"/>
              <w:bottom w:val="single" w:sz="4" w:space="0" w:color="auto"/>
              <w:right w:val="single" w:sz="4" w:space="0" w:color="auto"/>
            </w:tcBorders>
            <w:shd w:val="clear" w:color="auto" w:fill="auto"/>
            <w:noWrap/>
            <w:vAlign w:val="center"/>
          </w:tcPr>
          <w:p w:rsidR="006D5568" w:rsidRPr="006D5568" w:rsidRDefault="00FA3C9A">
            <w:pPr>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3,283.</w:t>
            </w:r>
            <w:r w:rsidR="006D5568" w:rsidRPr="006D5568">
              <w:rPr>
                <w:rFonts w:ascii="Times New Roman" w:eastAsia="宋体" w:hAnsi="Times New Roman" w:cs="Times New Roman" w:hint="eastAsia"/>
                <w:kern w:val="0"/>
                <w:sz w:val="20"/>
                <w:szCs w:val="20"/>
              </w:rPr>
              <w:t>1</w:t>
            </w:r>
            <w:r w:rsidR="000E6300">
              <w:rPr>
                <w:rFonts w:ascii="Times New Roman" w:eastAsia="宋体" w:hAnsi="Times New Roman" w:cs="Times New Roman" w:hint="eastAsia"/>
                <w:kern w:val="0"/>
                <w:sz w:val="20"/>
                <w:szCs w:val="20"/>
              </w:rPr>
              <w:t>1</w:t>
            </w:r>
          </w:p>
        </w:tc>
        <w:tc>
          <w:tcPr>
            <w:tcW w:w="66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08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360" w:type="dxa"/>
            <w:gridSpan w:val="2"/>
            <w:tcBorders>
              <w:top w:val="nil"/>
              <w:left w:val="nil"/>
              <w:bottom w:val="single" w:sz="4" w:space="0" w:color="auto"/>
              <w:right w:val="single" w:sz="4" w:space="0" w:color="auto"/>
            </w:tcBorders>
          </w:tcPr>
          <w:p w:rsidR="006D5568" w:rsidRPr="006B77CA" w:rsidRDefault="006D5568"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538" w:type="dxa"/>
            <w:gridSpan w:val="2"/>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795" w:type="dxa"/>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2040401</w:t>
            </w:r>
          </w:p>
        </w:tc>
        <w:tc>
          <w:tcPr>
            <w:tcW w:w="3605" w:type="dxa"/>
            <w:gridSpan w:val="6"/>
            <w:tcBorders>
              <w:top w:val="nil"/>
              <w:left w:val="nil"/>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 xml:space="preserve">  </w:t>
            </w:r>
            <w:r w:rsidRPr="006D5568">
              <w:rPr>
                <w:rFonts w:ascii="Times New Roman" w:eastAsia="宋体" w:hAnsi="Times New Roman" w:cs="Times New Roman" w:hint="eastAsia"/>
                <w:kern w:val="0"/>
                <w:sz w:val="20"/>
                <w:szCs w:val="20"/>
              </w:rPr>
              <w:t>行政运行</w:t>
            </w:r>
          </w:p>
        </w:tc>
        <w:tc>
          <w:tcPr>
            <w:tcW w:w="1293"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2,697.86</w:t>
            </w:r>
          </w:p>
        </w:tc>
        <w:tc>
          <w:tcPr>
            <w:tcW w:w="982"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2,697.86</w:t>
            </w:r>
          </w:p>
        </w:tc>
        <w:tc>
          <w:tcPr>
            <w:tcW w:w="66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08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360" w:type="dxa"/>
            <w:gridSpan w:val="2"/>
            <w:tcBorders>
              <w:top w:val="nil"/>
              <w:left w:val="nil"/>
              <w:bottom w:val="single" w:sz="4" w:space="0" w:color="auto"/>
              <w:right w:val="single" w:sz="4" w:space="0" w:color="auto"/>
            </w:tcBorders>
          </w:tcPr>
          <w:p w:rsidR="006D5568" w:rsidRPr="006B77CA" w:rsidRDefault="006D5568"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538" w:type="dxa"/>
            <w:gridSpan w:val="2"/>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795" w:type="dxa"/>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2040402</w:t>
            </w:r>
          </w:p>
        </w:tc>
        <w:tc>
          <w:tcPr>
            <w:tcW w:w="3605" w:type="dxa"/>
            <w:gridSpan w:val="6"/>
            <w:tcBorders>
              <w:top w:val="nil"/>
              <w:left w:val="nil"/>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 xml:space="preserve">  </w:t>
            </w:r>
            <w:r w:rsidRPr="006D5568">
              <w:rPr>
                <w:rFonts w:ascii="Times New Roman" w:eastAsia="宋体" w:hAnsi="Times New Roman" w:cs="Times New Roman" w:hint="eastAsia"/>
                <w:kern w:val="0"/>
                <w:sz w:val="20"/>
                <w:szCs w:val="20"/>
              </w:rPr>
              <w:t>一般行政管理事务</w:t>
            </w:r>
          </w:p>
        </w:tc>
        <w:tc>
          <w:tcPr>
            <w:tcW w:w="1293"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FA3C9A">
              <w:rPr>
                <w:rFonts w:ascii="Times New Roman" w:eastAsia="宋体" w:hAnsi="Times New Roman" w:cs="Times New Roman" w:hint="eastAsia"/>
                <w:kern w:val="0"/>
                <w:sz w:val="20"/>
                <w:szCs w:val="20"/>
              </w:rPr>
              <w:t>438.</w:t>
            </w:r>
            <w:r w:rsidRPr="006D5568">
              <w:rPr>
                <w:rFonts w:ascii="Times New Roman" w:eastAsia="宋体" w:hAnsi="Times New Roman" w:cs="Times New Roman" w:hint="eastAsia"/>
                <w:kern w:val="0"/>
                <w:sz w:val="20"/>
                <w:szCs w:val="20"/>
              </w:rPr>
              <w:t>93</w:t>
            </w:r>
          </w:p>
        </w:tc>
        <w:tc>
          <w:tcPr>
            <w:tcW w:w="982"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438.93</w:t>
            </w:r>
          </w:p>
        </w:tc>
        <w:tc>
          <w:tcPr>
            <w:tcW w:w="66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08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360" w:type="dxa"/>
            <w:gridSpan w:val="2"/>
            <w:tcBorders>
              <w:top w:val="nil"/>
              <w:left w:val="nil"/>
              <w:bottom w:val="single" w:sz="4" w:space="0" w:color="auto"/>
              <w:right w:val="single" w:sz="4" w:space="0" w:color="auto"/>
            </w:tcBorders>
          </w:tcPr>
          <w:p w:rsidR="006D5568" w:rsidRPr="006B77CA" w:rsidRDefault="006D5568"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538" w:type="dxa"/>
            <w:gridSpan w:val="2"/>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795" w:type="dxa"/>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2040499</w:t>
            </w:r>
          </w:p>
        </w:tc>
        <w:tc>
          <w:tcPr>
            <w:tcW w:w="3605" w:type="dxa"/>
            <w:gridSpan w:val="6"/>
            <w:tcBorders>
              <w:top w:val="nil"/>
              <w:left w:val="nil"/>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 xml:space="preserve">  </w:t>
            </w:r>
            <w:r w:rsidRPr="006D5568">
              <w:rPr>
                <w:rFonts w:ascii="Times New Roman" w:eastAsia="宋体" w:hAnsi="Times New Roman" w:cs="Times New Roman" w:hint="eastAsia"/>
                <w:kern w:val="0"/>
                <w:sz w:val="20"/>
                <w:szCs w:val="20"/>
              </w:rPr>
              <w:t>其他检察支出</w:t>
            </w:r>
          </w:p>
        </w:tc>
        <w:tc>
          <w:tcPr>
            <w:tcW w:w="1293"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146.32</w:t>
            </w:r>
          </w:p>
        </w:tc>
        <w:tc>
          <w:tcPr>
            <w:tcW w:w="982"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146.32</w:t>
            </w:r>
          </w:p>
        </w:tc>
        <w:tc>
          <w:tcPr>
            <w:tcW w:w="66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08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360" w:type="dxa"/>
            <w:gridSpan w:val="2"/>
            <w:tcBorders>
              <w:top w:val="nil"/>
              <w:left w:val="nil"/>
              <w:bottom w:val="single" w:sz="4" w:space="0" w:color="auto"/>
              <w:right w:val="single" w:sz="4" w:space="0" w:color="auto"/>
            </w:tcBorders>
          </w:tcPr>
          <w:p w:rsidR="006D5568" w:rsidRPr="006B77CA" w:rsidRDefault="006D5568"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538" w:type="dxa"/>
            <w:gridSpan w:val="2"/>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795" w:type="dxa"/>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208</w:t>
            </w:r>
          </w:p>
        </w:tc>
        <w:tc>
          <w:tcPr>
            <w:tcW w:w="3605" w:type="dxa"/>
            <w:gridSpan w:val="6"/>
            <w:tcBorders>
              <w:top w:val="nil"/>
              <w:left w:val="nil"/>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社会保障和就业支出</w:t>
            </w:r>
          </w:p>
        </w:tc>
        <w:tc>
          <w:tcPr>
            <w:tcW w:w="1293"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195.76</w:t>
            </w:r>
          </w:p>
        </w:tc>
        <w:tc>
          <w:tcPr>
            <w:tcW w:w="982"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195.76</w:t>
            </w:r>
          </w:p>
        </w:tc>
        <w:tc>
          <w:tcPr>
            <w:tcW w:w="66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08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360" w:type="dxa"/>
            <w:gridSpan w:val="2"/>
            <w:tcBorders>
              <w:top w:val="nil"/>
              <w:left w:val="nil"/>
              <w:bottom w:val="single" w:sz="4" w:space="0" w:color="auto"/>
              <w:right w:val="single" w:sz="4" w:space="0" w:color="auto"/>
            </w:tcBorders>
          </w:tcPr>
          <w:p w:rsidR="006D5568" w:rsidRPr="006B77CA" w:rsidRDefault="006D5568"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538" w:type="dxa"/>
            <w:gridSpan w:val="2"/>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795" w:type="dxa"/>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20805</w:t>
            </w:r>
          </w:p>
        </w:tc>
        <w:tc>
          <w:tcPr>
            <w:tcW w:w="3605" w:type="dxa"/>
            <w:gridSpan w:val="6"/>
            <w:tcBorders>
              <w:top w:val="nil"/>
              <w:left w:val="nil"/>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行政事业单位养老支出</w:t>
            </w:r>
          </w:p>
        </w:tc>
        <w:tc>
          <w:tcPr>
            <w:tcW w:w="1293"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195.76</w:t>
            </w:r>
          </w:p>
        </w:tc>
        <w:tc>
          <w:tcPr>
            <w:tcW w:w="982"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195.76</w:t>
            </w:r>
          </w:p>
        </w:tc>
        <w:tc>
          <w:tcPr>
            <w:tcW w:w="66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08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360" w:type="dxa"/>
            <w:gridSpan w:val="2"/>
            <w:tcBorders>
              <w:top w:val="nil"/>
              <w:left w:val="nil"/>
              <w:bottom w:val="single" w:sz="4" w:space="0" w:color="auto"/>
              <w:right w:val="single" w:sz="4" w:space="0" w:color="auto"/>
            </w:tcBorders>
          </w:tcPr>
          <w:p w:rsidR="006D5568" w:rsidRPr="006B77CA" w:rsidRDefault="006D5568"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538" w:type="dxa"/>
            <w:gridSpan w:val="2"/>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c>
          <w:tcPr>
            <w:tcW w:w="1795" w:type="dxa"/>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 xml:space="preserve">　</w:t>
            </w: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2080505</w:t>
            </w:r>
          </w:p>
        </w:tc>
        <w:tc>
          <w:tcPr>
            <w:tcW w:w="3605" w:type="dxa"/>
            <w:gridSpan w:val="6"/>
            <w:tcBorders>
              <w:top w:val="nil"/>
              <w:left w:val="nil"/>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机关事业单位基本养老保险缴费支出</w:t>
            </w:r>
          </w:p>
        </w:tc>
        <w:tc>
          <w:tcPr>
            <w:tcW w:w="1293"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130.57</w:t>
            </w:r>
          </w:p>
        </w:tc>
        <w:tc>
          <w:tcPr>
            <w:tcW w:w="982"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130.57</w:t>
            </w:r>
          </w:p>
        </w:tc>
        <w:tc>
          <w:tcPr>
            <w:tcW w:w="66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08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360" w:type="dxa"/>
            <w:gridSpan w:val="2"/>
            <w:tcBorders>
              <w:top w:val="nil"/>
              <w:left w:val="nil"/>
              <w:bottom w:val="single" w:sz="4" w:space="0" w:color="auto"/>
              <w:right w:val="single" w:sz="4" w:space="0" w:color="auto"/>
            </w:tcBorders>
          </w:tcPr>
          <w:p w:rsidR="006D5568" w:rsidRPr="006B77CA" w:rsidRDefault="006D5568"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538" w:type="dxa"/>
            <w:gridSpan w:val="2"/>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795" w:type="dxa"/>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2080506</w:t>
            </w:r>
          </w:p>
        </w:tc>
        <w:tc>
          <w:tcPr>
            <w:tcW w:w="3605" w:type="dxa"/>
            <w:gridSpan w:val="6"/>
            <w:tcBorders>
              <w:top w:val="nil"/>
              <w:left w:val="nil"/>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机关事业单位职业年金缴费支出</w:t>
            </w:r>
          </w:p>
        </w:tc>
        <w:tc>
          <w:tcPr>
            <w:tcW w:w="1293"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65.19</w:t>
            </w:r>
          </w:p>
        </w:tc>
        <w:tc>
          <w:tcPr>
            <w:tcW w:w="982"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65.19</w:t>
            </w:r>
          </w:p>
        </w:tc>
        <w:tc>
          <w:tcPr>
            <w:tcW w:w="66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08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360" w:type="dxa"/>
            <w:gridSpan w:val="2"/>
            <w:tcBorders>
              <w:top w:val="nil"/>
              <w:left w:val="nil"/>
              <w:bottom w:val="single" w:sz="4" w:space="0" w:color="auto"/>
              <w:right w:val="single" w:sz="4" w:space="0" w:color="auto"/>
            </w:tcBorders>
          </w:tcPr>
          <w:p w:rsidR="006D5568" w:rsidRPr="006B77CA" w:rsidRDefault="006D5568"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538" w:type="dxa"/>
            <w:gridSpan w:val="2"/>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795" w:type="dxa"/>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210</w:t>
            </w:r>
          </w:p>
        </w:tc>
        <w:tc>
          <w:tcPr>
            <w:tcW w:w="3605" w:type="dxa"/>
            <w:gridSpan w:val="6"/>
            <w:tcBorders>
              <w:top w:val="nil"/>
              <w:left w:val="nil"/>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卫生健康支出</w:t>
            </w:r>
          </w:p>
        </w:tc>
        <w:tc>
          <w:tcPr>
            <w:tcW w:w="1293"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68.78</w:t>
            </w:r>
          </w:p>
        </w:tc>
        <w:tc>
          <w:tcPr>
            <w:tcW w:w="982"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68.78</w:t>
            </w:r>
          </w:p>
        </w:tc>
        <w:tc>
          <w:tcPr>
            <w:tcW w:w="66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08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360" w:type="dxa"/>
            <w:gridSpan w:val="2"/>
            <w:tcBorders>
              <w:top w:val="nil"/>
              <w:left w:val="nil"/>
              <w:bottom w:val="single" w:sz="4" w:space="0" w:color="auto"/>
              <w:right w:val="single" w:sz="4" w:space="0" w:color="auto"/>
            </w:tcBorders>
          </w:tcPr>
          <w:p w:rsidR="006D5568" w:rsidRPr="006B77CA" w:rsidRDefault="006D5568"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538" w:type="dxa"/>
            <w:gridSpan w:val="2"/>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795" w:type="dxa"/>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21011</w:t>
            </w:r>
          </w:p>
        </w:tc>
        <w:tc>
          <w:tcPr>
            <w:tcW w:w="3605" w:type="dxa"/>
            <w:gridSpan w:val="6"/>
            <w:tcBorders>
              <w:top w:val="nil"/>
              <w:left w:val="nil"/>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行政事业单位医疗</w:t>
            </w:r>
          </w:p>
        </w:tc>
        <w:tc>
          <w:tcPr>
            <w:tcW w:w="1293"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68.78</w:t>
            </w:r>
          </w:p>
        </w:tc>
        <w:tc>
          <w:tcPr>
            <w:tcW w:w="982"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68.78</w:t>
            </w:r>
          </w:p>
        </w:tc>
        <w:tc>
          <w:tcPr>
            <w:tcW w:w="66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08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360" w:type="dxa"/>
            <w:gridSpan w:val="2"/>
            <w:tcBorders>
              <w:top w:val="nil"/>
              <w:left w:val="nil"/>
              <w:bottom w:val="single" w:sz="4" w:space="0" w:color="auto"/>
              <w:right w:val="single" w:sz="4" w:space="0" w:color="auto"/>
            </w:tcBorders>
          </w:tcPr>
          <w:p w:rsidR="006D5568" w:rsidRPr="006B77CA" w:rsidRDefault="006D5568"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538" w:type="dxa"/>
            <w:gridSpan w:val="2"/>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795" w:type="dxa"/>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2101101</w:t>
            </w:r>
          </w:p>
        </w:tc>
        <w:tc>
          <w:tcPr>
            <w:tcW w:w="3605" w:type="dxa"/>
            <w:gridSpan w:val="6"/>
            <w:tcBorders>
              <w:top w:val="nil"/>
              <w:left w:val="nil"/>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 xml:space="preserve">  </w:t>
            </w:r>
            <w:r w:rsidRPr="006D5568">
              <w:rPr>
                <w:rFonts w:ascii="Times New Roman" w:eastAsia="宋体" w:hAnsi="Times New Roman" w:cs="Times New Roman" w:hint="eastAsia"/>
                <w:kern w:val="0"/>
                <w:sz w:val="20"/>
                <w:szCs w:val="20"/>
              </w:rPr>
              <w:t>行政单位医疗</w:t>
            </w:r>
          </w:p>
        </w:tc>
        <w:tc>
          <w:tcPr>
            <w:tcW w:w="1293"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68.78</w:t>
            </w:r>
          </w:p>
        </w:tc>
        <w:tc>
          <w:tcPr>
            <w:tcW w:w="982"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68.78</w:t>
            </w:r>
          </w:p>
        </w:tc>
        <w:tc>
          <w:tcPr>
            <w:tcW w:w="66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08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360" w:type="dxa"/>
            <w:gridSpan w:val="2"/>
            <w:tcBorders>
              <w:top w:val="nil"/>
              <w:left w:val="nil"/>
              <w:bottom w:val="single" w:sz="4" w:space="0" w:color="auto"/>
              <w:right w:val="single" w:sz="4" w:space="0" w:color="auto"/>
            </w:tcBorders>
          </w:tcPr>
          <w:p w:rsidR="006D5568" w:rsidRPr="006B77CA" w:rsidRDefault="006D5568"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538" w:type="dxa"/>
            <w:gridSpan w:val="2"/>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795" w:type="dxa"/>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221</w:t>
            </w:r>
          </w:p>
        </w:tc>
        <w:tc>
          <w:tcPr>
            <w:tcW w:w="3605" w:type="dxa"/>
            <w:gridSpan w:val="6"/>
            <w:tcBorders>
              <w:top w:val="nil"/>
              <w:left w:val="nil"/>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住房保障支出</w:t>
            </w:r>
          </w:p>
        </w:tc>
        <w:tc>
          <w:tcPr>
            <w:tcW w:w="1293"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611.40</w:t>
            </w:r>
          </w:p>
        </w:tc>
        <w:tc>
          <w:tcPr>
            <w:tcW w:w="982"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611.40</w:t>
            </w:r>
          </w:p>
        </w:tc>
        <w:tc>
          <w:tcPr>
            <w:tcW w:w="66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08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360" w:type="dxa"/>
            <w:gridSpan w:val="2"/>
            <w:tcBorders>
              <w:top w:val="nil"/>
              <w:left w:val="nil"/>
              <w:bottom w:val="single" w:sz="4" w:space="0" w:color="auto"/>
              <w:right w:val="single" w:sz="4" w:space="0" w:color="auto"/>
            </w:tcBorders>
          </w:tcPr>
          <w:p w:rsidR="006D5568" w:rsidRPr="006B77CA" w:rsidRDefault="006D5568"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538" w:type="dxa"/>
            <w:gridSpan w:val="2"/>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795" w:type="dxa"/>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22102</w:t>
            </w:r>
          </w:p>
        </w:tc>
        <w:tc>
          <w:tcPr>
            <w:tcW w:w="3605" w:type="dxa"/>
            <w:gridSpan w:val="6"/>
            <w:tcBorders>
              <w:top w:val="nil"/>
              <w:left w:val="nil"/>
              <w:bottom w:val="single" w:sz="4" w:space="0" w:color="auto"/>
              <w:right w:val="single" w:sz="4" w:space="0" w:color="auto"/>
            </w:tcBorders>
            <w:shd w:val="clear" w:color="auto" w:fill="auto"/>
            <w:noWrap/>
            <w:vAlign w:val="center"/>
          </w:tcPr>
          <w:p w:rsidR="006D5568" w:rsidRPr="006D5568" w:rsidRDefault="006D5568">
            <w:pPr>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住房改革支出</w:t>
            </w:r>
          </w:p>
        </w:tc>
        <w:tc>
          <w:tcPr>
            <w:tcW w:w="1293"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611.40</w:t>
            </w:r>
          </w:p>
        </w:tc>
        <w:tc>
          <w:tcPr>
            <w:tcW w:w="982" w:type="dxa"/>
            <w:gridSpan w:val="2"/>
            <w:tcBorders>
              <w:top w:val="nil"/>
              <w:left w:val="nil"/>
              <w:bottom w:val="single" w:sz="4" w:space="0" w:color="auto"/>
              <w:right w:val="single" w:sz="4" w:space="0" w:color="auto"/>
            </w:tcBorders>
            <w:shd w:val="clear" w:color="auto" w:fill="auto"/>
            <w:noWrap/>
            <w:vAlign w:val="center"/>
          </w:tcPr>
          <w:p w:rsidR="006D5568" w:rsidRPr="006D5568" w:rsidRDefault="006D5568">
            <w:pPr>
              <w:jc w:val="right"/>
              <w:rPr>
                <w:rFonts w:ascii="Times New Roman" w:eastAsia="宋体" w:hAnsi="Times New Roman" w:cs="Times New Roman"/>
                <w:kern w:val="0"/>
                <w:sz w:val="20"/>
                <w:szCs w:val="20"/>
              </w:rPr>
            </w:pPr>
            <w:r w:rsidRPr="006D5568">
              <w:rPr>
                <w:rFonts w:ascii="Times New Roman" w:eastAsia="宋体" w:hAnsi="Times New Roman" w:cs="Times New Roman" w:hint="eastAsia"/>
                <w:kern w:val="0"/>
                <w:sz w:val="20"/>
                <w:szCs w:val="20"/>
              </w:rPr>
              <w:t>611.40</w:t>
            </w:r>
          </w:p>
        </w:tc>
        <w:tc>
          <w:tcPr>
            <w:tcW w:w="66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086" w:type="dxa"/>
            <w:gridSpan w:val="3"/>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360" w:type="dxa"/>
            <w:gridSpan w:val="2"/>
            <w:tcBorders>
              <w:top w:val="nil"/>
              <w:left w:val="nil"/>
              <w:bottom w:val="single" w:sz="4" w:space="0" w:color="auto"/>
              <w:right w:val="single" w:sz="4" w:space="0" w:color="auto"/>
            </w:tcBorders>
          </w:tcPr>
          <w:p w:rsidR="006D5568" w:rsidRPr="006B77CA" w:rsidRDefault="006D5568"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538" w:type="dxa"/>
            <w:gridSpan w:val="2"/>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c>
          <w:tcPr>
            <w:tcW w:w="1795" w:type="dxa"/>
            <w:tcBorders>
              <w:top w:val="nil"/>
              <w:left w:val="nil"/>
              <w:bottom w:val="single" w:sz="4" w:space="0" w:color="auto"/>
              <w:right w:val="single" w:sz="4" w:space="0" w:color="auto"/>
            </w:tcBorders>
            <w:shd w:val="clear" w:color="auto" w:fill="auto"/>
            <w:noWrap/>
            <w:vAlign w:val="center"/>
          </w:tcPr>
          <w:p w:rsidR="006D5568" w:rsidRPr="006B77CA" w:rsidRDefault="006D5568" w:rsidP="00A95B56">
            <w:pPr>
              <w:widowControl/>
              <w:jc w:val="right"/>
              <w:rPr>
                <w:rFonts w:ascii="Times New Roman" w:eastAsia="宋体" w:hAnsi="Times New Roman" w:cs="Times New Roman"/>
                <w:kern w:val="0"/>
                <w:sz w:val="20"/>
                <w:szCs w:val="20"/>
              </w:rPr>
            </w:pP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FA3C9A" w:rsidRPr="00FA3C9A" w:rsidRDefault="00FA3C9A">
            <w:pPr>
              <w:rPr>
                <w:rFonts w:ascii="Times New Roman" w:eastAsia="宋体" w:hAnsi="Times New Roman" w:cs="Times New Roman"/>
                <w:kern w:val="0"/>
                <w:sz w:val="20"/>
                <w:szCs w:val="20"/>
              </w:rPr>
            </w:pPr>
            <w:r w:rsidRPr="00FA3C9A">
              <w:rPr>
                <w:rFonts w:ascii="Times New Roman" w:eastAsia="宋体" w:hAnsi="Times New Roman" w:cs="Times New Roman" w:hint="eastAsia"/>
                <w:kern w:val="0"/>
                <w:sz w:val="20"/>
                <w:szCs w:val="20"/>
              </w:rPr>
              <w:t>2210201</w:t>
            </w:r>
          </w:p>
        </w:tc>
        <w:tc>
          <w:tcPr>
            <w:tcW w:w="3605" w:type="dxa"/>
            <w:gridSpan w:val="6"/>
            <w:tcBorders>
              <w:top w:val="nil"/>
              <w:left w:val="nil"/>
              <w:bottom w:val="single" w:sz="4" w:space="0" w:color="auto"/>
              <w:right w:val="single" w:sz="4" w:space="0" w:color="auto"/>
            </w:tcBorders>
            <w:shd w:val="clear" w:color="auto" w:fill="auto"/>
            <w:noWrap/>
            <w:vAlign w:val="center"/>
          </w:tcPr>
          <w:p w:rsidR="00FA3C9A" w:rsidRPr="00FA3C9A" w:rsidRDefault="00FA3C9A" w:rsidP="00C17B93">
            <w:pPr>
              <w:rPr>
                <w:rFonts w:ascii="Times New Roman" w:eastAsia="宋体" w:hAnsi="Times New Roman" w:cs="Times New Roman"/>
                <w:kern w:val="0"/>
                <w:sz w:val="20"/>
                <w:szCs w:val="20"/>
              </w:rPr>
            </w:pPr>
            <w:r w:rsidRPr="00FA3C9A">
              <w:rPr>
                <w:rFonts w:ascii="Times New Roman" w:eastAsia="宋体" w:hAnsi="Times New Roman" w:cs="Times New Roman" w:hint="eastAsia"/>
                <w:kern w:val="0"/>
                <w:sz w:val="20"/>
                <w:szCs w:val="20"/>
              </w:rPr>
              <w:t xml:space="preserve">  </w:t>
            </w:r>
            <w:r w:rsidRPr="00FA3C9A">
              <w:rPr>
                <w:rFonts w:ascii="Times New Roman" w:eastAsia="宋体" w:hAnsi="Times New Roman" w:cs="Times New Roman" w:hint="eastAsia"/>
                <w:kern w:val="0"/>
                <w:sz w:val="20"/>
                <w:szCs w:val="20"/>
              </w:rPr>
              <w:t>住房公积金</w:t>
            </w:r>
          </w:p>
        </w:tc>
        <w:tc>
          <w:tcPr>
            <w:tcW w:w="1293" w:type="dxa"/>
            <w:gridSpan w:val="2"/>
            <w:tcBorders>
              <w:top w:val="nil"/>
              <w:left w:val="nil"/>
              <w:bottom w:val="single" w:sz="4" w:space="0" w:color="auto"/>
              <w:right w:val="single" w:sz="4" w:space="0" w:color="auto"/>
            </w:tcBorders>
            <w:shd w:val="clear" w:color="auto" w:fill="auto"/>
            <w:noWrap/>
            <w:vAlign w:val="center"/>
          </w:tcPr>
          <w:p w:rsidR="00FA3C9A" w:rsidRPr="00FA3C9A" w:rsidRDefault="00FA3C9A">
            <w:pPr>
              <w:jc w:val="right"/>
              <w:rPr>
                <w:rFonts w:ascii="Times New Roman" w:eastAsia="宋体" w:hAnsi="Times New Roman" w:cs="Times New Roman"/>
                <w:kern w:val="0"/>
                <w:sz w:val="20"/>
                <w:szCs w:val="20"/>
              </w:rPr>
            </w:pPr>
            <w:r w:rsidRPr="00FA3C9A">
              <w:rPr>
                <w:rFonts w:ascii="Times New Roman" w:eastAsia="宋体" w:hAnsi="Times New Roman" w:cs="Times New Roman" w:hint="eastAsia"/>
                <w:kern w:val="0"/>
                <w:sz w:val="20"/>
                <w:szCs w:val="20"/>
              </w:rPr>
              <w:t>186.53</w:t>
            </w:r>
          </w:p>
        </w:tc>
        <w:tc>
          <w:tcPr>
            <w:tcW w:w="982" w:type="dxa"/>
            <w:gridSpan w:val="2"/>
            <w:tcBorders>
              <w:top w:val="nil"/>
              <w:left w:val="nil"/>
              <w:bottom w:val="single" w:sz="4" w:space="0" w:color="auto"/>
              <w:right w:val="single" w:sz="4" w:space="0" w:color="auto"/>
            </w:tcBorders>
            <w:shd w:val="clear" w:color="auto" w:fill="auto"/>
            <w:noWrap/>
            <w:vAlign w:val="center"/>
          </w:tcPr>
          <w:p w:rsidR="00FA3C9A" w:rsidRPr="00C17B93" w:rsidRDefault="00FA3C9A">
            <w:pPr>
              <w:jc w:val="right"/>
              <w:rPr>
                <w:rFonts w:ascii="Times New Roman" w:eastAsia="宋体" w:hAnsi="Times New Roman" w:cs="Times New Roman"/>
                <w:kern w:val="0"/>
                <w:sz w:val="20"/>
                <w:szCs w:val="20"/>
              </w:rPr>
            </w:pPr>
            <w:r w:rsidRPr="00C17B93">
              <w:rPr>
                <w:rFonts w:ascii="Times New Roman" w:eastAsia="宋体" w:hAnsi="Times New Roman" w:cs="Times New Roman" w:hint="eastAsia"/>
                <w:kern w:val="0"/>
                <w:sz w:val="20"/>
                <w:szCs w:val="20"/>
              </w:rPr>
              <w:t>186.53</w:t>
            </w:r>
          </w:p>
        </w:tc>
        <w:tc>
          <w:tcPr>
            <w:tcW w:w="666" w:type="dxa"/>
            <w:gridSpan w:val="3"/>
            <w:tcBorders>
              <w:top w:val="nil"/>
              <w:left w:val="nil"/>
              <w:bottom w:val="single" w:sz="4" w:space="0" w:color="auto"/>
              <w:right w:val="single" w:sz="4" w:space="0" w:color="auto"/>
            </w:tcBorders>
            <w:shd w:val="clear" w:color="auto" w:fill="auto"/>
            <w:noWrap/>
            <w:vAlign w:val="center"/>
          </w:tcPr>
          <w:p w:rsidR="00FA3C9A" w:rsidRPr="006B77CA" w:rsidRDefault="00FA3C9A" w:rsidP="00A95B56">
            <w:pPr>
              <w:widowControl/>
              <w:jc w:val="right"/>
              <w:rPr>
                <w:rFonts w:ascii="Times New Roman" w:eastAsia="宋体" w:hAnsi="Times New Roman" w:cs="Times New Roman"/>
                <w:kern w:val="0"/>
                <w:sz w:val="20"/>
                <w:szCs w:val="20"/>
              </w:rPr>
            </w:pPr>
          </w:p>
        </w:tc>
        <w:tc>
          <w:tcPr>
            <w:tcW w:w="1086" w:type="dxa"/>
            <w:gridSpan w:val="3"/>
            <w:tcBorders>
              <w:top w:val="nil"/>
              <w:left w:val="nil"/>
              <w:bottom w:val="single" w:sz="4" w:space="0" w:color="auto"/>
              <w:right w:val="single" w:sz="4" w:space="0" w:color="auto"/>
            </w:tcBorders>
            <w:shd w:val="clear" w:color="auto" w:fill="auto"/>
            <w:noWrap/>
            <w:vAlign w:val="center"/>
          </w:tcPr>
          <w:p w:rsidR="00FA3C9A" w:rsidRPr="006B77CA" w:rsidRDefault="00FA3C9A" w:rsidP="00A95B56">
            <w:pPr>
              <w:widowControl/>
              <w:jc w:val="right"/>
              <w:rPr>
                <w:rFonts w:ascii="Times New Roman" w:eastAsia="宋体" w:hAnsi="Times New Roman" w:cs="Times New Roman"/>
                <w:kern w:val="0"/>
                <w:sz w:val="20"/>
                <w:szCs w:val="20"/>
              </w:rPr>
            </w:pPr>
          </w:p>
        </w:tc>
        <w:tc>
          <w:tcPr>
            <w:tcW w:w="1360" w:type="dxa"/>
            <w:gridSpan w:val="2"/>
            <w:tcBorders>
              <w:top w:val="nil"/>
              <w:left w:val="nil"/>
              <w:bottom w:val="single" w:sz="4" w:space="0" w:color="auto"/>
              <w:right w:val="single" w:sz="4" w:space="0" w:color="auto"/>
            </w:tcBorders>
          </w:tcPr>
          <w:p w:rsidR="00FA3C9A" w:rsidRPr="006B77CA" w:rsidRDefault="00FA3C9A"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FA3C9A" w:rsidRPr="006B77CA" w:rsidRDefault="00FA3C9A" w:rsidP="00A95B56">
            <w:pPr>
              <w:widowControl/>
              <w:jc w:val="right"/>
              <w:rPr>
                <w:rFonts w:ascii="Times New Roman" w:eastAsia="宋体" w:hAnsi="Times New Roman" w:cs="Times New Roman"/>
                <w:kern w:val="0"/>
                <w:sz w:val="20"/>
                <w:szCs w:val="20"/>
              </w:rPr>
            </w:pPr>
          </w:p>
        </w:tc>
        <w:tc>
          <w:tcPr>
            <w:tcW w:w="1538" w:type="dxa"/>
            <w:gridSpan w:val="2"/>
            <w:tcBorders>
              <w:top w:val="nil"/>
              <w:left w:val="nil"/>
              <w:bottom w:val="single" w:sz="4" w:space="0" w:color="auto"/>
              <w:right w:val="single" w:sz="4" w:space="0" w:color="auto"/>
            </w:tcBorders>
            <w:shd w:val="clear" w:color="auto" w:fill="auto"/>
            <w:noWrap/>
            <w:vAlign w:val="center"/>
          </w:tcPr>
          <w:p w:rsidR="00FA3C9A" w:rsidRPr="006B77CA" w:rsidRDefault="00FA3C9A" w:rsidP="00A95B56">
            <w:pPr>
              <w:widowControl/>
              <w:jc w:val="right"/>
              <w:rPr>
                <w:rFonts w:ascii="Times New Roman" w:eastAsia="宋体" w:hAnsi="Times New Roman" w:cs="Times New Roman"/>
                <w:kern w:val="0"/>
                <w:sz w:val="20"/>
                <w:szCs w:val="20"/>
              </w:rPr>
            </w:pPr>
          </w:p>
        </w:tc>
        <w:tc>
          <w:tcPr>
            <w:tcW w:w="1795" w:type="dxa"/>
            <w:tcBorders>
              <w:top w:val="nil"/>
              <w:left w:val="nil"/>
              <w:bottom w:val="single" w:sz="4" w:space="0" w:color="auto"/>
              <w:right w:val="single" w:sz="4" w:space="0" w:color="auto"/>
            </w:tcBorders>
            <w:shd w:val="clear" w:color="auto" w:fill="auto"/>
            <w:noWrap/>
            <w:vAlign w:val="center"/>
          </w:tcPr>
          <w:p w:rsidR="00FA3C9A" w:rsidRPr="006B77CA" w:rsidRDefault="00FA3C9A" w:rsidP="00A95B56">
            <w:pPr>
              <w:widowControl/>
              <w:jc w:val="right"/>
              <w:rPr>
                <w:rFonts w:ascii="Times New Roman" w:eastAsia="宋体" w:hAnsi="Times New Roman" w:cs="Times New Roman"/>
                <w:kern w:val="0"/>
                <w:sz w:val="20"/>
                <w:szCs w:val="20"/>
              </w:rPr>
            </w:pP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FA3C9A" w:rsidRPr="00C17B93" w:rsidRDefault="00FA3C9A" w:rsidP="00C17B93">
            <w:pPr>
              <w:ind w:right="100"/>
              <w:jc w:val="right"/>
              <w:rPr>
                <w:rFonts w:ascii="Times New Roman" w:eastAsia="宋体" w:hAnsi="Times New Roman" w:cs="Times New Roman"/>
                <w:kern w:val="0"/>
                <w:sz w:val="20"/>
                <w:szCs w:val="20"/>
              </w:rPr>
            </w:pPr>
            <w:r w:rsidRPr="00C17B93">
              <w:rPr>
                <w:rFonts w:ascii="Times New Roman" w:eastAsia="宋体" w:hAnsi="Times New Roman" w:cs="Times New Roman" w:hint="eastAsia"/>
                <w:kern w:val="0"/>
                <w:sz w:val="20"/>
                <w:szCs w:val="20"/>
              </w:rPr>
              <w:t>2210202</w:t>
            </w:r>
          </w:p>
        </w:tc>
        <w:tc>
          <w:tcPr>
            <w:tcW w:w="3605" w:type="dxa"/>
            <w:gridSpan w:val="6"/>
            <w:tcBorders>
              <w:top w:val="nil"/>
              <w:left w:val="nil"/>
              <w:bottom w:val="single" w:sz="4" w:space="0" w:color="auto"/>
              <w:right w:val="single" w:sz="4" w:space="0" w:color="auto"/>
            </w:tcBorders>
            <w:shd w:val="clear" w:color="auto" w:fill="auto"/>
            <w:noWrap/>
            <w:vAlign w:val="center"/>
          </w:tcPr>
          <w:p w:rsidR="00FA3C9A" w:rsidRPr="00C17B93" w:rsidRDefault="00FA3C9A" w:rsidP="00C17B93">
            <w:pPr>
              <w:jc w:val="left"/>
              <w:rPr>
                <w:rFonts w:ascii="Times New Roman" w:eastAsia="宋体" w:hAnsi="Times New Roman" w:cs="Times New Roman"/>
                <w:kern w:val="0"/>
                <w:sz w:val="20"/>
                <w:szCs w:val="20"/>
              </w:rPr>
            </w:pPr>
            <w:r w:rsidRPr="00C17B93">
              <w:rPr>
                <w:rFonts w:ascii="Times New Roman" w:eastAsia="宋体" w:hAnsi="Times New Roman" w:cs="Times New Roman" w:hint="eastAsia"/>
                <w:kern w:val="0"/>
                <w:sz w:val="20"/>
                <w:szCs w:val="20"/>
              </w:rPr>
              <w:t xml:space="preserve">  </w:t>
            </w:r>
            <w:r w:rsidRPr="00C17B93">
              <w:rPr>
                <w:rFonts w:ascii="Times New Roman" w:eastAsia="宋体" w:hAnsi="Times New Roman" w:cs="Times New Roman" w:hint="eastAsia"/>
                <w:kern w:val="0"/>
                <w:sz w:val="20"/>
                <w:szCs w:val="20"/>
              </w:rPr>
              <w:t>提租补贴</w:t>
            </w:r>
          </w:p>
        </w:tc>
        <w:tc>
          <w:tcPr>
            <w:tcW w:w="1293" w:type="dxa"/>
            <w:gridSpan w:val="2"/>
            <w:tcBorders>
              <w:top w:val="nil"/>
              <w:left w:val="nil"/>
              <w:bottom w:val="single" w:sz="4" w:space="0" w:color="auto"/>
              <w:right w:val="single" w:sz="4" w:space="0" w:color="auto"/>
            </w:tcBorders>
            <w:shd w:val="clear" w:color="auto" w:fill="auto"/>
            <w:noWrap/>
            <w:vAlign w:val="center"/>
          </w:tcPr>
          <w:p w:rsidR="00FA3C9A" w:rsidRPr="00C17B93" w:rsidRDefault="00FA3C9A" w:rsidP="00C17B93">
            <w:pPr>
              <w:jc w:val="right"/>
              <w:rPr>
                <w:rFonts w:ascii="Times New Roman" w:eastAsia="宋体" w:hAnsi="Times New Roman" w:cs="Times New Roman"/>
                <w:kern w:val="0"/>
                <w:sz w:val="20"/>
                <w:szCs w:val="20"/>
              </w:rPr>
            </w:pPr>
            <w:r w:rsidRPr="00C17B93">
              <w:rPr>
                <w:rFonts w:ascii="Times New Roman" w:eastAsia="宋体" w:hAnsi="Times New Roman" w:cs="Times New Roman" w:hint="eastAsia"/>
                <w:kern w:val="0"/>
                <w:sz w:val="20"/>
                <w:szCs w:val="20"/>
              </w:rPr>
              <w:t>173.49</w:t>
            </w:r>
          </w:p>
        </w:tc>
        <w:tc>
          <w:tcPr>
            <w:tcW w:w="982" w:type="dxa"/>
            <w:gridSpan w:val="2"/>
            <w:tcBorders>
              <w:top w:val="nil"/>
              <w:left w:val="nil"/>
              <w:bottom w:val="single" w:sz="4" w:space="0" w:color="auto"/>
              <w:right w:val="single" w:sz="4" w:space="0" w:color="auto"/>
            </w:tcBorders>
            <w:shd w:val="clear" w:color="auto" w:fill="auto"/>
            <w:noWrap/>
            <w:vAlign w:val="center"/>
          </w:tcPr>
          <w:p w:rsidR="00FA3C9A" w:rsidRPr="00C17B93" w:rsidRDefault="00FA3C9A">
            <w:pPr>
              <w:jc w:val="right"/>
              <w:rPr>
                <w:rFonts w:ascii="Times New Roman" w:eastAsia="宋体" w:hAnsi="Times New Roman" w:cs="Times New Roman"/>
                <w:kern w:val="0"/>
                <w:sz w:val="20"/>
                <w:szCs w:val="20"/>
              </w:rPr>
            </w:pPr>
            <w:r w:rsidRPr="00C17B93">
              <w:rPr>
                <w:rFonts w:ascii="Times New Roman" w:eastAsia="宋体" w:hAnsi="Times New Roman" w:cs="Times New Roman" w:hint="eastAsia"/>
                <w:kern w:val="0"/>
                <w:sz w:val="20"/>
                <w:szCs w:val="20"/>
              </w:rPr>
              <w:t>173.49</w:t>
            </w:r>
          </w:p>
        </w:tc>
        <w:tc>
          <w:tcPr>
            <w:tcW w:w="666" w:type="dxa"/>
            <w:gridSpan w:val="3"/>
            <w:tcBorders>
              <w:top w:val="nil"/>
              <w:left w:val="nil"/>
              <w:bottom w:val="single" w:sz="4" w:space="0" w:color="auto"/>
              <w:right w:val="single" w:sz="4" w:space="0" w:color="auto"/>
            </w:tcBorders>
            <w:shd w:val="clear" w:color="auto" w:fill="auto"/>
            <w:noWrap/>
            <w:vAlign w:val="center"/>
          </w:tcPr>
          <w:p w:rsidR="00FA3C9A" w:rsidRPr="006B77CA" w:rsidRDefault="00FA3C9A" w:rsidP="00A95B56">
            <w:pPr>
              <w:widowControl/>
              <w:jc w:val="right"/>
              <w:rPr>
                <w:rFonts w:ascii="Times New Roman" w:eastAsia="宋体" w:hAnsi="Times New Roman" w:cs="Times New Roman"/>
                <w:kern w:val="0"/>
                <w:sz w:val="20"/>
                <w:szCs w:val="20"/>
              </w:rPr>
            </w:pPr>
          </w:p>
        </w:tc>
        <w:tc>
          <w:tcPr>
            <w:tcW w:w="1086" w:type="dxa"/>
            <w:gridSpan w:val="3"/>
            <w:tcBorders>
              <w:top w:val="nil"/>
              <w:left w:val="nil"/>
              <w:bottom w:val="single" w:sz="4" w:space="0" w:color="auto"/>
              <w:right w:val="single" w:sz="4" w:space="0" w:color="auto"/>
            </w:tcBorders>
            <w:shd w:val="clear" w:color="auto" w:fill="auto"/>
            <w:noWrap/>
            <w:vAlign w:val="center"/>
          </w:tcPr>
          <w:p w:rsidR="00FA3C9A" w:rsidRPr="006B77CA" w:rsidRDefault="00FA3C9A" w:rsidP="00A95B56">
            <w:pPr>
              <w:widowControl/>
              <w:jc w:val="right"/>
              <w:rPr>
                <w:rFonts w:ascii="Times New Roman" w:eastAsia="宋体" w:hAnsi="Times New Roman" w:cs="Times New Roman"/>
                <w:kern w:val="0"/>
                <w:sz w:val="20"/>
                <w:szCs w:val="20"/>
              </w:rPr>
            </w:pPr>
          </w:p>
        </w:tc>
        <w:tc>
          <w:tcPr>
            <w:tcW w:w="1360" w:type="dxa"/>
            <w:gridSpan w:val="2"/>
            <w:tcBorders>
              <w:top w:val="nil"/>
              <w:left w:val="nil"/>
              <w:bottom w:val="single" w:sz="4" w:space="0" w:color="auto"/>
              <w:right w:val="single" w:sz="4" w:space="0" w:color="auto"/>
            </w:tcBorders>
          </w:tcPr>
          <w:p w:rsidR="00FA3C9A" w:rsidRPr="006B77CA" w:rsidRDefault="00FA3C9A"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FA3C9A" w:rsidRPr="006B77CA" w:rsidRDefault="00FA3C9A" w:rsidP="00A95B56">
            <w:pPr>
              <w:widowControl/>
              <w:jc w:val="right"/>
              <w:rPr>
                <w:rFonts w:ascii="Times New Roman" w:eastAsia="宋体" w:hAnsi="Times New Roman" w:cs="Times New Roman"/>
                <w:kern w:val="0"/>
                <w:sz w:val="20"/>
                <w:szCs w:val="20"/>
              </w:rPr>
            </w:pPr>
          </w:p>
        </w:tc>
        <w:tc>
          <w:tcPr>
            <w:tcW w:w="1538" w:type="dxa"/>
            <w:gridSpan w:val="2"/>
            <w:tcBorders>
              <w:top w:val="nil"/>
              <w:left w:val="nil"/>
              <w:bottom w:val="single" w:sz="4" w:space="0" w:color="auto"/>
              <w:right w:val="single" w:sz="4" w:space="0" w:color="auto"/>
            </w:tcBorders>
            <w:shd w:val="clear" w:color="auto" w:fill="auto"/>
            <w:noWrap/>
            <w:vAlign w:val="center"/>
          </w:tcPr>
          <w:p w:rsidR="00FA3C9A" w:rsidRPr="006B77CA" w:rsidRDefault="00FA3C9A" w:rsidP="00A95B56">
            <w:pPr>
              <w:widowControl/>
              <w:jc w:val="right"/>
              <w:rPr>
                <w:rFonts w:ascii="Times New Roman" w:eastAsia="宋体" w:hAnsi="Times New Roman" w:cs="Times New Roman"/>
                <w:kern w:val="0"/>
                <w:sz w:val="20"/>
                <w:szCs w:val="20"/>
              </w:rPr>
            </w:pPr>
          </w:p>
        </w:tc>
        <w:tc>
          <w:tcPr>
            <w:tcW w:w="1795" w:type="dxa"/>
            <w:tcBorders>
              <w:top w:val="nil"/>
              <w:left w:val="nil"/>
              <w:bottom w:val="single" w:sz="4" w:space="0" w:color="auto"/>
              <w:right w:val="single" w:sz="4" w:space="0" w:color="auto"/>
            </w:tcBorders>
            <w:shd w:val="clear" w:color="auto" w:fill="auto"/>
            <w:noWrap/>
            <w:vAlign w:val="center"/>
          </w:tcPr>
          <w:p w:rsidR="00FA3C9A" w:rsidRPr="006B77CA" w:rsidRDefault="00FA3C9A" w:rsidP="00A95B56">
            <w:pPr>
              <w:widowControl/>
              <w:jc w:val="right"/>
              <w:rPr>
                <w:rFonts w:ascii="Times New Roman" w:eastAsia="宋体" w:hAnsi="Times New Roman" w:cs="Times New Roman"/>
                <w:kern w:val="0"/>
                <w:sz w:val="20"/>
                <w:szCs w:val="20"/>
              </w:rPr>
            </w:pPr>
          </w:p>
        </w:tc>
      </w:tr>
      <w:tr w:rsidR="00FA3C9A" w:rsidRPr="006B77CA" w:rsidTr="00C17B93">
        <w:trPr>
          <w:trHeight w:val="319"/>
          <w:jc w:val="center"/>
        </w:trPr>
        <w:tc>
          <w:tcPr>
            <w:tcW w:w="1039" w:type="dxa"/>
            <w:tcBorders>
              <w:top w:val="nil"/>
              <w:left w:val="single" w:sz="4" w:space="0" w:color="auto"/>
              <w:bottom w:val="single" w:sz="4" w:space="0" w:color="auto"/>
              <w:right w:val="single" w:sz="4" w:space="0" w:color="auto"/>
            </w:tcBorders>
            <w:shd w:val="clear" w:color="auto" w:fill="auto"/>
            <w:noWrap/>
            <w:vAlign w:val="center"/>
          </w:tcPr>
          <w:p w:rsidR="00FA3C9A" w:rsidRPr="00C17B93" w:rsidRDefault="00FA3C9A" w:rsidP="00C17B93">
            <w:pPr>
              <w:ind w:right="100"/>
              <w:jc w:val="right"/>
              <w:rPr>
                <w:rFonts w:ascii="Times New Roman" w:eastAsia="宋体" w:hAnsi="Times New Roman" w:cs="Times New Roman"/>
                <w:kern w:val="0"/>
                <w:sz w:val="20"/>
                <w:szCs w:val="20"/>
              </w:rPr>
            </w:pPr>
            <w:r w:rsidRPr="00C17B93">
              <w:rPr>
                <w:rFonts w:ascii="Times New Roman" w:eastAsia="宋体" w:hAnsi="Times New Roman" w:cs="Times New Roman" w:hint="eastAsia"/>
                <w:kern w:val="0"/>
                <w:sz w:val="20"/>
                <w:szCs w:val="20"/>
              </w:rPr>
              <w:t>2210203</w:t>
            </w:r>
          </w:p>
        </w:tc>
        <w:tc>
          <w:tcPr>
            <w:tcW w:w="3605" w:type="dxa"/>
            <w:gridSpan w:val="6"/>
            <w:tcBorders>
              <w:top w:val="nil"/>
              <w:left w:val="nil"/>
              <w:bottom w:val="single" w:sz="4" w:space="0" w:color="auto"/>
              <w:right w:val="single" w:sz="4" w:space="0" w:color="auto"/>
            </w:tcBorders>
            <w:shd w:val="clear" w:color="auto" w:fill="auto"/>
            <w:noWrap/>
            <w:vAlign w:val="center"/>
          </w:tcPr>
          <w:p w:rsidR="00FA3C9A" w:rsidRPr="00C17B93" w:rsidRDefault="00FA3C9A" w:rsidP="00C17B93">
            <w:pPr>
              <w:ind w:right="500" w:firstLineChars="100" w:firstLine="200"/>
              <w:rPr>
                <w:rFonts w:ascii="Times New Roman" w:eastAsia="宋体" w:hAnsi="Times New Roman" w:cs="Times New Roman"/>
                <w:kern w:val="0"/>
                <w:sz w:val="20"/>
                <w:szCs w:val="20"/>
              </w:rPr>
            </w:pPr>
            <w:r w:rsidRPr="00C17B93">
              <w:rPr>
                <w:rFonts w:ascii="Times New Roman" w:eastAsia="宋体" w:hAnsi="Times New Roman" w:cs="Times New Roman" w:hint="eastAsia"/>
                <w:kern w:val="0"/>
                <w:sz w:val="20"/>
                <w:szCs w:val="20"/>
              </w:rPr>
              <w:t>购房补贴</w:t>
            </w:r>
          </w:p>
        </w:tc>
        <w:tc>
          <w:tcPr>
            <w:tcW w:w="1293" w:type="dxa"/>
            <w:gridSpan w:val="2"/>
            <w:tcBorders>
              <w:top w:val="nil"/>
              <w:left w:val="nil"/>
              <w:bottom w:val="single" w:sz="4" w:space="0" w:color="auto"/>
              <w:right w:val="single" w:sz="4" w:space="0" w:color="auto"/>
            </w:tcBorders>
            <w:shd w:val="clear" w:color="auto" w:fill="auto"/>
            <w:noWrap/>
            <w:vAlign w:val="center"/>
          </w:tcPr>
          <w:p w:rsidR="00FA3C9A" w:rsidRPr="00C17B93" w:rsidRDefault="00FA3C9A" w:rsidP="00C17B93">
            <w:pPr>
              <w:jc w:val="right"/>
              <w:rPr>
                <w:rFonts w:ascii="Times New Roman" w:eastAsia="宋体" w:hAnsi="Times New Roman" w:cs="Times New Roman"/>
                <w:kern w:val="0"/>
                <w:sz w:val="20"/>
                <w:szCs w:val="20"/>
              </w:rPr>
            </w:pPr>
            <w:r w:rsidRPr="00C17B93">
              <w:rPr>
                <w:rFonts w:ascii="Times New Roman" w:eastAsia="宋体" w:hAnsi="Times New Roman" w:cs="Times New Roman" w:hint="eastAsia"/>
                <w:kern w:val="0"/>
                <w:sz w:val="20"/>
                <w:szCs w:val="20"/>
              </w:rPr>
              <w:t>251.38</w:t>
            </w:r>
          </w:p>
        </w:tc>
        <w:tc>
          <w:tcPr>
            <w:tcW w:w="982" w:type="dxa"/>
            <w:gridSpan w:val="2"/>
            <w:tcBorders>
              <w:top w:val="nil"/>
              <w:left w:val="nil"/>
              <w:bottom w:val="single" w:sz="4" w:space="0" w:color="auto"/>
              <w:right w:val="single" w:sz="4" w:space="0" w:color="auto"/>
            </w:tcBorders>
            <w:shd w:val="clear" w:color="auto" w:fill="auto"/>
            <w:noWrap/>
            <w:vAlign w:val="center"/>
          </w:tcPr>
          <w:p w:rsidR="00FA3C9A" w:rsidRPr="00C17B93" w:rsidRDefault="00FA3C9A">
            <w:pPr>
              <w:jc w:val="right"/>
              <w:rPr>
                <w:rFonts w:ascii="Times New Roman" w:eastAsia="宋体" w:hAnsi="Times New Roman" w:cs="Times New Roman"/>
                <w:kern w:val="0"/>
                <w:sz w:val="20"/>
                <w:szCs w:val="20"/>
              </w:rPr>
            </w:pPr>
            <w:r w:rsidRPr="00C17B93">
              <w:rPr>
                <w:rFonts w:ascii="Times New Roman" w:eastAsia="宋体" w:hAnsi="Times New Roman" w:cs="Times New Roman" w:hint="eastAsia"/>
                <w:kern w:val="0"/>
                <w:sz w:val="20"/>
                <w:szCs w:val="20"/>
              </w:rPr>
              <w:t>251.38</w:t>
            </w:r>
          </w:p>
        </w:tc>
        <w:tc>
          <w:tcPr>
            <w:tcW w:w="666" w:type="dxa"/>
            <w:gridSpan w:val="3"/>
            <w:tcBorders>
              <w:top w:val="nil"/>
              <w:left w:val="nil"/>
              <w:bottom w:val="single" w:sz="4" w:space="0" w:color="auto"/>
              <w:right w:val="single" w:sz="4" w:space="0" w:color="auto"/>
            </w:tcBorders>
            <w:shd w:val="clear" w:color="auto" w:fill="auto"/>
            <w:noWrap/>
            <w:vAlign w:val="center"/>
          </w:tcPr>
          <w:p w:rsidR="00FA3C9A" w:rsidRPr="006B77CA" w:rsidRDefault="00FA3C9A" w:rsidP="00A95B56">
            <w:pPr>
              <w:widowControl/>
              <w:jc w:val="right"/>
              <w:rPr>
                <w:rFonts w:ascii="Times New Roman" w:eastAsia="宋体" w:hAnsi="Times New Roman" w:cs="Times New Roman"/>
                <w:kern w:val="0"/>
                <w:sz w:val="20"/>
                <w:szCs w:val="20"/>
              </w:rPr>
            </w:pPr>
          </w:p>
        </w:tc>
        <w:tc>
          <w:tcPr>
            <w:tcW w:w="1086" w:type="dxa"/>
            <w:gridSpan w:val="3"/>
            <w:tcBorders>
              <w:top w:val="nil"/>
              <w:left w:val="nil"/>
              <w:bottom w:val="single" w:sz="4" w:space="0" w:color="auto"/>
              <w:right w:val="single" w:sz="4" w:space="0" w:color="auto"/>
            </w:tcBorders>
            <w:shd w:val="clear" w:color="auto" w:fill="auto"/>
            <w:noWrap/>
            <w:vAlign w:val="center"/>
          </w:tcPr>
          <w:p w:rsidR="00FA3C9A" w:rsidRPr="006B77CA" w:rsidRDefault="00FA3C9A" w:rsidP="00A95B56">
            <w:pPr>
              <w:widowControl/>
              <w:jc w:val="right"/>
              <w:rPr>
                <w:rFonts w:ascii="Times New Roman" w:eastAsia="宋体" w:hAnsi="Times New Roman" w:cs="Times New Roman"/>
                <w:kern w:val="0"/>
                <w:sz w:val="20"/>
                <w:szCs w:val="20"/>
              </w:rPr>
            </w:pPr>
          </w:p>
        </w:tc>
        <w:tc>
          <w:tcPr>
            <w:tcW w:w="1360" w:type="dxa"/>
            <w:gridSpan w:val="2"/>
            <w:tcBorders>
              <w:top w:val="nil"/>
              <w:left w:val="nil"/>
              <w:bottom w:val="single" w:sz="4" w:space="0" w:color="auto"/>
              <w:right w:val="single" w:sz="4" w:space="0" w:color="auto"/>
            </w:tcBorders>
          </w:tcPr>
          <w:p w:rsidR="00FA3C9A" w:rsidRPr="006B77CA" w:rsidRDefault="00FA3C9A" w:rsidP="00A95B56">
            <w:pPr>
              <w:widowControl/>
              <w:jc w:val="right"/>
              <w:rPr>
                <w:rFonts w:ascii="Times New Roman" w:eastAsia="宋体" w:hAnsi="Times New Roman" w:cs="Times New Roman"/>
                <w:kern w:val="0"/>
                <w:sz w:val="20"/>
                <w:szCs w:val="20"/>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tcPr>
          <w:p w:rsidR="00FA3C9A" w:rsidRPr="006B77CA" w:rsidRDefault="00FA3C9A" w:rsidP="00A95B56">
            <w:pPr>
              <w:widowControl/>
              <w:jc w:val="right"/>
              <w:rPr>
                <w:rFonts w:ascii="Times New Roman" w:eastAsia="宋体" w:hAnsi="Times New Roman" w:cs="Times New Roman"/>
                <w:kern w:val="0"/>
                <w:sz w:val="20"/>
                <w:szCs w:val="20"/>
              </w:rPr>
            </w:pPr>
          </w:p>
        </w:tc>
        <w:tc>
          <w:tcPr>
            <w:tcW w:w="1538" w:type="dxa"/>
            <w:gridSpan w:val="2"/>
            <w:tcBorders>
              <w:top w:val="nil"/>
              <w:left w:val="nil"/>
              <w:bottom w:val="single" w:sz="4" w:space="0" w:color="auto"/>
              <w:right w:val="single" w:sz="4" w:space="0" w:color="auto"/>
            </w:tcBorders>
            <w:shd w:val="clear" w:color="auto" w:fill="auto"/>
            <w:noWrap/>
            <w:vAlign w:val="center"/>
          </w:tcPr>
          <w:p w:rsidR="00FA3C9A" w:rsidRPr="006B77CA" w:rsidRDefault="00FA3C9A" w:rsidP="00A95B56">
            <w:pPr>
              <w:widowControl/>
              <w:jc w:val="right"/>
              <w:rPr>
                <w:rFonts w:ascii="Times New Roman" w:eastAsia="宋体" w:hAnsi="Times New Roman" w:cs="Times New Roman"/>
                <w:kern w:val="0"/>
                <w:sz w:val="20"/>
                <w:szCs w:val="20"/>
              </w:rPr>
            </w:pPr>
          </w:p>
        </w:tc>
        <w:tc>
          <w:tcPr>
            <w:tcW w:w="1795" w:type="dxa"/>
            <w:tcBorders>
              <w:top w:val="nil"/>
              <w:left w:val="nil"/>
              <w:bottom w:val="single" w:sz="4" w:space="0" w:color="auto"/>
              <w:right w:val="single" w:sz="4" w:space="0" w:color="auto"/>
            </w:tcBorders>
            <w:shd w:val="clear" w:color="auto" w:fill="auto"/>
            <w:noWrap/>
            <w:vAlign w:val="center"/>
          </w:tcPr>
          <w:p w:rsidR="00FA3C9A" w:rsidRPr="006B77CA" w:rsidRDefault="00FA3C9A" w:rsidP="00A95B56">
            <w:pPr>
              <w:widowControl/>
              <w:jc w:val="right"/>
              <w:rPr>
                <w:rFonts w:ascii="Times New Roman" w:eastAsia="宋体" w:hAnsi="Times New Roman" w:cs="Times New Roman"/>
                <w:kern w:val="0"/>
                <w:sz w:val="20"/>
                <w:szCs w:val="20"/>
              </w:rPr>
            </w:pPr>
          </w:p>
        </w:tc>
      </w:tr>
      <w:tr w:rsidR="00FA3C9A" w:rsidRPr="006B77CA" w:rsidTr="00C17B93">
        <w:trPr>
          <w:trHeight w:val="390"/>
          <w:jc w:val="center"/>
        </w:trPr>
        <w:tc>
          <w:tcPr>
            <w:tcW w:w="5937" w:type="dxa"/>
            <w:gridSpan w:val="9"/>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宋体" w:hAnsi="Times New Roman" w:cs="Times New Roman"/>
                <w:kern w:val="0"/>
                <w:sz w:val="20"/>
                <w:szCs w:val="20"/>
              </w:rPr>
            </w:pPr>
            <w:r w:rsidRPr="006B77CA">
              <w:rPr>
                <w:rFonts w:ascii="Times New Roman" w:eastAsia="宋体" w:hAnsi="Times New Roman" w:cs="Times New Roman"/>
                <w:kern w:val="0"/>
                <w:sz w:val="20"/>
                <w:szCs w:val="20"/>
              </w:rPr>
              <w:t>注：</w:t>
            </w:r>
            <w:r w:rsidRPr="006B77CA">
              <w:rPr>
                <w:rFonts w:ascii="Times New Roman" w:eastAsia="宋体" w:hAnsi="Times New Roman" w:cs="Times New Roman"/>
                <w:kern w:val="0"/>
                <w:sz w:val="20"/>
                <w:szCs w:val="20"/>
              </w:rPr>
              <w:t>“</w:t>
            </w:r>
            <w:r w:rsidRPr="006B77CA">
              <w:rPr>
                <w:rFonts w:ascii="Times New Roman" w:eastAsia="宋体" w:hAnsi="Times New Roman" w:cs="Times New Roman"/>
                <w:kern w:val="0"/>
                <w:sz w:val="20"/>
                <w:szCs w:val="20"/>
              </w:rPr>
              <w:t>科目编码</w:t>
            </w:r>
            <w:r w:rsidRPr="006B77CA">
              <w:rPr>
                <w:rFonts w:ascii="Times New Roman" w:eastAsia="宋体" w:hAnsi="Times New Roman" w:cs="Times New Roman"/>
                <w:kern w:val="0"/>
                <w:sz w:val="20"/>
                <w:szCs w:val="20"/>
              </w:rPr>
              <w:t>”</w:t>
            </w:r>
            <w:r w:rsidRPr="006B77CA">
              <w:rPr>
                <w:rFonts w:ascii="Times New Roman" w:eastAsia="宋体" w:hAnsi="Times New Roman" w:cs="Times New Roman"/>
                <w:kern w:val="0"/>
                <w:sz w:val="20"/>
                <w:szCs w:val="20"/>
              </w:rPr>
              <w:t>和</w:t>
            </w:r>
            <w:r w:rsidRPr="006B77CA">
              <w:rPr>
                <w:rFonts w:ascii="Times New Roman" w:eastAsia="宋体" w:hAnsi="Times New Roman" w:cs="Times New Roman"/>
                <w:kern w:val="0"/>
                <w:sz w:val="20"/>
                <w:szCs w:val="20"/>
              </w:rPr>
              <w:t>“</w:t>
            </w:r>
            <w:r w:rsidRPr="006B77CA">
              <w:rPr>
                <w:rFonts w:ascii="Times New Roman" w:eastAsia="宋体" w:hAnsi="Times New Roman" w:cs="Times New Roman"/>
                <w:kern w:val="0"/>
                <w:sz w:val="20"/>
                <w:szCs w:val="20"/>
              </w:rPr>
              <w:t>科目名称</w:t>
            </w:r>
            <w:r w:rsidRPr="006B77CA">
              <w:rPr>
                <w:rFonts w:ascii="Times New Roman" w:eastAsia="宋体" w:hAnsi="Times New Roman" w:cs="Times New Roman"/>
                <w:kern w:val="0"/>
                <w:sz w:val="20"/>
                <w:szCs w:val="20"/>
              </w:rPr>
              <w:t>”</w:t>
            </w:r>
            <w:r w:rsidRPr="006B77CA">
              <w:rPr>
                <w:rFonts w:ascii="Times New Roman" w:eastAsia="宋体" w:hAnsi="Times New Roman" w:cs="Times New Roman"/>
                <w:kern w:val="0"/>
                <w:sz w:val="20"/>
                <w:szCs w:val="20"/>
              </w:rPr>
              <w:t>均为</w:t>
            </w:r>
            <w:proofErr w:type="gramStart"/>
            <w:r w:rsidRPr="006B77CA">
              <w:rPr>
                <w:rFonts w:ascii="Times New Roman" w:eastAsia="宋体" w:hAnsi="Times New Roman" w:cs="Times New Roman"/>
                <w:kern w:val="0"/>
                <w:sz w:val="20"/>
                <w:szCs w:val="20"/>
              </w:rPr>
              <w:t>必填项</w:t>
            </w:r>
            <w:proofErr w:type="gramEnd"/>
          </w:p>
        </w:tc>
        <w:tc>
          <w:tcPr>
            <w:tcW w:w="982" w:type="dxa"/>
            <w:gridSpan w:val="2"/>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宋体" w:hAnsi="Times New Roman" w:cs="Times New Roman"/>
                <w:kern w:val="0"/>
                <w:sz w:val="20"/>
                <w:szCs w:val="20"/>
              </w:rPr>
            </w:pPr>
          </w:p>
        </w:tc>
        <w:tc>
          <w:tcPr>
            <w:tcW w:w="666" w:type="dxa"/>
            <w:gridSpan w:val="3"/>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1086" w:type="dxa"/>
            <w:gridSpan w:val="3"/>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1360" w:type="dxa"/>
            <w:gridSpan w:val="2"/>
            <w:tcBorders>
              <w:top w:val="nil"/>
              <w:left w:val="nil"/>
              <w:bottom w:val="nil"/>
              <w:right w:val="nil"/>
            </w:tcBorders>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810" w:type="dxa"/>
            <w:gridSpan w:val="2"/>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1538" w:type="dxa"/>
            <w:gridSpan w:val="2"/>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c>
          <w:tcPr>
            <w:tcW w:w="1795" w:type="dxa"/>
            <w:tcBorders>
              <w:top w:val="nil"/>
              <w:left w:val="nil"/>
              <w:bottom w:val="nil"/>
              <w:right w:val="nil"/>
            </w:tcBorders>
            <w:shd w:val="clear" w:color="auto" w:fill="auto"/>
            <w:noWrap/>
            <w:vAlign w:val="center"/>
          </w:tcPr>
          <w:p w:rsidR="00184887" w:rsidRPr="006B77CA" w:rsidRDefault="00184887" w:rsidP="00A95B56">
            <w:pPr>
              <w:widowControl/>
              <w:jc w:val="left"/>
              <w:rPr>
                <w:rFonts w:ascii="Times New Roman" w:eastAsia="Times New Roman" w:hAnsi="Times New Roman" w:cs="Times New Roman"/>
                <w:kern w:val="0"/>
                <w:sz w:val="20"/>
                <w:szCs w:val="20"/>
              </w:rPr>
            </w:pPr>
          </w:p>
        </w:tc>
      </w:tr>
      <w:tr w:rsidR="00A95B56" w:rsidRPr="003C2768" w:rsidTr="00FA3C9A">
        <w:trPr>
          <w:gridAfter w:val="2"/>
          <w:wAfter w:w="2541" w:type="dxa"/>
          <w:trHeight w:val="960"/>
          <w:jc w:val="center"/>
        </w:trPr>
        <w:tc>
          <w:tcPr>
            <w:tcW w:w="11633" w:type="dxa"/>
            <w:gridSpan w:val="22"/>
            <w:tcBorders>
              <w:top w:val="nil"/>
              <w:left w:val="nil"/>
              <w:bottom w:val="nil"/>
              <w:right w:val="nil"/>
            </w:tcBorders>
            <w:shd w:val="clear" w:color="auto" w:fill="auto"/>
            <w:noWrap/>
            <w:vAlign w:val="center"/>
          </w:tcPr>
          <w:p w:rsidR="00A95B56" w:rsidRPr="003C2768" w:rsidRDefault="00A95B56" w:rsidP="00A95B56">
            <w:pPr>
              <w:widowControl/>
              <w:jc w:val="center"/>
              <w:rPr>
                <w:rFonts w:ascii="Times New Roman" w:eastAsia="方正小标宋_GBK" w:hAnsi="Times New Roman" w:cs="Times New Roman"/>
                <w:kern w:val="0"/>
                <w:sz w:val="36"/>
                <w:szCs w:val="36"/>
              </w:rPr>
            </w:pPr>
            <w:bookmarkStart w:id="1" w:name="RANGE!A1:H13"/>
            <w:r w:rsidRPr="003C2768">
              <w:rPr>
                <w:rFonts w:ascii="Times New Roman" w:eastAsia="方正小标宋_GBK" w:hAnsi="Times New Roman" w:cs="Times New Roman"/>
                <w:kern w:val="0"/>
                <w:sz w:val="36"/>
                <w:szCs w:val="36"/>
              </w:rPr>
              <w:t>支出决算表</w:t>
            </w:r>
            <w:bookmarkEnd w:id="1"/>
          </w:p>
        </w:tc>
      </w:tr>
      <w:tr w:rsidR="00A95B56" w:rsidRPr="003C2768" w:rsidTr="00FA3C9A">
        <w:trPr>
          <w:gridAfter w:val="2"/>
          <w:wAfter w:w="2541" w:type="dxa"/>
          <w:trHeight w:val="319"/>
          <w:jc w:val="center"/>
        </w:trPr>
        <w:tc>
          <w:tcPr>
            <w:tcW w:w="2657" w:type="dxa"/>
            <w:gridSpan w:val="4"/>
            <w:tcBorders>
              <w:top w:val="nil"/>
              <w:left w:val="nil"/>
              <w:bottom w:val="nil"/>
              <w:right w:val="nil"/>
            </w:tcBorders>
            <w:shd w:val="clear" w:color="auto" w:fill="auto"/>
            <w:noWrap/>
            <w:vAlign w:val="bottom"/>
          </w:tcPr>
          <w:p w:rsidR="00A95B56" w:rsidRPr="003C2768" w:rsidRDefault="00A95B56" w:rsidP="00A95B56">
            <w:pPr>
              <w:widowControl/>
              <w:jc w:val="center"/>
              <w:rPr>
                <w:rFonts w:ascii="Times New Roman" w:eastAsia="方正小标宋_GBK" w:hAnsi="Times New Roman" w:cs="Times New Roman"/>
                <w:kern w:val="0"/>
                <w:sz w:val="36"/>
                <w:szCs w:val="36"/>
              </w:rPr>
            </w:pPr>
          </w:p>
        </w:tc>
        <w:tc>
          <w:tcPr>
            <w:tcW w:w="1500" w:type="dxa"/>
            <w:gridSpan w:val="2"/>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Times New Roman" w:hAnsi="Times New Roman" w:cs="Times New Roman"/>
                <w:kern w:val="0"/>
                <w:sz w:val="20"/>
                <w:szCs w:val="20"/>
              </w:rPr>
            </w:pPr>
          </w:p>
        </w:tc>
        <w:tc>
          <w:tcPr>
            <w:tcW w:w="2271" w:type="dxa"/>
            <w:gridSpan w:val="4"/>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Times New Roman" w:hAnsi="Times New Roman" w:cs="Times New Roman"/>
                <w:kern w:val="0"/>
                <w:sz w:val="20"/>
                <w:szCs w:val="20"/>
              </w:rPr>
            </w:pPr>
          </w:p>
        </w:tc>
        <w:tc>
          <w:tcPr>
            <w:tcW w:w="824" w:type="dxa"/>
            <w:gridSpan w:val="2"/>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Times New Roman" w:hAnsi="Times New Roman" w:cs="Times New Roman"/>
                <w:kern w:val="0"/>
                <w:sz w:val="20"/>
                <w:szCs w:val="20"/>
              </w:rPr>
            </w:pPr>
          </w:p>
        </w:tc>
        <w:tc>
          <w:tcPr>
            <w:tcW w:w="876" w:type="dxa"/>
            <w:gridSpan w:val="3"/>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Times New Roman" w:hAnsi="Times New Roman" w:cs="Times New Roman"/>
                <w:kern w:val="0"/>
                <w:sz w:val="20"/>
                <w:szCs w:val="20"/>
              </w:rPr>
            </w:pPr>
          </w:p>
        </w:tc>
        <w:tc>
          <w:tcPr>
            <w:tcW w:w="847" w:type="dxa"/>
            <w:gridSpan w:val="3"/>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Times New Roman" w:hAnsi="Times New Roman" w:cs="Times New Roman"/>
                <w:kern w:val="0"/>
                <w:sz w:val="20"/>
                <w:szCs w:val="20"/>
              </w:rPr>
            </w:pPr>
          </w:p>
        </w:tc>
        <w:tc>
          <w:tcPr>
            <w:tcW w:w="1064" w:type="dxa"/>
            <w:gridSpan w:val="2"/>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Times New Roman" w:hAnsi="Times New Roman" w:cs="Times New Roman"/>
                <w:kern w:val="0"/>
                <w:sz w:val="20"/>
                <w:szCs w:val="20"/>
              </w:rPr>
            </w:pPr>
          </w:p>
        </w:tc>
        <w:tc>
          <w:tcPr>
            <w:tcW w:w="1594" w:type="dxa"/>
            <w:gridSpan w:val="2"/>
            <w:tcBorders>
              <w:top w:val="nil"/>
              <w:left w:val="nil"/>
              <w:bottom w:val="nil"/>
              <w:right w:val="nil"/>
            </w:tcBorders>
            <w:shd w:val="clear" w:color="auto" w:fill="auto"/>
            <w:noWrap/>
            <w:vAlign w:val="bottom"/>
          </w:tcPr>
          <w:p w:rsidR="00A95B56" w:rsidRPr="003C2768" w:rsidRDefault="00A95B56"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公开</w:t>
            </w:r>
            <w:r w:rsidRPr="003C2768">
              <w:rPr>
                <w:rFonts w:ascii="Times New Roman" w:eastAsia="宋体" w:hAnsi="Times New Roman" w:cs="Times New Roman"/>
                <w:kern w:val="0"/>
                <w:sz w:val="20"/>
                <w:szCs w:val="20"/>
              </w:rPr>
              <w:t>03</w:t>
            </w:r>
            <w:r w:rsidRPr="003C2768">
              <w:rPr>
                <w:rFonts w:ascii="Times New Roman" w:eastAsia="宋体" w:hAnsi="Times New Roman" w:cs="Times New Roman"/>
                <w:kern w:val="0"/>
                <w:sz w:val="20"/>
                <w:szCs w:val="20"/>
              </w:rPr>
              <w:t>表</w:t>
            </w:r>
          </w:p>
        </w:tc>
      </w:tr>
      <w:tr w:rsidR="00A95B56" w:rsidRPr="003C2768" w:rsidTr="00FA3C9A">
        <w:trPr>
          <w:gridAfter w:val="2"/>
          <w:wAfter w:w="2541" w:type="dxa"/>
          <w:trHeight w:val="319"/>
          <w:jc w:val="center"/>
        </w:trPr>
        <w:tc>
          <w:tcPr>
            <w:tcW w:w="4157" w:type="dxa"/>
            <w:gridSpan w:val="6"/>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部门名称：</w:t>
            </w:r>
            <w:r w:rsidR="000E6F9C">
              <w:rPr>
                <w:rFonts w:ascii="宋体" w:eastAsia="宋体" w:hint="eastAsia"/>
                <w:sz w:val="20"/>
              </w:rPr>
              <w:t>无锡高新区（新吴区）人民检察院</w:t>
            </w:r>
          </w:p>
        </w:tc>
        <w:tc>
          <w:tcPr>
            <w:tcW w:w="2271" w:type="dxa"/>
            <w:gridSpan w:val="4"/>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宋体" w:hAnsi="Times New Roman" w:cs="Times New Roman"/>
                <w:kern w:val="0"/>
                <w:sz w:val="20"/>
                <w:szCs w:val="20"/>
              </w:rPr>
            </w:pPr>
          </w:p>
        </w:tc>
        <w:tc>
          <w:tcPr>
            <w:tcW w:w="824" w:type="dxa"/>
            <w:gridSpan w:val="2"/>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Times New Roman" w:hAnsi="Times New Roman" w:cs="Times New Roman"/>
                <w:kern w:val="0"/>
                <w:sz w:val="20"/>
                <w:szCs w:val="20"/>
              </w:rPr>
            </w:pPr>
          </w:p>
        </w:tc>
        <w:tc>
          <w:tcPr>
            <w:tcW w:w="876" w:type="dxa"/>
            <w:gridSpan w:val="3"/>
            <w:tcBorders>
              <w:top w:val="nil"/>
              <w:left w:val="nil"/>
              <w:bottom w:val="nil"/>
              <w:right w:val="nil"/>
            </w:tcBorders>
            <w:shd w:val="clear" w:color="auto" w:fill="auto"/>
            <w:noWrap/>
            <w:vAlign w:val="bottom"/>
          </w:tcPr>
          <w:p w:rsidR="00A95B56" w:rsidRPr="003C2768" w:rsidRDefault="00A95B56" w:rsidP="00A95B56">
            <w:pPr>
              <w:widowControl/>
              <w:jc w:val="center"/>
              <w:rPr>
                <w:rFonts w:ascii="Times New Roman" w:eastAsia="Times New Roman" w:hAnsi="Times New Roman" w:cs="Times New Roman"/>
                <w:kern w:val="0"/>
                <w:sz w:val="20"/>
                <w:szCs w:val="20"/>
              </w:rPr>
            </w:pPr>
          </w:p>
        </w:tc>
        <w:tc>
          <w:tcPr>
            <w:tcW w:w="847" w:type="dxa"/>
            <w:gridSpan w:val="3"/>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Times New Roman" w:hAnsi="Times New Roman" w:cs="Times New Roman"/>
                <w:kern w:val="0"/>
                <w:sz w:val="20"/>
                <w:szCs w:val="20"/>
              </w:rPr>
            </w:pPr>
          </w:p>
        </w:tc>
        <w:tc>
          <w:tcPr>
            <w:tcW w:w="1064" w:type="dxa"/>
            <w:gridSpan w:val="2"/>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Times New Roman" w:hAnsi="Times New Roman" w:cs="Times New Roman"/>
                <w:kern w:val="0"/>
                <w:sz w:val="20"/>
                <w:szCs w:val="20"/>
              </w:rPr>
            </w:pPr>
          </w:p>
        </w:tc>
        <w:tc>
          <w:tcPr>
            <w:tcW w:w="1594" w:type="dxa"/>
            <w:gridSpan w:val="2"/>
            <w:tcBorders>
              <w:top w:val="nil"/>
              <w:left w:val="nil"/>
              <w:bottom w:val="nil"/>
              <w:right w:val="nil"/>
            </w:tcBorders>
            <w:shd w:val="clear" w:color="auto" w:fill="auto"/>
            <w:noWrap/>
            <w:vAlign w:val="bottom"/>
          </w:tcPr>
          <w:p w:rsidR="00A95B56" w:rsidRPr="003C2768" w:rsidRDefault="00A95B56"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金额单位：万元</w:t>
            </w:r>
          </w:p>
        </w:tc>
      </w:tr>
      <w:tr w:rsidR="00A95B56" w:rsidRPr="003C2768" w:rsidTr="00FA3C9A">
        <w:trPr>
          <w:gridAfter w:val="2"/>
          <w:wAfter w:w="2541" w:type="dxa"/>
          <w:trHeight w:val="319"/>
          <w:jc w:val="center"/>
        </w:trPr>
        <w:tc>
          <w:tcPr>
            <w:tcW w:w="415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A95B56" w:rsidRPr="003C2768" w:rsidRDefault="00A95B56" w:rsidP="00A95B56">
            <w:pPr>
              <w:widowControl/>
              <w:jc w:val="center"/>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项目</w:t>
            </w:r>
          </w:p>
        </w:tc>
        <w:tc>
          <w:tcPr>
            <w:tcW w:w="227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3C2768" w:rsidRDefault="00A95B56" w:rsidP="00A95B56">
            <w:pPr>
              <w:widowControl/>
              <w:jc w:val="center"/>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本年支出合计</w:t>
            </w:r>
          </w:p>
        </w:tc>
        <w:tc>
          <w:tcPr>
            <w:tcW w:w="8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3C2768" w:rsidRDefault="00A95B56" w:rsidP="00A95B56">
            <w:pPr>
              <w:widowControl/>
              <w:jc w:val="center"/>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基本支出</w:t>
            </w:r>
          </w:p>
        </w:tc>
        <w:tc>
          <w:tcPr>
            <w:tcW w:w="8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3C2768" w:rsidRDefault="00A95B56" w:rsidP="00A95B56">
            <w:pPr>
              <w:widowControl/>
              <w:jc w:val="center"/>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项目支出</w:t>
            </w:r>
          </w:p>
        </w:tc>
        <w:tc>
          <w:tcPr>
            <w:tcW w:w="84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3C2768" w:rsidRDefault="00A95B56" w:rsidP="00A95B56">
            <w:pPr>
              <w:widowControl/>
              <w:jc w:val="center"/>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上缴上级支出</w:t>
            </w:r>
          </w:p>
        </w:tc>
        <w:tc>
          <w:tcPr>
            <w:tcW w:w="10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3C2768" w:rsidRDefault="00A95B56" w:rsidP="00A95B56">
            <w:pPr>
              <w:widowControl/>
              <w:jc w:val="center"/>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经营支出</w:t>
            </w:r>
          </w:p>
        </w:tc>
        <w:tc>
          <w:tcPr>
            <w:tcW w:w="15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3C2768" w:rsidRDefault="00A95B56" w:rsidP="00A95B56">
            <w:pPr>
              <w:widowControl/>
              <w:jc w:val="center"/>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对附属单位补助支出</w:t>
            </w:r>
          </w:p>
        </w:tc>
      </w:tr>
      <w:tr w:rsidR="00A95B56" w:rsidRPr="003C2768" w:rsidTr="000E6300">
        <w:trPr>
          <w:gridAfter w:val="2"/>
          <w:wAfter w:w="2541" w:type="dxa"/>
          <w:trHeight w:val="642"/>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A95B56" w:rsidRPr="003C2768" w:rsidRDefault="00A95B56" w:rsidP="00A95B56">
            <w:pPr>
              <w:widowControl/>
              <w:jc w:val="center"/>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功能分类科目编码</w:t>
            </w:r>
          </w:p>
        </w:tc>
        <w:tc>
          <w:tcPr>
            <w:tcW w:w="2631" w:type="dxa"/>
            <w:gridSpan w:val="4"/>
            <w:tcBorders>
              <w:top w:val="nil"/>
              <w:left w:val="nil"/>
              <w:bottom w:val="single" w:sz="4" w:space="0" w:color="auto"/>
              <w:right w:val="single" w:sz="4" w:space="0" w:color="auto"/>
            </w:tcBorders>
            <w:shd w:val="clear" w:color="auto" w:fill="auto"/>
            <w:noWrap/>
            <w:vAlign w:val="center"/>
          </w:tcPr>
          <w:p w:rsidR="00A95B56" w:rsidRPr="003C2768" w:rsidRDefault="00A95B56" w:rsidP="00A95B56">
            <w:pPr>
              <w:widowControl/>
              <w:jc w:val="center"/>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科目名称</w:t>
            </w:r>
          </w:p>
        </w:tc>
        <w:tc>
          <w:tcPr>
            <w:tcW w:w="2271" w:type="dxa"/>
            <w:gridSpan w:val="4"/>
            <w:vMerge/>
            <w:tcBorders>
              <w:top w:val="single" w:sz="4" w:space="0" w:color="auto"/>
              <w:left w:val="single" w:sz="4" w:space="0" w:color="auto"/>
              <w:bottom w:val="single" w:sz="4" w:space="0" w:color="auto"/>
              <w:right w:val="single" w:sz="4" w:space="0" w:color="auto"/>
            </w:tcBorders>
            <w:vAlign w:val="center"/>
          </w:tcPr>
          <w:p w:rsidR="00A95B56" w:rsidRPr="003C2768" w:rsidRDefault="00A95B56" w:rsidP="00A95B56">
            <w:pPr>
              <w:widowControl/>
              <w:jc w:val="left"/>
              <w:rPr>
                <w:rFonts w:ascii="Times New Roman" w:eastAsia="宋体" w:hAnsi="Times New Roman" w:cs="Times New Roman"/>
                <w:kern w:val="0"/>
                <w:sz w:val="20"/>
                <w:szCs w:val="20"/>
              </w:rPr>
            </w:pPr>
          </w:p>
        </w:tc>
        <w:tc>
          <w:tcPr>
            <w:tcW w:w="824" w:type="dxa"/>
            <w:gridSpan w:val="2"/>
            <w:vMerge/>
            <w:tcBorders>
              <w:top w:val="single" w:sz="4" w:space="0" w:color="auto"/>
              <w:left w:val="single" w:sz="4" w:space="0" w:color="auto"/>
              <w:bottom w:val="single" w:sz="4" w:space="0" w:color="auto"/>
              <w:right w:val="single" w:sz="4" w:space="0" w:color="auto"/>
            </w:tcBorders>
            <w:vAlign w:val="center"/>
          </w:tcPr>
          <w:p w:rsidR="00A95B56" w:rsidRPr="003C2768" w:rsidRDefault="00A95B56" w:rsidP="00A95B56">
            <w:pPr>
              <w:widowControl/>
              <w:jc w:val="left"/>
              <w:rPr>
                <w:rFonts w:ascii="Times New Roman" w:eastAsia="宋体" w:hAnsi="Times New Roman" w:cs="Times New Roman"/>
                <w:kern w:val="0"/>
                <w:sz w:val="20"/>
                <w:szCs w:val="20"/>
              </w:rPr>
            </w:pPr>
          </w:p>
        </w:tc>
        <w:tc>
          <w:tcPr>
            <w:tcW w:w="876" w:type="dxa"/>
            <w:gridSpan w:val="3"/>
            <w:vMerge/>
            <w:tcBorders>
              <w:top w:val="single" w:sz="4" w:space="0" w:color="auto"/>
              <w:left w:val="single" w:sz="4" w:space="0" w:color="auto"/>
              <w:bottom w:val="single" w:sz="4" w:space="0" w:color="auto"/>
              <w:right w:val="single" w:sz="4" w:space="0" w:color="auto"/>
            </w:tcBorders>
            <w:vAlign w:val="center"/>
          </w:tcPr>
          <w:p w:rsidR="00A95B56" w:rsidRPr="003C2768" w:rsidRDefault="00A95B56" w:rsidP="00A95B56">
            <w:pPr>
              <w:widowControl/>
              <w:jc w:val="left"/>
              <w:rPr>
                <w:rFonts w:ascii="Times New Roman" w:eastAsia="宋体" w:hAnsi="Times New Roman" w:cs="Times New Roman"/>
                <w:kern w:val="0"/>
                <w:sz w:val="20"/>
                <w:szCs w:val="20"/>
              </w:rPr>
            </w:pPr>
          </w:p>
        </w:tc>
        <w:tc>
          <w:tcPr>
            <w:tcW w:w="847" w:type="dxa"/>
            <w:gridSpan w:val="3"/>
            <w:vMerge/>
            <w:tcBorders>
              <w:top w:val="single" w:sz="4" w:space="0" w:color="auto"/>
              <w:left w:val="single" w:sz="4" w:space="0" w:color="auto"/>
              <w:bottom w:val="single" w:sz="4" w:space="0" w:color="auto"/>
              <w:right w:val="single" w:sz="4" w:space="0" w:color="auto"/>
            </w:tcBorders>
            <w:vAlign w:val="center"/>
          </w:tcPr>
          <w:p w:rsidR="00A95B56" w:rsidRPr="003C2768" w:rsidRDefault="00A95B56" w:rsidP="00A95B56">
            <w:pPr>
              <w:widowControl/>
              <w:jc w:val="left"/>
              <w:rPr>
                <w:rFonts w:ascii="Times New Roman" w:eastAsia="宋体" w:hAnsi="Times New Roman" w:cs="Times New Roman"/>
                <w:kern w:val="0"/>
                <w:sz w:val="20"/>
                <w:szCs w:val="20"/>
              </w:rPr>
            </w:pPr>
          </w:p>
        </w:tc>
        <w:tc>
          <w:tcPr>
            <w:tcW w:w="1064" w:type="dxa"/>
            <w:gridSpan w:val="2"/>
            <w:vMerge/>
            <w:tcBorders>
              <w:top w:val="single" w:sz="4" w:space="0" w:color="auto"/>
              <w:left w:val="single" w:sz="4" w:space="0" w:color="auto"/>
              <w:bottom w:val="single" w:sz="4" w:space="0" w:color="auto"/>
              <w:right w:val="single" w:sz="4" w:space="0" w:color="auto"/>
            </w:tcBorders>
            <w:vAlign w:val="center"/>
          </w:tcPr>
          <w:p w:rsidR="00A95B56" w:rsidRPr="003C2768" w:rsidRDefault="00A95B56" w:rsidP="00A95B56">
            <w:pPr>
              <w:widowControl/>
              <w:jc w:val="left"/>
              <w:rPr>
                <w:rFonts w:ascii="Times New Roman" w:eastAsia="宋体" w:hAnsi="Times New Roman" w:cs="Times New Roman"/>
                <w:kern w:val="0"/>
                <w:sz w:val="20"/>
                <w:szCs w:val="20"/>
              </w:rPr>
            </w:pPr>
          </w:p>
        </w:tc>
        <w:tc>
          <w:tcPr>
            <w:tcW w:w="1594" w:type="dxa"/>
            <w:gridSpan w:val="2"/>
            <w:vMerge/>
            <w:tcBorders>
              <w:top w:val="single" w:sz="4" w:space="0" w:color="auto"/>
              <w:left w:val="single" w:sz="4" w:space="0" w:color="auto"/>
              <w:bottom w:val="single" w:sz="4" w:space="0" w:color="auto"/>
              <w:right w:val="single" w:sz="4" w:space="0" w:color="auto"/>
            </w:tcBorders>
            <w:vAlign w:val="center"/>
          </w:tcPr>
          <w:p w:rsidR="00A95B56" w:rsidRPr="003C2768" w:rsidRDefault="00A95B56" w:rsidP="00A95B56">
            <w:pPr>
              <w:widowControl/>
              <w:jc w:val="left"/>
              <w:rPr>
                <w:rFonts w:ascii="Times New Roman" w:eastAsia="宋体" w:hAnsi="Times New Roman" w:cs="Times New Roman"/>
                <w:kern w:val="0"/>
                <w:sz w:val="20"/>
                <w:szCs w:val="20"/>
              </w:rPr>
            </w:pP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3C2768" w:rsidRDefault="000E6300" w:rsidP="000E6300">
            <w:pPr>
              <w:widowControl/>
              <w:jc w:val="center"/>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3C2768" w:rsidRDefault="000E6300" w:rsidP="000E6300">
            <w:pPr>
              <w:widowControl/>
              <w:jc w:val="center"/>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合计</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4,159.05</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3,573.80</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585.25</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204</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公共安全支出</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3,283.11</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2,697.86</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585.25</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20404</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检察</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3,283.11</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2,697.86</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585.25</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2040401</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 xml:space="preserve">  </w:t>
            </w:r>
            <w:r w:rsidRPr="000E6300">
              <w:rPr>
                <w:rFonts w:ascii="Times New Roman" w:eastAsia="宋体" w:hAnsi="Times New Roman" w:cs="Times New Roman" w:hint="eastAsia"/>
                <w:kern w:val="0"/>
                <w:sz w:val="20"/>
                <w:szCs w:val="20"/>
              </w:rPr>
              <w:t>行政运行</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2,697.86</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2,697.86</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0.00</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2040402</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 xml:space="preserve">  </w:t>
            </w:r>
            <w:r w:rsidRPr="000E6300">
              <w:rPr>
                <w:rFonts w:ascii="Times New Roman" w:eastAsia="宋体" w:hAnsi="Times New Roman" w:cs="Times New Roman" w:hint="eastAsia"/>
                <w:kern w:val="0"/>
                <w:sz w:val="20"/>
                <w:szCs w:val="20"/>
              </w:rPr>
              <w:t>一般行政管理事务</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438.93</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0.00</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438.93</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2040499</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 xml:space="preserve">  </w:t>
            </w:r>
            <w:r w:rsidRPr="000E6300">
              <w:rPr>
                <w:rFonts w:ascii="Times New Roman" w:eastAsia="宋体" w:hAnsi="Times New Roman" w:cs="Times New Roman" w:hint="eastAsia"/>
                <w:kern w:val="0"/>
                <w:sz w:val="20"/>
                <w:szCs w:val="20"/>
              </w:rPr>
              <w:t>其他检察支出</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146.32</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0.00</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146.32</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208</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社会保障和就业支出</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195.76</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195.76</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0.00</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20805</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行政事业单位养老支出</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195.76</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195.76</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0.00</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 xml:space="preserve">　</w:t>
            </w: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2080505</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 xml:space="preserve">  </w:t>
            </w:r>
            <w:r w:rsidRPr="000E6300">
              <w:rPr>
                <w:rFonts w:ascii="Times New Roman" w:eastAsia="宋体" w:hAnsi="Times New Roman" w:cs="Times New Roman" w:hint="eastAsia"/>
                <w:kern w:val="0"/>
                <w:sz w:val="20"/>
                <w:szCs w:val="20"/>
              </w:rPr>
              <w:t>机关事业单位基本养老保险缴费支出</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130.57</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130.57</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0.00</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2080506</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 xml:space="preserve">  </w:t>
            </w:r>
            <w:r w:rsidRPr="000E6300">
              <w:rPr>
                <w:rFonts w:ascii="Times New Roman" w:eastAsia="宋体" w:hAnsi="Times New Roman" w:cs="Times New Roman" w:hint="eastAsia"/>
                <w:kern w:val="0"/>
                <w:sz w:val="20"/>
                <w:szCs w:val="20"/>
              </w:rPr>
              <w:t>机关事业单位职业年金缴费支出</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65.19</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65.19</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0.00</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210</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卫生健康支出</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68.78</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68.78</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0.00</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21011</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行政事业单位医疗</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68.78</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68.78</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0.00</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2101101</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 xml:space="preserve">  </w:t>
            </w:r>
            <w:r w:rsidRPr="000E6300">
              <w:rPr>
                <w:rFonts w:ascii="Times New Roman" w:eastAsia="宋体" w:hAnsi="Times New Roman" w:cs="Times New Roman" w:hint="eastAsia"/>
                <w:kern w:val="0"/>
                <w:sz w:val="20"/>
                <w:szCs w:val="20"/>
              </w:rPr>
              <w:t>行政单位医疗</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68.78</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68.78</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0.00</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221</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住房保障支出</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611.40</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611.40</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0.00</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22102</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住房改革支出</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611.40</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611.40</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0.00</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2210201</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 xml:space="preserve">  </w:t>
            </w:r>
            <w:r w:rsidRPr="000E6300">
              <w:rPr>
                <w:rFonts w:ascii="Times New Roman" w:eastAsia="宋体" w:hAnsi="Times New Roman" w:cs="Times New Roman" w:hint="eastAsia"/>
                <w:kern w:val="0"/>
                <w:sz w:val="20"/>
                <w:szCs w:val="20"/>
              </w:rPr>
              <w:t>住房公积金</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186.53</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186.53</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0.00</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2210202</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 xml:space="preserve">  </w:t>
            </w:r>
            <w:r w:rsidRPr="000E6300">
              <w:rPr>
                <w:rFonts w:ascii="Times New Roman" w:eastAsia="宋体" w:hAnsi="Times New Roman" w:cs="Times New Roman" w:hint="eastAsia"/>
                <w:kern w:val="0"/>
                <w:sz w:val="20"/>
                <w:szCs w:val="20"/>
              </w:rPr>
              <w:t>提租补贴</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173.49</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173.49</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0.00</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r>
      <w:tr w:rsidR="000E6300" w:rsidRPr="003C2768" w:rsidTr="000E6300">
        <w:trPr>
          <w:gridAfter w:val="2"/>
          <w:wAfter w:w="2541" w:type="dxa"/>
          <w:trHeight w:val="319"/>
          <w:jc w:val="center"/>
        </w:trPr>
        <w:tc>
          <w:tcPr>
            <w:tcW w:w="1526" w:type="dxa"/>
            <w:gridSpan w:val="2"/>
            <w:tcBorders>
              <w:top w:val="nil"/>
              <w:left w:val="single" w:sz="4" w:space="0" w:color="auto"/>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2210203</w:t>
            </w:r>
          </w:p>
        </w:tc>
        <w:tc>
          <w:tcPr>
            <w:tcW w:w="3685" w:type="dxa"/>
            <w:gridSpan w:val="6"/>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 xml:space="preserve">  </w:t>
            </w:r>
            <w:r w:rsidRPr="000E6300">
              <w:rPr>
                <w:rFonts w:ascii="Times New Roman" w:eastAsia="宋体" w:hAnsi="Times New Roman" w:cs="Times New Roman" w:hint="eastAsia"/>
                <w:kern w:val="0"/>
                <w:sz w:val="20"/>
                <w:szCs w:val="20"/>
              </w:rPr>
              <w:t>购房补贴</w:t>
            </w:r>
          </w:p>
        </w:tc>
        <w:tc>
          <w:tcPr>
            <w:tcW w:w="1217" w:type="dxa"/>
            <w:gridSpan w:val="2"/>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251.38</w:t>
            </w:r>
          </w:p>
        </w:tc>
        <w:tc>
          <w:tcPr>
            <w:tcW w:w="10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251.38</w:t>
            </w:r>
          </w:p>
        </w:tc>
        <w:tc>
          <w:tcPr>
            <w:tcW w:w="851" w:type="dxa"/>
            <w:gridSpan w:val="3"/>
            <w:tcBorders>
              <w:top w:val="nil"/>
              <w:left w:val="nil"/>
              <w:bottom w:val="single" w:sz="4" w:space="0" w:color="auto"/>
              <w:right w:val="single" w:sz="4" w:space="0" w:color="auto"/>
            </w:tcBorders>
            <w:shd w:val="clear" w:color="auto" w:fill="auto"/>
            <w:noWrap/>
            <w:vAlign w:val="center"/>
          </w:tcPr>
          <w:p w:rsidR="000E6300" w:rsidRPr="000E6300" w:rsidRDefault="000E6300" w:rsidP="000E6300">
            <w:pPr>
              <w:widowControl/>
              <w:jc w:val="center"/>
              <w:rPr>
                <w:rFonts w:ascii="Times New Roman" w:eastAsia="宋体" w:hAnsi="Times New Roman" w:cs="Times New Roman"/>
                <w:kern w:val="0"/>
                <w:sz w:val="20"/>
                <w:szCs w:val="20"/>
              </w:rPr>
            </w:pPr>
            <w:r w:rsidRPr="000E6300">
              <w:rPr>
                <w:rFonts w:ascii="Times New Roman" w:eastAsia="宋体" w:hAnsi="Times New Roman" w:cs="Times New Roman" w:hint="eastAsia"/>
                <w:kern w:val="0"/>
                <w:sz w:val="20"/>
                <w:szCs w:val="20"/>
              </w:rPr>
              <w:t>0.00</w:t>
            </w:r>
          </w:p>
        </w:tc>
        <w:tc>
          <w:tcPr>
            <w:tcW w:w="645"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06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c>
          <w:tcPr>
            <w:tcW w:w="1594" w:type="dxa"/>
            <w:gridSpan w:val="2"/>
            <w:tcBorders>
              <w:top w:val="nil"/>
              <w:left w:val="nil"/>
              <w:bottom w:val="single" w:sz="4" w:space="0" w:color="auto"/>
              <w:right w:val="single" w:sz="4" w:space="0" w:color="auto"/>
            </w:tcBorders>
            <w:shd w:val="clear" w:color="auto" w:fill="auto"/>
            <w:noWrap/>
            <w:vAlign w:val="center"/>
          </w:tcPr>
          <w:p w:rsidR="000E6300" w:rsidRPr="003C2768" w:rsidRDefault="000E6300" w:rsidP="00A95B56">
            <w:pPr>
              <w:widowControl/>
              <w:jc w:val="right"/>
              <w:rPr>
                <w:rFonts w:ascii="Times New Roman" w:eastAsia="宋体" w:hAnsi="Times New Roman" w:cs="Times New Roman"/>
                <w:kern w:val="0"/>
                <w:sz w:val="20"/>
                <w:szCs w:val="20"/>
              </w:rPr>
            </w:pPr>
          </w:p>
        </w:tc>
      </w:tr>
      <w:tr w:rsidR="00A95B56" w:rsidRPr="003C2768" w:rsidTr="00FA3C9A">
        <w:trPr>
          <w:gridAfter w:val="2"/>
          <w:wAfter w:w="2541" w:type="dxa"/>
          <w:trHeight w:val="345"/>
          <w:jc w:val="center"/>
        </w:trPr>
        <w:tc>
          <w:tcPr>
            <w:tcW w:w="6428" w:type="dxa"/>
            <w:gridSpan w:val="10"/>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注：</w:t>
            </w:r>
            <w:r w:rsidRPr="003C2768">
              <w:rPr>
                <w:rFonts w:ascii="Times New Roman" w:eastAsia="宋体" w:hAnsi="Times New Roman" w:cs="Times New Roman"/>
                <w:kern w:val="0"/>
                <w:sz w:val="20"/>
                <w:szCs w:val="20"/>
              </w:rPr>
              <w:t>“</w:t>
            </w:r>
            <w:r w:rsidRPr="003C2768">
              <w:rPr>
                <w:rFonts w:ascii="Times New Roman" w:eastAsia="宋体" w:hAnsi="Times New Roman" w:cs="Times New Roman"/>
                <w:kern w:val="0"/>
                <w:sz w:val="20"/>
                <w:szCs w:val="20"/>
              </w:rPr>
              <w:t>科目编码</w:t>
            </w:r>
            <w:r w:rsidRPr="003C2768">
              <w:rPr>
                <w:rFonts w:ascii="Times New Roman" w:eastAsia="宋体" w:hAnsi="Times New Roman" w:cs="Times New Roman"/>
                <w:kern w:val="0"/>
                <w:sz w:val="20"/>
                <w:szCs w:val="20"/>
              </w:rPr>
              <w:t>”</w:t>
            </w:r>
            <w:r w:rsidRPr="003C2768">
              <w:rPr>
                <w:rFonts w:ascii="Times New Roman" w:eastAsia="宋体" w:hAnsi="Times New Roman" w:cs="Times New Roman"/>
                <w:kern w:val="0"/>
                <w:sz w:val="20"/>
                <w:szCs w:val="20"/>
              </w:rPr>
              <w:t>和</w:t>
            </w:r>
            <w:r w:rsidRPr="003C2768">
              <w:rPr>
                <w:rFonts w:ascii="Times New Roman" w:eastAsia="宋体" w:hAnsi="Times New Roman" w:cs="Times New Roman"/>
                <w:kern w:val="0"/>
                <w:sz w:val="20"/>
                <w:szCs w:val="20"/>
              </w:rPr>
              <w:t>“</w:t>
            </w:r>
            <w:r w:rsidRPr="003C2768">
              <w:rPr>
                <w:rFonts w:ascii="Times New Roman" w:eastAsia="宋体" w:hAnsi="Times New Roman" w:cs="Times New Roman"/>
                <w:kern w:val="0"/>
                <w:sz w:val="20"/>
                <w:szCs w:val="20"/>
              </w:rPr>
              <w:t>科目名称</w:t>
            </w:r>
            <w:r w:rsidRPr="003C2768">
              <w:rPr>
                <w:rFonts w:ascii="Times New Roman" w:eastAsia="宋体" w:hAnsi="Times New Roman" w:cs="Times New Roman"/>
                <w:kern w:val="0"/>
                <w:sz w:val="20"/>
                <w:szCs w:val="20"/>
              </w:rPr>
              <w:t>”</w:t>
            </w:r>
            <w:r w:rsidRPr="003C2768">
              <w:rPr>
                <w:rFonts w:ascii="Times New Roman" w:eastAsia="宋体" w:hAnsi="Times New Roman" w:cs="Times New Roman"/>
                <w:kern w:val="0"/>
                <w:sz w:val="20"/>
                <w:szCs w:val="20"/>
              </w:rPr>
              <w:t>均为必填项。</w:t>
            </w:r>
          </w:p>
        </w:tc>
        <w:tc>
          <w:tcPr>
            <w:tcW w:w="824" w:type="dxa"/>
            <w:gridSpan w:val="2"/>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宋体" w:hAnsi="Times New Roman" w:cs="Times New Roman"/>
                <w:kern w:val="0"/>
                <w:sz w:val="20"/>
                <w:szCs w:val="20"/>
              </w:rPr>
            </w:pPr>
          </w:p>
        </w:tc>
        <w:tc>
          <w:tcPr>
            <w:tcW w:w="876" w:type="dxa"/>
            <w:gridSpan w:val="3"/>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Times New Roman" w:hAnsi="Times New Roman" w:cs="Times New Roman"/>
                <w:kern w:val="0"/>
                <w:sz w:val="20"/>
                <w:szCs w:val="20"/>
              </w:rPr>
            </w:pPr>
          </w:p>
        </w:tc>
        <w:tc>
          <w:tcPr>
            <w:tcW w:w="847" w:type="dxa"/>
            <w:gridSpan w:val="3"/>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Times New Roman" w:hAnsi="Times New Roman" w:cs="Times New Roman"/>
                <w:kern w:val="0"/>
                <w:sz w:val="20"/>
                <w:szCs w:val="20"/>
              </w:rPr>
            </w:pPr>
          </w:p>
        </w:tc>
        <w:tc>
          <w:tcPr>
            <w:tcW w:w="1064" w:type="dxa"/>
            <w:gridSpan w:val="2"/>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Times New Roman" w:hAnsi="Times New Roman" w:cs="Times New Roman"/>
                <w:kern w:val="0"/>
                <w:sz w:val="20"/>
                <w:szCs w:val="20"/>
              </w:rPr>
            </w:pPr>
          </w:p>
        </w:tc>
        <w:tc>
          <w:tcPr>
            <w:tcW w:w="1594" w:type="dxa"/>
            <w:gridSpan w:val="2"/>
            <w:tcBorders>
              <w:top w:val="nil"/>
              <w:left w:val="nil"/>
              <w:bottom w:val="nil"/>
              <w:right w:val="nil"/>
            </w:tcBorders>
            <w:shd w:val="clear" w:color="auto" w:fill="auto"/>
            <w:noWrap/>
            <w:vAlign w:val="bottom"/>
          </w:tcPr>
          <w:p w:rsidR="00A95B56" w:rsidRPr="003C2768" w:rsidRDefault="00A95B56" w:rsidP="00A95B56">
            <w:pPr>
              <w:widowControl/>
              <w:jc w:val="left"/>
              <w:rPr>
                <w:rFonts w:ascii="Times New Roman" w:eastAsia="Times New Roman" w:hAnsi="Times New Roman" w:cs="Times New Roman"/>
                <w:kern w:val="0"/>
                <w:sz w:val="20"/>
                <w:szCs w:val="20"/>
              </w:rPr>
            </w:pPr>
          </w:p>
        </w:tc>
      </w:tr>
    </w:tbl>
    <w:p w:rsidR="00A95B56" w:rsidRPr="003C2768"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1F07EB"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A95B56" w:rsidRPr="001F07EB"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tbl>
      <w:tblPr>
        <w:tblW w:w="0" w:type="auto"/>
        <w:jc w:val="center"/>
        <w:tblInd w:w="-264" w:type="dxa"/>
        <w:tblLook w:val="04A0"/>
      </w:tblPr>
      <w:tblGrid>
        <w:gridCol w:w="3633"/>
        <w:gridCol w:w="568"/>
        <w:gridCol w:w="991"/>
        <w:gridCol w:w="3473"/>
        <w:gridCol w:w="1115"/>
        <w:gridCol w:w="1531"/>
        <w:gridCol w:w="1532"/>
        <w:gridCol w:w="1595"/>
      </w:tblGrid>
      <w:tr w:rsidR="0010059D" w:rsidRPr="00763F35" w:rsidTr="005D7EC8">
        <w:trPr>
          <w:trHeight w:val="960"/>
          <w:jc w:val="center"/>
        </w:trPr>
        <w:tc>
          <w:tcPr>
            <w:tcW w:w="12843" w:type="dxa"/>
            <w:gridSpan w:val="7"/>
            <w:tcBorders>
              <w:top w:val="nil"/>
              <w:left w:val="nil"/>
              <w:bottom w:val="nil"/>
              <w:right w:val="nil"/>
            </w:tcBorders>
            <w:shd w:val="clear" w:color="auto" w:fill="auto"/>
            <w:noWrap/>
            <w:vAlign w:val="center"/>
          </w:tcPr>
          <w:p w:rsidR="0010059D" w:rsidRPr="00763F35" w:rsidRDefault="0010059D" w:rsidP="00A95B56">
            <w:pPr>
              <w:widowControl/>
              <w:jc w:val="center"/>
              <w:rPr>
                <w:rFonts w:ascii="Times New Roman" w:eastAsia="方正小标宋_GBK" w:hAnsi="Times New Roman" w:cs="Times New Roman"/>
                <w:kern w:val="0"/>
                <w:sz w:val="36"/>
                <w:szCs w:val="36"/>
              </w:rPr>
            </w:pPr>
            <w:bookmarkStart w:id="2" w:name="RANGE!A1:F35"/>
            <w:r w:rsidRPr="00763F35">
              <w:rPr>
                <w:rFonts w:ascii="Times New Roman" w:eastAsia="方正小标宋_GBK" w:hAnsi="Times New Roman" w:cs="Times New Roman"/>
                <w:kern w:val="0"/>
                <w:sz w:val="36"/>
                <w:szCs w:val="36"/>
              </w:rPr>
              <w:t>财政拨款收入支出决算总表</w:t>
            </w:r>
            <w:bookmarkEnd w:id="2"/>
          </w:p>
        </w:tc>
        <w:tc>
          <w:tcPr>
            <w:tcW w:w="1595" w:type="dxa"/>
            <w:tcBorders>
              <w:top w:val="nil"/>
              <w:left w:val="nil"/>
              <w:bottom w:val="nil"/>
              <w:right w:val="nil"/>
            </w:tcBorders>
          </w:tcPr>
          <w:p w:rsidR="0010059D" w:rsidRPr="00763F35" w:rsidRDefault="0010059D" w:rsidP="00A95B56">
            <w:pPr>
              <w:widowControl/>
              <w:jc w:val="center"/>
              <w:rPr>
                <w:rFonts w:ascii="Times New Roman" w:eastAsia="方正小标宋_GBK" w:hAnsi="Times New Roman" w:cs="Times New Roman"/>
                <w:kern w:val="0"/>
                <w:sz w:val="36"/>
                <w:szCs w:val="36"/>
              </w:rPr>
            </w:pPr>
          </w:p>
        </w:tc>
      </w:tr>
      <w:tr w:rsidR="0010059D" w:rsidRPr="00763F35" w:rsidTr="005D7EC8">
        <w:trPr>
          <w:trHeight w:val="319"/>
          <w:jc w:val="center"/>
        </w:trPr>
        <w:tc>
          <w:tcPr>
            <w:tcW w:w="4201" w:type="dxa"/>
            <w:gridSpan w:val="2"/>
            <w:tcBorders>
              <w:top w:val="nil"/>
              <w:left w:val="nil"/>
              <w:bottom w:val="nil"/>
              <w:right w:val="nil"/>
            </w:tcBorders>
            <w:shd w:val="clear" w:color="auto" w:fill="auto"/>
            <w:noWrap/>
            <w:vAlign w:val="center"/>
          </w:tcPr>
          <w:p w:rsidR="0010059D" w:rsidRPr="00763F35" w:rsidRDefault="0010059D" w:rsidP="0010059D">
            <w:pPr>
              <w:widowControl/>
              <w:jc w:val="center"/>
              <w:rPr>
                <w:rFonts w:ascii="Times New Roman" w:eastAsia="方正小标宋_GBK" w:hAnsi="Times New Roman" w:cs="Times New Roman"/>
                <w:kern w:val="0"/>
                <w:sz w:val="36"/>
                <w:szCs w:val="36"/>
              </w:rPr>
            </w:pPr>
          </w:p>
        </w:tc>
        <w:tc>
          <w:tcPr>
            <w:tcW w:w="991" w:type="dxa"/>
            <w:tcBorders>
              <w:top w:val="nil"/>
              <w:left w:val="nil"/>
              <w:bottom w:val="nil"/>
              <w:right w:val="nil"/>
            </w:tcBorders>
            <w:shd w:val="clear" w:color="auto" w:fill="auto"/>
            <w:noWrap/>
            <w:vAlign w:val="center"/>
          </w:tcPr>
          <w:p w:rsidR="0010059D" w:rsidRPr="00763F35" w:rsidRDefault="0010059D" w:rsidP="0010059D">
            <w:pPr>
              <w:widowControl/>
              <w:jc w:val="left"/>
              <w:rPr>
                <w:rFonts w:ascii="Times New Roman" w:eastAsia="Times New Roman" w:hAnsi="Times New Roman" w:cs="Times New Roman"/>
                <w:kern w:val="0"/>
                <w:sz w:val="20"/>
                <w:szCs w:val="20"/>
              </w:rPr>
            </w:pPr>
          </w:p>
        </w:tc>
        <w:tc>
          <w:tcPr>
            <w:tcW w:w="3473" w:type="dxa"/>
            <w:tcBorders>
              <w:top w:val="nil"/>
              <w:left w:val="nil"/>
              <w:bottom w:val="nil"/>
              <w:right w:val="nil"/>
            </w:tcBorders>
            <w:shd w:val="clear" w:color="auto" w:fill="auto"/>
            <w:noWrap/>
            <w:vAlign w:val="center"/>
          </w:tcPr>
          <w:p w:rsidR="0010059D" w:rsidRPr="00763F35" w:rsidRDefault="0010059D" w:rsidP="0010059D">
            <w:pPr>
              <w:widowControl/>
              <w:jc w:val="left"/>
              <w:rPr>
                <w:rFonts w:ascii="Times New Roman" w:eastAsia="Times New Roman" w:hAnsi="Times New Roman" w:cs="Times New Roman"/>
                <w:kern w:val="0"/>
                <w:sz w:val="20"/>
                <w:szCs w:val="20"/>
              </w:rPr>
            </w:pPr>
          </w:p>
        </w:tc>
        <w:tc>
          <w:tcPr>
            <w:tcW w:w="1115" w:type="dxa"/>
            <w:tcBorders>
              <w:top w:val="nil"/>
              <w:left w:val="nil"/>
              <w:bottom w:val="nil"/>
              <w:right w:val="nil"/>
            </w:tcBorders>
            <w:shd w:val="clear" w:color="auto" w:fill="auto"/>
            <w:noWrap/>
            <w:vAlign w:val="center"/>
          </w:tcPr>
          <w:p w:rsidR="0010059D" w:rsidRPr="00763F35" w:rsidRDefault="0010059D" w:rsidP="0010059D">
            <w:pPr>
              <w:widowControl/>
              <w:jc w:val="left"/>
              <w:rPr>
                <w:rFonts w:ascii="Times New Roman" w:eastAsia="Times New Roman" w:hAnsi="Times New Roman" w:cs="Times New Roman"/>
                <w:kern w:val="0"/>
                <w:sz w:val="20"/>
                <w:szCs w:val="20"/>
              </w:rPr>
            </w:pPr>
          </w:p>
        </w:tc>
        <w:tc>
          <w:tcPr>
            <w:tcW w:w="1531" w:type="dxa"/>
            <w:tcBorders>
              <w:top w:val="nil"/>
              <w:left w:val="nil"/>
              <w:bottom w:val="nil"/>
              <w:right w:val="nil"/>
            </w:tcBorders>
            <w:shd w:val="clear" w:color="auto" w:fill="auto"/>
            <w:noWrap/>
            <w:vAlign w:val="center"/>
          </w:tcPr>
          <w:p w:rsidR="0010059D" w:rsidRPr="00763F35" w:rsidRDefault="0010059D" w:rsidP="0010059D">
            <w:pPr>
              <w:widowControl/>
              <w:jc w:val="left"/>
              <w:rPr>
                <w:rFonts w:ascii="Times New Roman" w:eastAsia="Times New Roman" w:hAnsi="Times New Roman" w:cs="Times New Roman"/>
                <w:kern w:val="0"/>
                <w:sz w:val="20"/>
                <w:szCs w:val="20"/>
              </w:rPr>
            </w:pPr>
          </w:p>
        </w:tc>
        <w:tc>
          <w:tcPr>
            <w:tcW w:w="1532" w:type="dxa"/>
            <w:tcBorders>
              <w:top w:val="nil"/>
              <w:left w:val="nil"/>
              <w:bottom w:val="nil"/>
              <w:right w:val="nil"/>
            </w:tcBorders>
            <w:shd w:val="clear" w:color="auto" w:fill="auto"/>
            <w:noWrap/>
            <w:vAlign w:val="center"/>
          </w:tcPr>
          <w:p w:rsidR="0010059D" w:rsidRPr="0010059D" w:rsidRDefault="0010059D" w:rsidP="0010059D">
            <w:pPr>
              <w:widowControl/>
              <w:jc w:val="right"/>
              <w:rPr>
                <w:rFonts w:ascii="Times New Roman" w:eastAsia="宋体" w:hAnsi="Times New Roman" w:cs="Times New Roman"/>
                <w:kern w:val="0"/>
                <w:sz w:val="20"/>
                <w:szCs w:val="20"/>
              </w:rPr>
            </w:pPr>
          </w:p>
        </w:tc>
        <w:tc>
          <w:tcPr>
            <w:tcW w:w="1595" w:type="dxa"/>
            <w:tcBorders>
              <w:top w:val="nil"/>
              <w:left w:val="nil"/>
              <w:bottom w:val="nil"/>
              <w:right w:val="nil"/>
            </w:tcBorders>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公开</w:t>
            </w:r>
            <w:r w:rsidRPr="00763F35">
              <w:rPr>
                <w:rFonts w:ascii="Times New Roman" w:eastAsia="宋体" w:hAnsi="Times New Roman" w:cs="Times New Roman"/>
                <w:kern w:val="0"/>
                <w:sz w:val="20"/>
                <w:szCs w:val="20"/>
              </w:rPr>
              <w:t>04</w:t>
            </w:r>
            <w:r w:rsidRPr="00763F35">
              <w:rPr>
                <w:rFonts w:ascii="Times New Roman" w:eastAsia="宋体" w:hAnsi="Times New Roman" w:cs="Times New Roman"/>
                <w:kern w:val="0"/>
                <w:sz w:val="20"/>
                <w:szCs w:val="20"/>
              </w:rPr>
              <w:t>表</w:t>
            </w:r>
          </w:p>
        </w:tc>
      </w:tr>
      <w:tr w:rsidR="0010059D" w:rsidRPr="00763F35" w:rsidTr="005D7EC8">
        <w:trPr>
          <w:trHeight w:val="319"/>
          <w:jc w:val="center"/>
        </w:trPr>
        <w:tc>
          <w:tcPr>
            <w:tcW w:w="4201" w:type="dxa"/>
            <w:gridSpan w:val="2"/>
            <w:tcBorders>
              <w:top w:val="nil"/>
              <w:left w:val="nil"/>
              <w:bottom w:val="nil"/>
              <w:right w:val="nil"/>
            </w:tcBorders>
            <w:shd w:val="clear" w:color="auto" w:fill="auto"/>
            <w:noWrap/>
            <w:vAlign w:val="center"/>
          </w:tcPr>
          <w:p w:rsidR="0010059D" w:rsidRPr="00763F35" w:rsidRDefault="00482193" w:rsidP="005D7EC8">
            <w:pPr>
              <w:widowControl/>
              <w:rPr>
                <w:rFonts w:ascii="Times New Roman" w:eastAsia="宋体" w:hAnsi="Times New Roman" w:cs="Times New Roman"/>
                <w:kern w:val="0"/>
                <w:sz w:val="20"/>
                <w:szCs w:val="20"/>
              </w:rPr>
            </w:pPr>
            <w:r w:rsidRPr="003C2768">
              <w:rPr>
                <w:rFonts w:ascii="Times New Roman" w:eastAsia="宋体" w:hAnsi="Times New Roman" w:cs="Times New Roman"/>
                <w:kern w:val="0"/>
                <w:sz w:val="20"/>
                <w:szCs w:val="20"/>
              </w:rPr>
              <w:t>部门名称：</w:t>
            </w:r>
            <w:r w:rsidR="005D7EC8">
              <w:rPr>
                <w:rFonts w:ascii="宋体" w:eastAsia="宋体" w:hint="eastAsia"/>
                <w:sz w:val="20"/>
              </w:rPr>
              <w:t>无锡高新区（新吴区）人民检察院</w:t>
            </w:r>
          </w:p>
        </w:tc>
        <w:tc>
          <w:tcPr>
            <w:tcW w:w="991" w:type="dxa"/>
            <w:tcBorders>
              <w:top w:val="nil"/>
              <w:left w:val="nil"/>
              <w:bottom w:val="nil"/>
              <w:right w:val="nil"/>
            </w:tcBorders>
            <w:shd w:val="clear" w:color="auto" w:fill="auto"/>
            <w:noWrap/>
            <w:vAlign w:val="center"/>
          </w:tcPr>
          <w:p w:rsidR="0010059D" w:rsidRPr="00482193" w:rsidRDefault="0010059D" w:rsidP="0010059D">
            <w:pPr>
              <w:widowControl/>
              <w:jc w:val="left"/>
              <w:rPr>
                <w:rFonts w:ascii="Times New Roman" w:eastAsia="宋体" w:hAnsi="Times New Roman" w:cs="Times New Roman"/>
                <w:kern w:val="0"/>
                <w:sz w:val="20"/>
                <w:szCs w:val="20"/>
              </w:rPr>
            </w:pPr>
          </w:p>
        </w:tc>
        <w:tc>
          <w:tcPr>
            <w:tcW w:w="3473" w:type="dxa"/>
            <w:tcBorders>
              <w:top w:val="nil"/>
              <w:left w:val="nil"/>
              <w:bottom w:val="nil"/>
              <w:right w:val="nil"/>
            </w:tcBorders>
            <w:shd w:val="clear" w:color="auto" w:fill="auto"/>
            <w:noWrap/>
            <w:vAlign w:val="center"/>
          </w:tcPr>
          <w:p w:rsidR="0010059D" w:rsidRPr="00482193" w:rsidRDefault="0010059D" w:rsidP="0010059D">
            <w:pPr>
              <w:widowControl/>
              <w:jc w:val="left"/>
              <w:rPr>
                <w:rFonts w:ascii="Times New Roman" w:hAnsi="Times New Roman" w:cs="Times New Roman"/>
                <w:kern w:val="0"/>
                <w:sz w:val="20"/>
                <w:szCs w:val="20"/>
              </w:rPr>
            </w:pPr>
          </w:p>
        </w:tc>
        <w:tc>
          <w:tcPr>
            <w:tcW w:w="1115" w:type="dxa"/>
            <w:tcBorders>
              <w:top w:val="nil"/>
              <w:left w:val="nil"/>
              <w:bottom w:val="nil"/>
              <w:right w:val="nil"/>
            </w:tcBorders>
            <w:shd w:val="clear" w:color="auto" w:fill="auto"/>
            <w:noWrap/>
            <w:vAlign w:val="center"/>
          </w:tcPr>
          <w:p w:rsidR="0010059D" w:rsidRPr="00763F35" w:rsidRDefault="0010059D" w:rsidP="0010059D">
            <w:pPr>
              <w:widowControl/>
              <w:jc w:val="left"/>
              <w:rPr>
                <w:rFonts w:ascii="Times New Roman" w:eastAsia="Times New Roman" w:hAnsi="Times New Roman" w:cs="Times New Roman"/>
                <w:kern w:val="0"/>
                <w:sz w:val="20"/>
                <w:szCs w:val="20"/>
              </w:rPr>
            </w:pPr>
          </w:p>
        </w:tc>
        <w:tc>
          <w:tcPr>
            <w:tcW w:w="1531" w:type="dxa"/>
            <w:tcBorders>
              <w:top w:val="nil"/>
              <w:left w:val="nil"/>
              <w:bottom w:val="nil"/>
              <w:right w:val="nil"/>
            </w:tcBorders>
            <w:shd w:val="clear" w:color="auto" w:fill="auto"/>
            <w:noWrap/>
            <w:vAlign w:val="center"/>
          </w:tcPr>
          <w:p w:rsidR="0010059D" w:rsidRPr="00763F35" w:rsidRDefault="0010059D" w:rsidP="0010059D">
            <w:pPr>
              <w:widowControl/>
              <w:jc w:val="center"/>
              <w:rPr>
                <w:rFonts w:ascii="Times New Roman" w:eastAsia="Times New Roman" w:hAnsi="Times New Roman" w:cs="Times New Roman"/>
                <w:kern w:val="0"/>
                <w:sz w:val="20"/>
                <w:szCs w:val="20"/>
              </w:rPr>
            </w:pPr>
          </w:p>
        </w:tc>
        <w:tc>
          <w:tcPr>
            <w:tcW w:w="1532" w:type="dxa"/>
            <w:tcBorders>
              <w:top w:val="nil"/>
              <w:left w:val="nil"/>
              <w:bottom w:val="nil"/>
              <w:right w:val="nil"/>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p>
        </w:tc>
        <w:tc>
          <w:tcPr>
            <w:tcW w:w="1595" w:type="dxa"/>
            <w:tcBorders>
              <w:top w:val="nil"/>
              <w:left w:val="nil"/>
              <w:bottom w:val="nil"/>
              <w:right w:val="nil"/>
            </w:tcBorders>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金额单位：万元</w:t>
            </w:r>
          </w:p>
        </w:tc>
      </w:tr>
      <w:tr w:rsidR="0010059D" w:rsidRPr="00763F35" w:rsidTr="005D7EC8">
        <w:trPr>
          <w:trHeight w:val="319"/>
          <w:jc w:val="center"/>
        </w:trPr>
        <w:tc>
          <w:tcPr>
            <w:tcW w:w="51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0059D" w:rsidRPr="00763F35" w:rsidRDefault="0010059D" w:rsidP="005D7EC8">
            <w:pPr>
              <w:widowControl/>
              <w:ind w:firstLineChars="1200" w:firstLine="2400"/>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收入</w:t>
            </w:r>
          </w:p>
        </w:tc>
        <w:tc>
          <w:tcPr>
            <w:tcW w:w="9246" w:type="dxa"/>
            <w:gridSpan w:val="5"/>
            <w:tcBorders>
              <w:top w:val="single" w:sz="4" w:space="0" w:color="auto"/>
              <w:left w:val="nil"/>
              <w:bottom w:val="single" w:sz="4" w:space="0" w:color="auto"/>
              <w:right w:val="single" w:sz="4" w:space="0" w:color="auto"/>
            </w:tcBorders>
            <w:shd w:val="clear" w:color="auto" w:fill="auto"/>
            <w:noWrap/>
            <w:vAlign w:val="center"/>
          </w:tcPr>
          <w:p w:rsidR="0010059D" w:rsidRPr="00763F35" w:rsidRDefault="0010059D" w:rsidP="0010059D">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支出</w:t>
            </w:r>
          </w:p>
        </w:tc>
      </w:tr>
      <w:tr w:rsidR="0010059D" w:rsidRPr="00763F35" w:rsidTr="005D7EC8">
        <w:trPr>
          <w:trHeight w:val="319"/>
          <w:jc w:val="center"/>
        </w:trPr>
        <w:tc>
          <w:tcPr>
            <w:tcW w:w="3633" w:type="dxa"/>
            <w:vMerge w:val="restart"/>
            <w:tcBorders>
              <w:top w:val="nil"/>
              <w:left w:val="single" w:sz="4" w:space="0" w:color="auto"/>
              <w:bottom w:val="single" w:sz="4" w:space="0" w:color="auto"/>
              <w:right w:val="single" w:sz="4" w:space="0" w:color="auto"/>
            </w:tcBorders>
            <w:shd w:val="clear" w:color="auto" w:fill="auto"/>
            <w:vAlign w:val="center"/>
          </w:tcPr>
          <w:p w:rsidR="0010059D" w:rsidRPr="00763F35" w:rsidRDefault="0010059D" w:rsidP="0010059D">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项目</w:t>
            </w:r>
          </w:p>
        </w:tc>
        <w:tc>
          <w:tcPr>
            <w:tcW w:w="1559"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0059D" w:rsidRPr="00763F35" w:rsidRDefault="0010059D" w:rsidP="0010059D">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决算数</w:t>
            </w:r>
          </w:p>
        </w:tc>
        <w:tc>
          <w:tcPr>
            <w:tcW w:w="3473" w:type="dxa"/>
            <w:vMerge w:val="restart"/>
            <w:tcBorders>
              <w:top w:val="nil"/>
              <w:left w:val="single" w:sz="4" w:space="0" w:color="auto"/>
              <w:bottom w:val="single" w:sz="4" w:space="0" w:color="auto"/>
              <w:right w:val="single" w:sz="4" w:space="0" w:color="auto"/>
            </w:tcBorders>
            <w:shd w:val="clear" w:color="auto" w:fill="auto"/>
            <w:vAlign w:val="center"/>
          </w:tcPr>
          <w:p w:rsidR="0010059D" w:rsidRPr="00763F35" w:rsidRDefault="0010059D" w:rsidP="0010059D">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按功能分类</w:t>
            </w:r>
          </w:p>
        </w:tc>
        <w:tc>
          <w:tcPr>
            <w:tcW w:w="5773" w:type="dxa"/>
            <w:gridSpan w:val="4"/>
            <w:tcBorders>
              <w:top w:val="single" w:sz="4" w:space="0" w:color="auto"/>
              <w:left w:val="nil"/>
              <w:bottom w:val="single" w:sz="4" w:space="0" w:color="auto"/>
              <w:right w:val="single" w:sz="4" w:space="0" w:color="auto"/>
            </w:tcBorders>
            <w:shd w:val="clear" w:color="auto" w:fill="auto"/>
            <w:noWrap/>
            <w:vAlign w:val="center"/>
          </w:tcPr>
          <w:p w:rsidR="0010059D" w:rsidRPr="00763F35" w:rsidRDefault="0010059D" w:rsidP="0010059D">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决算数</w:t>
            </w:r>
          </w:p>
        </w:tc>
      </w:tr>
      <w:tr w:rsidR="0010059D" w:rsidRPr="00763F35" w:rsidTr="005D7EC8">
        <w:trPr>
          <w:trHeight w:val="642"/>
          <w:jc w:val="center"/>
        </w:trPr>
        <w:tc>
          <w:tcPr>
            <w:tcW w:w="3633" w:type="dxa"/>
            <w:vMerge/>
            <w:tcBorders>
              <w:top w:val="nil"/>
              <w:left w:val="single" w:sz="4" w:space="0" w:color="auto"/>
              <w:bottom w:val="single" w:sz="4" w:space="0" w:color="auto"/>
              <w:right w:val="single" w:sz="4" w:space="0" w:color="auto"/>
            </w:tcBorders>
            <w:vAlign w:val="center"/>
          </w:tcPr>
          <w:p w:rsidR="0010059D" w:rsidRPr="00763F35" w:rsidRDefault="0010059D" w:rsidP="0010059D">
            <w:pPr>
              <w:widowControl/>
              <w:jc w:val="left"/>
              <w:rPr>
                <w:rFonts w:ascii="Times New Roman" w:eastAsia="宋体" w:hAnsi="Times New Roman" w:cs="Times New Roman"/>
                <w:kern w:val="0"/>
                <w:sz w:val="20"/>
                <w:szCs w:val="20"/>
              </w:rPr>
            </w:pPr>
          </w:p>
        </w:tc>
        <w:tc>
          <w:tcPr>
            <w:tcW w:w="1559" w:type="dxa"/>
            <w:gridSpan w:val="2"/>
            <w:vMerge/>
            <w:tcBorders>
              <w:top w:val="nil"/>
              <w:left w:val="single" w:sz="4" w:space="0" w:color="auto"/>
              <w:bottom w:val="single" w:sz="4" w:space="0" w:color="auto"/>
              <w:right w:val="single" w:sz="4" w:space="0" w:color="auto"/>
            </w:tcBorders>
            <w:vAlign w:val="center"/>
          </w:tcPr>
          <w:p w:rsidR="0010059D" w:rsidRPr="00763F35" w:rsidRDefault="0010059D" w:rsidP="0010059D">
            <w:pPr>
              <w:widowControl/>
              <w:jc w:val="left"/>
              <w:rPr>
                <w:rFonts w:ascii="Times New Roman" w:eastAsia="宋体" w:hAnsi="Times New Roman" w:cs="Times New Roman"/>
                <w:kern w:val="0"/>
                <w:sz w:val="20"/>
                <w:szCs w:val="20"/>
              </w:rPr>
            </w:pPr>
          </w:p>
        </w:tc>
        <w:tc>
          <w:tcPr>
            <w:tcW w:w="3473" w:type="dxa"/>
            <w:vMerge/>
            <w:tcBorders>
              <w:top w:val="nil"/>
              <w:left w:val="single" w:sz="4" w:space="0" w:color="auto"/>
              <w:bottom w:val="single" w:sz="4" w:space="0" w:color="auto"/>
              <w:right w:val="single" w:sz="4" w:space="0" w:color="auto"/>
            </w:tcBorders>
            <w:vAlign w:val="center"/>
          </w:tcPr>
          <w:p w:rsidR="0010059D" w:rsidRPr="00763F35" w:rsidRDefault="0010059D" w:rsidP="0010059D">
            <w:pPr>
              <w:widowControl/>
              <w:jc w:val="left"/>
              <w:rPr>
                <w:rFonts w:ascii="Times New Roman" w:eastAsia="宋体" w:hAnsi="Times New Roman" w:cs="Times New Roman"/>
                <w:kern w:val="0"/>
                <w:sz w:val="20"/>
                <w:szCs w:val="20"/>
              </w:rPr>
            </w:pP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小计</w:t>
            </w:r>
          </w:p>
        </w:tc>
        <w:tc>
          <w:tcPr>
            <w:tcW w:w="1531" w:type="dxa"/>
            <w:tcBorders>
              <w:top w:val="nil"/>
              <w:left w:val="nil"/>
              <w:bottom w:val="single" w:sz="4" w:space="0" w:color="auto"/>
              <w:right w:val="single" w:sz="4" w:space="0" w:color="auto"/>
            </w:tcBorders>
            <w:shd w:val="clear" w:color="auto" w:fill="auto"/>
            <w:vAlign w:val="center"/>
          </w:tcPr>
          <w:p w:rsidR="0010059D" w:rsidRPr="00763F35" w:rsidRDefault="0010059D" w:rsidP="0010059D">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一般公共预算财政拨款</w:t>
            </w:r>
          </w:p>
        </w:tc>
        <w:tc>
          <w:tcPr>
            <w:tcW w:w="1532" w:type="dxa"/>
            <w:tcBorders>
              <w:top w:val="nil"/>
              <w:left w:val="nil"/>
              <w:bottom w:val="single" w:sz="4" w:space="0" w:color="auto"/>
              <w:right w:val="single" w:sz="4" w:space="0" w:color="auto"/>
            </w:tcBorders>
            <w:shd w:val="clear" w:color="auto" w:fill="auto"/>
            <w:vAlign w:val="center"/>
          </w:tcPr>
          <w:p w:rsidR="0010059D" w:rsidRPr="00763F35" w:rsidRDefault="0010059D" w:rsidP="0010059D">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政府性基金预算财政拨款</w:t>
            </w:r>
          </w:p>
        </w:tc>
        <w:tc>
          <w:tcPr>
            <w:tcW w:w="1595" w:type="dxa"/>
            <w:tcBorders>
              <w:top w:val="nil"/>
              <w:left w:val="nil"/>
              <w:bottom w:val="single" w:sz="4" w:space="0" w:color="auto"/>
              <w:right w:val="single" w:sz="4" w:space="0" w:color="auto"/>
            </w:tcBorders>
            <w:vAlign w:val="center"/>
          </w:tcPr>
          <w:p w:rsidR="0010059D" w:rsidRPr="0010059D" w:rsidRDefault="0010059D" w:rsidP="0010059D">
            <w:pPr>
              <w:widowControl/>
              <w:jc w:val="center"/>
              <w:rPr>
                <w:rFonts w:ascii="Times New Roman" w:eastAsia="宋体" w:hAnsi="Times New Roman" w:cs="Times New Roman"/>
                <w:kern w:val="0"/>
                <w:sz w:val="20"/>
                <w:szCs w:val="20"/>
                <w:highlight w:val="yellow"/>
              </w:rPr>
            </w:pPr>
            <w:r w:rsidRPr="00F10529">
              <w:rPr>
                <w:rFonts w:ascii="Times New Roman" w:eastAsia="宋体" w:hAnsi="Times New Roman" w:cs="Times New Roman" w:hint="eastAsia"/>
                <w:kern w:val="0"/>
                <w:sz w:val="20"/>
                <w:szCs w:val="20"/>
              </w:rPr>
              <w:t>国有资本</w:t>
            </w:r>
            <w:r w:rsidRPr="00F10529">
              <w:rPr>
                <w:rFonts w:ascii="Times New Roman" w:eastAsia="宋体" w:hAnsi="Times New Roman" w:cs="Times New Roman"/>
                <w:kern w:val="0"/>
                <w:sz w:val="20"/>
                <w:szCs w:val="20"/>
              </w:rPr>
              <w:t>经营预算财政拨款</w:t>
            </w:r>
          </w:p>
        </w:tc>
      </w:tr>
      <w:tr w:rsidR="00083E08"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083E08" w:rsidRPr="00763F35" w:rsidRDefault="00083E08"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一、一般公共预算财政拨款</w:t>
            </w:r>
            <w:r>
              <w:rPr>
                <w:rFonts w:ascii="Times New Roman" w:eastAsia="宋体" w:hAnsi="Times New Roman" w:cs="Times New Roman" w:hint="eastAsia"/>
                <w:kern w:val="0"/>
                <w:sz w:val="20"/>
                <w:szCs w:val="20"/>
              </w:rPr>
              <w:t>收入</w:t>
            </w:r>
          </w:p>
        </w:tc>
        <w:tc>
          <w:tcPr>
            <w:tcW w:w="1559" w:type="dxa"/>
            <w:gridSpan w:val="2"/>
            <w:tcBorders>
              <w:top w:val="nil"/>
              <w:left w:val="nil"/>
              <w:bottom w:val="single" w:sz="4" w:space="0" w:color="auto"/>
              <w:right w:val="single" w:sz="4" w:space="0" w:color="auto"/>
            </w:tcBorders>
            <w:shd w:val="clear" w:color="auto" w:fill="auto"/>
            <w:noWrap/>
            <w:vAlign w:val="center"/>
          </w:tcPr>
          <w:p w:rsidR="00083E08" w:rsidRPr="00763F35" w:rsidRDefault="00083E08" w:rsidP="00482193">
            <w:pPr>
              <w:widowControl/>
              <w:jc w:val="right"/>
              <w:rPr>
                <w:rFonts w:ascii="Times New Roman" w:eastAsia="宋体" w:hAnsi="Times New Roman" w:cs="Times New Roman"/>
                <w:kern w:val="0"/>
                <w:sz w:val="20"/>
                <w:szCs w:val="20"/>
              </w:rPr>
            </w:pPr>
            <w:r w:rsidRPr="00083E08">
              <w:rPr>
                <w:rFonts w:ascii="Times New Roman" w:eastAsia="宋体" w:hAnsi="Times New Roman" w:cs="Times New Roman"/>
                <w:kern w:val="0"/>
                <w:sz w:val="20"/>
                <w:szCs w:val="20"/>
              </w:rPr>
              <w:t xml:space="preserve">4159.05 </w:t>
            </w:r>
          </w:p>
        </w:tc>
        <w:tc>
          <w:tcPr>
            <w:tcW w:w="3473" w:type="dxa"/>
            <w:tcBorders>
              <w:top w:val="nil"/>
              <w:left w:val="nil"/>
              <w:bottom w:val="single" w:sz="4" w:space="0" w:color="auto"/>
              <w:right w:val="single" w:sz="4" w:space="0" w:color="auto"/>
            </w:tcBorders>
            <w:shd w:val="clear" w:color="auto" w:fill="auto"/>
            <w:noWrap/>
            <w:vAlign w:val="center"/>
          </w:tcPr>
          <w:p w:rsidR="00083E08" w:rsidRPr="00893EDC" w:rsidRDefault="00083E08"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一、一般公共服务支出</w:t>
            </w:r>
          </w:p>
        </w:tc>
        <w:tc>
          <w:tcPr>
            <w:tcW w:w="1115" w:type="dxa"/>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083E08" w:rsidRPr="00763F35" w:rsidRDefault="00083E08"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二、政府性基金预算财政拨款</w:t>
            </w:r>
            <w:r>
              <w:rPr>
                <w:rFonts w:ascii="Times New Roman" w:eastAsia="宋体" w:hAnsi="Times New Roman" w:cs="Times New Roman" w:hint="eastAsia"/>
                <w:kern w:val="0"/>
                <w:sz w:val="20"/>
                <w:szCs w:val="20"/>
              </w:rPr>
              <w:t>收入</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二、外交支出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990B53" w:rsidRDefault="0010059D" w:rsidP="0010059D">
            <w:pPr>
              <w:widowControl/>
              <w:jc w:val="left"/>
              <w:rPr>
                <w:rFonts w:ascii="Times New Roman" w:eastAsia="宋体" w:hAnsi="Times New Roman" w:cs="Times New Roman"/>
                <w:kern w:val="0"/>
                <w:sz w:val="20"/>
                <w:szCs w:val="20"/>
                <w:highlight w:val="yellow"/>
              </w:rPr>
            </w:pPr>
            <w:r w:rsidRPr="00F10529">
              <w:rPr>
                <w:rFonts w:ascii="Times New Roman" w:eastAsia="宋体" w:hAnsi="Times New Roman" w:cs="Times New Roman" w:hint="eastAsia"/>
                <w:kern w:val="0"/>
                <w:sz w:val="20"/>
                <w:szCs w:val="20"/>
              </w:rPr>
              <w:t>三</w:t>
            </w:r>
            <w:r w:rsidRPr="00F10529">
              <w:rPr>
                <w:rFonts w:ascii="Times New Roman" w:eastAsia="宋体" w:hAnsi="Times New Roman" w:cs="Times New Roman"/>
                <w:kern w:val="0"/>
                <w:sz w:val="20"/>
                <w:szCs w:val="20"/>
              </w:rPr>
              <w:t>、</w:t>
            </w:r>
            <w:r w:rsidRPr="00F10529">
              <w:rPr>
                <w:rFonts w:ascii="Times New Roman" w:eastAsia="宋体" w:hAnsi="Times New Roman" w:cs="Times New Roman" w:hint="eastAsia"/>
                <w:kern w:val="0"/>
                <w:sz w:val="20"/>
                <w:szCs w:val="20"/>
              </w:rPr>
              <w:t>国有</w:t>
            </w:r>
            <w:r w:rsidRPr="00F10529">
              <w:rPr>
                <w:rFonts w:ascii="Times New Roman" w:eastAsia="宋体" w:hAnsi="Times New Roman" w:cs="Times New Roman"/>
                <w:kern w:val="0"/>
                <w:sz w:val="20"/>
                <w:szCs w:val="20"/>
              </w:rPr>
              <w:t>资本经营预算财政拨款收入</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三、国防支出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083E08"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083E08" w:rsidRPr="00763F35" w:rsidRDefault="00083E08"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083E08" w:rsidRPr="00893EDC" w:rsidRDefault="00083E08"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四、公共安全支出</w:t>
            </w:r>
          </w:p>
        </w:tc>
        <w:tc>
          <w:tcPr>
            <w:tcW w:w="1115" w:type="dxa"/>
            <w:tcBorders>
              <w:top w:val="nil"/>
              <w:left w:val="nil"/>
              <w:bottom w:val="single" w:sz="4" w:space="0" w:color="auto"/>
              <w:right w:val="single" w:sz="4" w:space="0" w:color="auto"/>
            </w:tcBorders>
            <w:shd w:val="clear" w:color="auto" w:fill="auto"/>
            <w:noWrap/>
            <w:vAlign w:val="center"/>
          </w:tcPr>
          <w:p w:rsidR="00083E08" w:rsidRPr="00083E08" w:rsidRDefault="00083E08">
            <w:pPr>
              <w:jc w:val="right"/>
              <w:rPr>
                <w:rFonts w:ascii="Times New Roman" w:eastAsia="宋体" w:hAnsi="Times New Roman" w:cs="Times New Roman"/>
                <w:kern w:val="0"/>
                <w:sz w:val="20"/>
                <w:szCs w:val="20"/>
              </w:rPr>
            </w:pPr>
            <w:r w:rsidRPr="00083E08">
              <w:rPr>
                <w:rFonts w:ascii="Times New Roman" w:eastAsia="宋体" w:hAnsi="Times New Roman" w:cs="Times New Roman" w:hint="eastAsia"/>
                <w:kern w:val="0"/>
                <w:sz w:val="20"/>
                <w:szCs w:val="20"/>
              </w:rPr>
              <w:t>3,283.11</w:t>
            </w:r>
          </w:p>
        </w:tc>
        <w:tc>
          <w:tcPr>
            <w:tcW w:w="1531" w:type="dxa"/>
            <w:tcBorders>
              <w:top w:val="nil"/>
              <w:left w:val="nil"/>
              <w:bottom w:val="single" w:sz="4" w:space="0" w:color="auto"/>
              <w:right w:val="single" w:sz="4" w:space="0" w:color="auto"/>
            </w:tcBorders>
            <w:shd w:val="clear" w:color="auto" w:fill="auto"/>
            <w:noWrap/>
            <w:vAlign w:val="center"/>
          </w:tcPr>
          <w:p w:rsidR="00083E08" w:rsidRPr="00083E08" w:rsidRDefault="00083E08">
            <w:pPr>
              <w:jc w:val="right"/>
              <w:rPr>
                <w:rFonts w:ascii="Times New Roman" w:eastAsia="宋体" w:hAnsi="Times New Roman" w:cs="Times New Roman"/>
                <w:kern w:val="0"/>
                <w:sz w:val="20"/>
                <w:szCs w:val="20"/>
              </w:rPr>
            </w:pPr>
            <w:r w:rsidRPr="00083E08">
              <w:rPr>
                <w:rFonts w:ascii="Times New Roman" w:eastAsia="宋体" w:hAnsi="Times New Roman" w:cs="Times New Roman" w:hint="eastAsia"/>
                <w:kern w:val="0"/>
                <w:sz w:val="20"/>
                <w:szCs w:val="20"/>
              </w:rPr>
              <w:t>3,283.11</w:t>
            </w:r>
          </w:p>
        </w:tc>
        <w:tc>
          <w:tcPr>
            <w:tcW w:w="1532" w:type="dxa"/>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083E08" w:rsidRPr="00763F35" w:rsidRDefault="00083E08"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五、教育支出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六、科学技术支出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七、文化</w:t>
            </w:r>
            <w:r w:rsidRPr="00893EDC">
              <w:rPr>
                <w:rFonts w:ascii="Times New Roman" w:eastAsia="宋体" w:hAnsi="Times New Roman" w:cs="Times New Roman" w:hint="eastAsia"/>
                <w:kern w:val="0"/>
                <w:sz w:val="20"/>
                <w:szCs w:val="20"/>
              </w:rPr>
              <w:t>旅游</w:t>
            </w:r>
            <w:r w:rsidRPr="00893EDC">
              <w:rPr>
                <w:rFonts w:ascii="Times New Roman" w:eastAsia="宋体" w:hAnsi="Times New Roman" w:cs="Times New Roman"/>
                <w:kern w:val="0"/>
                <w:sz w:val="20"/>
                <w:szCs w:val="20"/>
              </w:rPr>
              <w:t>体育与传媒支出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083E08"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083E08" w:rsidRPr="00763F35" w:rsidRDefault="00083E08"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083E08" w:rsidRPr="00893EDC" w:rsidRDefault="00083E08"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八、社会保障和就业支出</w:t>
            </w:r>
          </w:p>
        </w:tc>
        <w:tc>
          <w:tcPr>
            <w:tcW w:w="1115" w:type="dxa"/>
            <w:tcBorders>
              <w:top w:val="nil"/>
              <w:left w:val="nil"/>
              <w:bottom w:val="single" w:sz="4" w:space="0" w:color="auto"/>
              <w:right w:val="single" w:sz="4" w:space="0" w:color="auto"/>
            </w:tcBorders>
            <w:shd w:val="clear" w:color="auto" w:fill="auto"/>
            <w:noWrap/>
            <w:vAlign w:val="center"/>
          </w:tcPr>
          <w:p w:rsidR="00083E08" w:rsidRPr="00083E08" w:rsidRDefault="00083E08">
            <w:pPr>
              <w:jc w:val="right"/>
              <w:rPr>
                <w:rFonts w:ascii="Times New Roman" w:eastAsia="宋体" w:hAnsi="Times New Roman" w:cs="Times New Roman"/>
                <w:kern w:val="0"/>
                <w:sz w:val="20"/>
                <w:szCs w:val="20"/>
              </w:rPr>
            </w:pPr>
            <w:r w:rsidRPr="00083E08">
              <w:rPr>
                <w:rFonts w:ascii="Times New Roman" w:eastAsia="宋体" w:hAnsi="Times New Roman" w:cs="Times New Roman" w:hint="eastAsia"/>
                <w:kern w:val="0"/>
                <w:sz w:val="20"/>
                <w:szCs w:val="20"/>
              </w:rPr>
              <w:t>195.76</w:t>
            </w:r>
          </w:p>
        </w:tc>
        <w:tc>
          <w:tcPr>
            <w:tcW w:w="1531" w:type="dxa"/>
            <w:tcBorders>
              <w:top w:val="nil"/>
              <w:left w:val="nil"/>
              <w:bottom w:val="single" w:sz="4" w:space="0" w:color="auto"/>
              <w:right w:val="single" w:sz="4" w:space="0" w:color="auto"/>
            </w:tcBorders>
            <w:shd w:val="clear" w:color="auto" w:fill="auto"/>
            <w:noWrap/>
            <w:vAlign w:val="center"/>
          </w:tcPr>
          <w:p w:rsidR="00083E08" w:rsidRPr="00083E08" w:rsidRDefault="00083E08">
            <w:pPr>
              <w:jc w:val="right"/>
              <w:rPr>
                <w:rFonts w:ascii="Times New Roman" w:eastAsia="宋体" w:hAnsi="Times New Roman" w:cs="Times New Roman"/>
                <w:kern w:val="0"/>
                <w:sz w:val="20"/>
                <w:szCs w:val="20"/>
              </w:rPr>
            </w:pPr>
            <w:r w:rsidRPr="00083E08">
              <w:rPr>
                <w:rFonts w:ascii="Times New Roman" w:eastAsia="宋体" w:hAnsi="Times New Roman" w:cs="Times New Roman" w:hint="eastAsia"/>
                <w:kern w:val="0"/>
                <w:sz w:val="20"/>
                <w:szCs w:val="20"/>
              </w:rPr>
              <w:t>195.76</w:t>
            </w:r>
          </w:p>
        </w:tc>
        <w:tc>
          <w:tcPr>
            <w:tcW w:w="1532" w:type="dxa"/>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083E08" w:rsidRPr="00763F35" w:rsidRDefault="00083E08" w:rsidP="0010059D">
            <w:pPr>
              <w:widowControl/>
              <w:jc w:val="right"/>
              <w:rPr>
                <w:rFonts w:ascii="Times New Roman" w:eastAsia="宋体" w:hAnsi="Times New Roman" w:cs="Times New Roman"/>
                <w:kern w:val="0"/>
                <w:sz w:val="20"/>
                <w:szCs w:val="20"/>
              </w:rPr>
            </w:pPr>
          </w:p>
        </w:tc>
      </w:tr>
      <w:tr w:rsidR="00083E08"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083E08" w:rsidRPr="00763F35" w:rsidRDefault="00083E08"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083E08" w:rsidRPr="00893EDC" w:rsidRDefault="00083E08"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九、卫生</w:t>
            </w:r>
            <w:r w:rsidRPr="00893EDC">
              <w:rPr>
                <w:rFonts w:ascii="Times New Roman" w:eastAsia="宋体" w:hAnsi="Times New Roman" w:cs="Times New Roman" w:hint="eastAsia"/>
                <w:kern w:val="0"/>
                <w:sz w:val="20"/>
                <w:szCs w:val="20"/>
              </w:rPr>
              <w:t>健康</w:t>
            </w:r>
            <w:r w:rsidRPr="00893EDC">
              <w:rPr>
                <w:rFonts w:ascii="Times New Roman" w:eastAsia="宋体" w:hAnsi="Times New Roman" w:cs="Times New Roman"/>
                <w:kern w:val="0"/>
                <w:sz w:val="20"/>
                <w:szCs w:val="20"/>
              </w:rPr>
              <w:t>支出</w:t>
            </w:r>
          </w:p>
        </w:tc>
        <w:tc>
          <w:tcPr>
            <w:tcW w:w="1115" w:type="dxa"/>
            <w:tcBorders>
              <w:top w:val="nil"/>
              <w:left w:val="nil"/>
              <w:bottom w:val="single" w:sz="4" w:space="0" w:color="auto"/>
              <w:right w:val="single" w:sz="4" w:space="0" w:color="auto"/>
            </w:tcBorders>
            <w:shd w:val="clear" w:color="auto" w:fill="auto"/>
            <w:noWrap/>
            <w:vAlign w:val="center"/>
          </w:tcPr>
          <w:p w:rsidR="00083E08" w:rsidRPr="00083E08" w:rsidRDefault="00083E08">
            <w:pPr>
              <w:jc w:val="right"/>
              <w:rPr>
                <w:rFonts w:ascii="Times New Roman" w:eastAsia="宋体" w:hAnsi="Times New Roman" w:cs="Times New Roman"/>
                <w:kern w:val="0"/>
                <w:sz w:val="20"/>
                <w:szCs w:val="20"/>
              </w:rPr>
            </w:pPr>
            <w:r w:rsidRPr="00083E08">
              <w:rPr>
                <w:rFonts w:ascii="Times New Roman" w:eastAsia="宋体" w:hAnsi="Times New Roman" w:cs="Times New Roman" w:hint="eastAsia"/>
                <w:kern w:val="0"/>
                <w:sz w:val="20"/>
                <w:szCs w:val="20"/>
              </w:rPr>
              <w:t>68.78</w:t>
            </w:r>
          </w:p>
        </w:tc>
        <w:tc>
          <w:tcPr>
            <w:tcW w:w="1531" w:type="dxa"/>
            <w:tcBorders>
              <w:top w:val="nil"/>
              <w:left w:val="nil"/>
              <w:bottom w:val="single" w:sz="4" w:space="0" w:color="auto"/>
              <w:right w:val="single" w:sz="4" w:space="0" w:color="auto"/>
            </w:tcBorders>
            <w:shd w:val="clear" w:color="auto" w:fill="auto"/>
            <w:noWrap/>
            <w:vAlign w:val="center"/>
          </w:tcPr>
          <w:p w:rsidR="00083E08" w:rsidRPr="00083E08" w:rsidRDefault="00083E08">
            <w:pPr>
              <w:jc w:val="right"/>
              <w:rPr>
                <w:rFonts w:ascii="Times New Roman" w:eastAsia="宋体" w:hAnsi="Times New Roman" w:cs="Times New Roman"/>
                <w:kern w:val="0"/>
                <w:sz w:val="20"/>
                <w:szCs w:val="20"/>
              </w:rPr>
            </w:pPr>
            <w:r w:rsidRPr="00083E08">
              <w:rPr>
                <w:rFonts w:ascii="Times New Roman" w:eastAsia="宋体" w:hAnsi="Times New Roman" w:cs="Times New Roman" w:hint="eastAsia"/>
                <w:kern w:val="0"/>
                <w:sz w:val="20"/>
                <w:szCs w:val="20"/>
              </w:rPr>
              <w:t>68.78</w:t>
            </w:r>
          </w:p>
        </w:tc>
        <w:tc>
          <w:tcPr>
            <w:tcW w:w="1532" w:type="dxa"/>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083E08" w:rsidRPr="00763F35" w:rsidRDefault="00083E08"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十、节能环保支出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十一、城乡社区支出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single" w:sz="4" w:space="0" w:color="auto"/>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十二、农林水支出</w:t>
            </w:r>
          </w:p>
        </w:tc>
        <w:tc>
          <w:tcPr>
            <w:tcW w:w="1115" w:type="dxa"/>
            <w:tcBorders>
              <w:top w:val="single" w:sz="4" w:space="0" w:color="auto"/>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single" w:sz="4" w:space="0" w:color="auto"/>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single" w:sz="4" w:space="0" w:color="auto"/>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十三、交通运输支出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十四、资源勘探</w:t>
            </w:r>
            <w:r w:rsidRPr="00893EDC">
              <w:rPr>
                <w:rFonts w:ascii="Times New Roman" w:eastAsia="宋体" w:hAnsi="Times New Roman" w:cs="Times New Roman" w:hint="eastAsia"/>
                <w:kern w:val="0"/>
                <w:sz w:val="20"/>
                <w:szCs w:val="20"/>
              </w:rPr>
              <w:t>工业</w:t>
            </w:r>
            <w:r w:rsidRPr="00893EDC">
              <w:rPr>
                <w:rFonts w:ascii="Times New Roman" w:eastAsia="宋体" w:hAnsi="Times New Roman" w:cs="Times New Roman"/>
                <w:kern w:val="0"/>
                <w:sz w:val="20"/>
                <w:szCs w:val="20"/>
              </w:rPr>
              <w:t>信息等支出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十五、商业服务业等支出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single" w:sz="4" w:space="0" w:color="auto"/>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十六、金融支出</w:t>
            </w:r>
          </w:p>
        </w:tc>
        <w:tc>
          <w:tcPr>
            <w:tcW w:w="1115" w:type="dxa"/>
            <w:tcBorders>
              <w:top w:val="single" w:sz="4" w:space="0" w:color="auto"/>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single" w:sz="4" w:space="0" w:color="auto"/>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single" w:sz="4" w:space="0" w:color="auto"/>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A545CE">
        <w:trPr>
          <w:trHeight w:val="319"/>
          <w:jc w:val="center"/>
        </w:trPr>
        <w:tc>
          <w:tcPr>
            <w:tcW w:w="36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single" w:sz="4" w:space="0" w:color="auto"/>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十七、援助其他地区支出</w:t>
            </w:r>
          </w:p>
        </w:tc>
        <w:tc>
          <w:tcPr>
            <w:tcW w:w="1115" w:type="dxa"/>
            <w:tcBorders>
              <w:top w:val="single" w:sz="4" w:space="0" w:color="auto"/>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single" w:sz="4" w:space="0" w:color="auto"/>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single" w:sz="4" w:space="0" w:color="auto"/>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single" w:sz="4" w:space="0" w:color="auto"/>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十八、</w:t>
            </w:r>
            <w:r w:rsidRPr="00893EDC">
              <w:rPr>
                <w:rFonts w:ascii="Times New Roman" w:eastAsia="宋体" w:hAnsi="Times New Roman" w:cs="Times New Roman" w:hint="eastAsia"/>
                <w:kern w:val="0"/>
                <w:sz w:val="20"/>
                <w:szCs w:val="20"/>
              </w:rPr>
              <w:t>自然</w:t>
            </w:r>
            <w:r w:rsidRPr="00893EDC">
              <w:rPr>
                <w:rFonts w:ascii="Times New Roman" w:eastAsia="宋体" w:hAnsi="Times New Roman" w:cs="Times New Roman"/>
                <w:kern w:val="0"/>
                <w:sz w:val="20"/>
                <w:szCs w:val="20"/>
              </w:rPr>
              <w:t>资源海洋气象等支出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083E08"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083E08" w:rsidRPr="00763F35" w:rsidRDefault="00083E08"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083E08" w:rsidRPr="00893EDC" w:rsidRDefault="00083E08"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十九、住房保障支出</w:t>
            </w:r>
          </w:p>
        </w:tc>
        <w:tc>
          <w:tcPr>
            <w:tcW w:w="1115" w:type="dxa"/>
            <w:tcBorders>
              <w:top w:val="nil"/>
              <w:left w:val="nil"/>
              <w:bottom w:val="single" w:sz="4" w:space="0" w:color="auto"/>
              <w:right w:val="single" w:sz="4" w:space="0" w:color="auto"/>
            </w:tcBorders>
            <w:shd w:val="clear" w:color="auto" w:fill="auto"/>
            <w:noWrap/>
            <w:vAlign w:val="center"/>
          </w:tcPr>
          <w:p w:rsidR="00083E08" w:rsidRPr="00083E08" w:rsidRDefault="00083E08">
            <w:pPr>
              <w:jc w:val="right"/>
              <w:rPr>
                <w:rFonts w:ascii="Times New Roman" w:eastAsia="宋体" w:hAnsi="Times New Roman" w:cs="Times New Roman"/>
                <w:kern w:val="0"/>
                <w:sz w:val="20"/>
                <w:szCs w:val="20"/>
              </w:rPr>
            </w:pPr>
            <w:r w:rsidRPr="00083E08">
              <w:rPr>
                <w:rFonts w:ascii="Times New Roman" w:eastAsia="宋体" w:hAnsi="Times New Roman" w:cs="Times New Roman" w:hint="eastAsia"/>
                <w:kern w:val="0"/>
                <w:sz w:val="20"/>
                <w:szCs w:val="20"/>
              </w:rPr>
              <w:t>611.40</w:t>
            </w:r>
          </w:p>
        </w:tc>
        <w:tc>
          <w:tcPr>
            <w:tcW w:w="1531" w:type="dxa"/>
            <w:tcBorders>
              <w:top w:val="nil"/>
              <w:left w:val="nil"/>
              <w:bottom w:val="single" w:sz="4" w:space="0" w:color="auto"/>
              <w:right w:val="single" w:sz="4" w:space="0" w:color="auto"/>
            </w:tcBorders>
            <w:shd w:val="clear" w:color="auto" w:fill="auto"/>
            <w:noWrap/>
            <w:vAlign w:val="center"/>
          </w:tcPr>
          <w:p w:rsidR="00083E08" w:rsidRPr="00083E08" w:rsidRDefault="00083E08">
            <w:pPr>
              <w:jc w:val="right"/>
              <w:rPr>
                <w:rFonts w:ascii="Times New Roman" w:eastAsia="宋体" w:hAnsi="Times New Roman" w:cs="Times New Roman"/>
                <w:kern w:val="0"/>
                <w:sz w:val="20"/>
                <w:szCs w:val="20"/>
              </w:rPr>
            </w:pPr>
            <w:r w:rsidRPr="00083E08">
              <w:rPr>
                <w:rFonts w:ascii="Times New Roman" w:eastAsia="宋体" w:hAnsi="Times New Roman" w:cs="Times New Roman" w:hint="eastAsia"/>
                <w:kern w:val="0"/>
                <w:sz w:val="20"/>
                <w:szCs w:val="20"/>
              </w:rPr>
              <w:t>611.40</w:t>
            </w:r>
          </w:p>
        </w:tc>
        <w:tc>
          <w:tcPr>
            <w:tcW w:w="1532" w:type="dxa"/>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083E08" w:rsidRPr="00763F35" w:rsidRDefault="00083E08"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二十、粮油物资储备支出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F10529" w:rsidRDefault="0010059D" w:rsidP="0010059D">
            <w:pPr>
              <w:widowControl/>
              <w:jc w:val="right"/>
              <w:rPr>
                <w:rFonts w:ascii="Times New Roman" w:eastAsia="宋体" w:hAnsi="Times New Roman" w:cs="Times New Roman"/>
                <w:kern w:val="0"/>
                <w:sz w:val="20"/>
                <w:szCs w:val="20"/>
              </w:rPr>
            </w:pPr>
          </w:p>
        </w:tc>
        <w:tc>
          <w:tcPr>
            <w:tcW w:w="3473" w:type="dxa"/>
            <w:tcBorders>
              <w:top w:val="nil"/>
              <w:left w:val="nil"/>
              <w:bottom w:val="single" w:sz="4" w:space="0" w:color="auto"/>
              <w:right w:val="single" w:sz="4" w:space="0" w:color="auto"/>
            </w:tcBorders>
            <w:shd w:val="clear" w:color="auto" w:fill="auto"/>
            <w:noWrap/>
            <w:vAlign w:val="center"/>
          </w:tcPr>
          <w:p w:rsidR="0010059D" w:rsidRPr="00F10529" w:rsidRDefault="0010059D" w:rsidP="0010059D">
            <w:pPr>
              <w:widowControl/>
              <w:jc w:val="left"/>
              <w:rPr>
                <w:rFonts w:ascii="Times New Roman" w:eastAsia="宋体" w:hAnsi="Times New Roman" w:cs="Times New Roman"/>
                <w:kern w:val="0"/>
                <w:sz w:val="20"/>
                <w:szCs w:val="20"/>
              </w:rPr>
            </w:pPr>
            <w:r w:rsidRPr="00F10529">
              <w:rPr>
                <w:rFonts w:ascii="Times New Roman" w:eastAsia="宋体" w:hAnsi="Times New Roman" w:cs="Times New Roman"/>
                <w:kern w:val="0"/>
                <w:sz w:val="20"/>
                <w:szCs w:val="20"/>
              </w:rPr>
              <w:t>二十</w:t>
            </w:r>
            <w:r w:rsidRPr="00F10529">
              <w:rPr>
                <w:rFonts w:ascii="Times New Roman" w:eastAsia="宋体" w:hAnsi="Times New Roman" w:cs="Times New Roman" w:hint="eastAsia"/>
                <w:kern w:val="0"/>
                <w:sz w:val="20"/>
                <w:szCs w:val="20"/>
              </w:rPr>
              <w:t>一</w:t>
            </w:r>
            <w:r w:rsidRPr="00F10529">
              <w:rPr>
                <w:rFonts w:ascii="Times New Roman" w:eastAsia="宋体" w:hAnsi="Times New Roman" w:cs="Times New Roman"/>
                <w:kern w:val="0"/>
                <w:sz w:val="20"/>
                <w:szCs w:val="20"/>
              </w:rPr>
              <w:t>、</w:t>
            </w:r>
            <w:r w:rsidRPr="00F10529">
              <w:rPr>
                <w:rFonts w:ascii="Times New Roman" w:eastAsia="宋体" w:hAnsi="Times New Roman" w:cs="Times New Roman" w:hint="eastAsia"/>
                <w:kern w:val="0"/>
                <w:sz w:val="20"/>
                <w:szCs w:val="20"/>
              </w:rPr>
              <w:t>国有</w:t>
            </w:r>
            <w:r w:rsidRPr="00F10529">
              <w:rPr>
                <w:rFonts w:ascii="Times New Roman" w:eastAsia="宋体" w:hAnsi="Times New Roman" w:cs="Times New Roman"/>
                <w:kern w:val="0"/>
                <w:sz w:val="20"/>
                <w:szCs w:val="20"/>
              </w:rPr>
              <w:t>资本经营预算支出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hint="eastAsia"/>
                <w:kern w:val="0"/>
                <w:sz w:val="20"/>
                <w:szCs w:val="20"/>
              </w:rPr>
              <w:t>二十</w:t>
            </w:r>
            <w:r>
              <w:rPr>
                <w:rFonts w:ascii="Times New Roman" w:eastAsia="宋体" w:hAnsi="Times New Roman" w:cs="Times New Roman" w:hint="eastAsia"/>
                <w:kern w:val="0"/>
                <w:sz w:val="20"/>
                <w:szCs w:val="20"/>
              </w:rPr>
              <w:t>二</w:t>
            </w:r>
            <w:r w:rsidRPr="00893EDC">
              <w:rPr>
                <w:rFonts w:ascii="Times New Roman" w:eastAsia="宋体" w:hAnsi="Times New Roman" w:cs="Times New Roman"/>
                <w:kern w:val="0"/>
                <w:sz w:val="20"/>
                <w:szCs w:val="20"/>
              </w:rPr>
              <w:t>、灾害防治及应急管理支出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二十</w:t>
            </w:r>
            <w:r>
              <w:rPr>
                <w:rFonts w:ascii="Times New Roman" w:eastAsia="宋体" w:hAnsi="Times New Roman" w:cs="Times New Roman" w:hint="eastAsia"/>
                <w:kern w:val="0"/>
                <w:sz w:val="20"/>
                <w:szCs w:val="20"/>
              </w:rPr>
              <w:t>三</w:t>
            </w:r>
            <w:r w:rsidRPr="00893EDC">
              <w:rPr>
                <w:rFonts w:ascii="Times New Roman" w:eastAsia="宋体" w:hAnsi="Times New Roman" w:cs="Times New Roman"/>
                <w:kern w:val="0"/>
                <w:sz w:val="20"/>
                <w:szCs w:val="20"/>
              </w:rPr>
              <w:t>、其他支出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二十</w:t>
            </w:r>
            <w:r>
              <w:rPr>
                <w:rFonts w:ascii="Times New Roman" w:eastAsia="宋体" w:hAnsi="Times New Roman" w:cs="Times New Roman" w:hint="eastAsia"/>
                <w:kern w:val="0"/>
                <w:sz w:val="20"/>
                <w:szCs w:val="20"/>
              </w:rPr>
              <w:t>四</w:t>
            </w:r>
            <w:r w:rsidRPr="00893EDC">
              <w:rPr>
                <w:rFonts w:ascii="Times New Roman" w:eastAsia="宋体" w:hAnsi="Times New Roman" w:cs="Times New Roman"/>
                <w:kern w:val="0"/>
                <w:sz w:val="20"/>
                <w:szCs w:val="20"/>
              </w:rPr>
              <w:t>、债务还本支出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center"/>
              <w:rPr>
                <w:rFonts w:ascii="Times New Roman" w:eastAsia="宋体" w:hAnsi="Times New Roman" w:cs="Times New Roman"/>
                <w:b/>
                <w:bCs/>
                <w:kern w:val="0"/>
                <w:sz w:val="20"/>
                <w:szCs w:val="20"/>
              </w:rPr>
            </w:pP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p>
        </w:tc>
        <w:tc>
          <w:tcPr>
            <w:tcW w:w="3473" w:type="dxa"/>
            <w:tcBorders>
              <w:top w:val="nil"/>
              <w:left w:val="nil"/>
              <w:bottom w:val="single" w:sz="4" w:space="0" w:color="auto"/>
              <w:right w:val="single" w:sz="4" w:space="0" w:color="auto"/>
            </w:tcBorders>
            <w:shd w:val="clear" w:color="auto" w:fill="auto"/>
            <w:noWrap/>
            <w:vAlign w:val="center"/>
          </w:tcPr>
          <w:p w:rsidR="0010059D" w:rsidRPr="00893EDC" w:rsidRDefault="0010059D" w:rsidP="0010059D">
            <w:pPr>
              <w:widowControl/>
              <w:jc w:val="left"/>
              <w:rPr>
                <w:rFonts w:ascii="Times New Roman" w:eastAsia="宋体" w:hAnsi="Times New Roman" w:cs="Times New Roman"/>
                <w:kern w:val="0"/>
                <w:sz w:val="20"/>
                <w:szCs w:val="20"/>
              </w:rPr>
            </w:pPr>
            <w:r w:rsidRPr="00893EDC">
              <w:rPr>
                <w:rFonts w:ascii="Times New Roman" w:eastAsia="宋体" w:hAnsi="Times New Roman" w:cs="Times New Roman"/>
                <w:kern w:val="0"/>
                <w:sz w:val="20"/>
                <w:szCs w:val="20"/>
              </w:rPr>
              <w:t>二十</w:t>
            </w:r>
            <w:r>
              <w:rPr>
                <w:rFonts w:ascii="Times New Roman" w:eastAsia="宋体" w:hAnsi="Times New Roman" w:cs="Times New Roman" w:hint="eastAsia"/>
                <w:kern w:val="0"/>
                <w:sz w:val="20"/>
                <w:szCs w:val="20"/>
              </w:rPr>
              <w:t>五</w:t>
            </w:r>
            <w:r w:rsidRPr="00893EDC">
              <w:rPr>
                <w:rFonts w:ascii="Times New Roman" w:eastAsia="宋体" w:hAnsi="Times New Roman" w:cs="Times New Roman"/>
                <w:kern w:val="0"/>
                <w:sz w:val="20"/>
                <w:szCs w:val="20"/>
              </w:rPr>
              <w:t>、债务付息支出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083E08" w:rsidRDefault="0010059D" w:rsidP="0010059D">
            <w:pPr>
              <w:widowControl/>
              <w:jc w:val="left"/>
              <w:rPr>
                <w:rFonts w:ascii="Times New Roman" w:eastAsia="宋体" w:hAnsi="Times New Roman" w:cs="Times New Roman"/>
                <w:kern w:val="0"/>
                <w:sz w:val="20"/>
                <w:szCs w:val="20"/>
              </w:rPr>
            </w:pPr>
          </w:p>
        </w:tc>
        <w:tc>
          <w:tcPr>
            <w:tcW w:w="1531" w:type="dxa"/>
            <w:tcBorders>
              <w:top w:val="nil"/>
              <w:left w:val="nil"/>
              <w:bottom w:val="single" w:sz="4" w:space="0" w:color="auto"/>
              <w:right w:val="single" w:sz="4" w:space="0" w:color="auto"/>
            </w:tcBorders>
            <w:shd w:val="clear" w:color="auto" w:fill="auto"/>
            <w:noWrap/>
            <w:vAlign w:val="center"/>
          </w:tcPr>
          <w:p w:rsidR="0010059D" w:rsidRPr="00083E08" w:rsidRDefault="0010059D" w:rsidP="0010059D">
            <w:pPr>
              <w:widowControl/>
              <w:jc w:val="left"/>
              <w:rPr>
                <w:rFonts w:ascii="Times New Roman" w:eastAsia="宋体" w:hAnsi="Times New Roman" w:cs="Times New Roman"/>
                <w:kern w:val="0"/>
                <w:sz w:val="20"/>
                <w:szCs w:val="20"/>
              </w:rPr>
            </w:pP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b/>
                <w:bCs/>
                <w:kern w:val="0"/>
                <w:sz w:val="20"/>
                <w:szCs w:val="20"/>
              </w:rPr>
            </w:pPr>
          </w:p>
        </w:tc>
        <w:tc>
          <w:tcPr>
            <w:tcW w:w="1595" w:type="dxa"/>
            <w:tcBorders>
              <w:top w:val="nil"/>
              <w:left w:val="nil"/>
              <w:bottom w:val="single" w:sz="4" w:space="0" w:color="auto"/>
              <w:right w:val="single" w:sz="4" w:space="0" w:color="auto"/>
            </w:tcBorders>
          </w:tcPr>
          <w:p w:rsidR="0010059D" w:rsidRPr="00763F35" w:rsidRDefault="0010059D" w:rsidP="0010059D">
            <w:pPr>
              <w:widowControl/>
              <w:jc w:val="left"/>
              <w:rPr>
                <w:rFonts w:ascii="Times New Roman" w:eastAsia="宋体" w:hAnsi="Times New Roman" w:cs="Times New Roman"/>
                <w:b/>
                <w:bCs/>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center"/>
              <w:rPr>
                <w:rFonts w:ascii="Times New Roman" w:eastAsia="宋体" w:hAnsi="Times New Roman" w:cs="Times New Roman"/>
                <w:b/>
                <w:bCs/>
                <w:kern w:val="0"/>
                <w:sz w:val="20"/>
                <w:szCs w:val="20"/>
              </w:rPr>
            </w:pP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p>
        </w:tc>
        <w:tc>
          <w:tcPr>
            <w:tcW w:w="3473" w:type="dxa"/>
            <w:tcBorders>
              <w:top w:val="nil"/>
              <w:left w:val="nil"/>
              <w:bottom w:val="single" w:sz="4" w:space="0" w:color="auto"/>
              <w:right w:val="single" w:sz="4" w:space="0" w:color="auto"/>
            </w:tcBorders>
            <w:shd w:val="clear" w:color="auto" w:fill="auto"/>
            <w:noWrap/>
            <w:vAlign w:val="center"/>
          </w:tcPr>
          <w:p w:rsidR="0010059D" w:rsidRPr="0030665A" w:rsidRDefault="0010059D" w:rsidP="0010059D">
            <w:pPr>
              <w:widowControl/>
              <w:jc w:val="left"/>
              <w:rPr>
                <w:rFonts w:ascii="Times New Roman" w:eastAsia="宋体" w:hAnsi="Times New Roman" w:cs="Times New Roman"/>
                <w:kern w:val="0"/>
                <w:sz w:val="20"/>
                <w:szCs w:val="20"/>
                <w:highlight w:val="yellow"/>
              </w:rPr>
            </w:pPr>
            <w:r w:rsidRPr="00F10529">
              <w:rPr>
                <w:rFonts w:ascii="Times New Roman" w:eastAsia="宋体" w:hAnsi="Times New Roman" w:cs="Times New Roman"/>
                <w:kern w:val="0"/>
                <w:sz w:val="20"/>
                <w:szCs w:val="20"/>
              </w:rPr>
              <w:t>二十</w:t>
            </w:r>
            <w:r w:rsidRPr="00F10529">
              <w:rPr>
                <w:rFonts w:ascii="Times New Roman" w:eastAsia="宋体" w:hAnsi="Times New Roman" w:cs="Times New Roman" w:hint="eastAsia"/>
                <w:kern w:val="0"/>
                <w:sz w:val="20"/>
                <w:szCs w:val="20"/>
              </w:rPr>
              <w:t>六</w:t>
            </w:r>
            <w:r w:rsidRPr="00F10529">
              <w:rPr>
                <w:rFonts w:ascii="Times New Roman" w:eastAsia="宋体" w:hAnsi="Times New Roman" w:cs="Times New Roman"/>
                <w:kern w:val="0"/>
                <w:sz w:val="20"/>
                <w:szCs w:val="20"/>
              </w:rPr>
              <w:t>、</w:t>
            </w:r>
            <w:r w:rsidRPr="00F10529">
              <w:rPr>
                <w:rFonts w:ascii="Times New Roman" w:eastAsia="宋体" w:hAnsi="Times New Roman" w:cs="Times New Roman" w:hint="eastAsia"/>
                <w:kern w:val="0"/>
                <w:sz w:val="20"/>
                <w:szCs w:val="20"/>
              </w:rPr>
              <w:t>抗</w:t>
            </w:r>
            <w:proofErr w:type="gramStart"/>
            <w:r w:rsidRPr="00F10529">
              <w:rPr>
                <w:rFonts w:ascii="Times New Roman" w:eastAsia="宋体" w:hAnsi="Times New Roman" w:cs="Times New Roman" w:hint="eastAsia"/>
                <w:kern w:val="0"/>
                <w:sz w:val="20"/>
                <w:szCs w:val="20"/>
              </w:rPr>
              <w:t>疫</w:t>
            </w:r>
            <w:proofErr w:type="gramEnd"/>
            <w:r w:rsidRPr="00F10529">
              <w:rPr>
                <w:rFonts w:ascii="Times New Roman" w:eastAsia="宋体" w:hAnsi="Times New Roman" w:cs="Times New Roman" w:hint="eastAsia"/>
                <w:kern w:val="0"/>
                <w:sz w:val="20"/>
                <w:szCs w:val="20"/>
              </w:rPr>
              <w:t>特别</w:t>
            </w:r>
            <w:r w:rsidRPr="00F10529">
              <w:rPr>
                <w:rFonts w:ascii="Times New Roman" w:eastAsia="宋体" w:hAnsi="Times New Roman" w:cs="Times New Roman"/>
                <w:kern w:val="0"/>
                <w:sz w:val="20"/>
                <w:szCs w:val="20"/>
              </w:rPr>
              <w:t>国债安排的支出</w:t>
            </w:r>
          </w:p>
        </w:tc>
        <w:tc>
          <w:tcPr>
            <w:tcW w:w="1115" w:type="dxa"/>
            <w:tcBorders>
              <w:top w:val="nil"/>
              <w:left w:val="nil"/>
              <w:bottom w:val="single" w:sz="4" w:space="0" w:color="auto"/>
              <w:right w:val="single" w:sz="4" w:space="0" w:color="auto"/>
            </w:tcBorders>
            <w:shd w:val="clear" w:color="auto" w:fill="auto"/>
            <w:noWrap/>
            <w:vAlign w:val="center"/>
          </w:tcPr>
          <w:p w:rsidR="0010059D" w:rsidRPr="00083E08" w:rsidRDefault="0010059D" w:rsidP="0010059D">
            <w:pPr>
              <w:widowControl/>
              <w:jc w:val="left"/>
              <w:rPr>
                <w:rFonts w:ascii="Times New Roman" w:eastAsia="宋体" w:hAnsi="Times New Roman" w:cs="Times New Roman"/>
                <w:kern w:val="0"/>
                <w:sz w:val="20"/>
                <w:szCs w:val="20"/>
              </w:rPr>
            </w:pPr>
          </w:p>
        </w:tc>
        <w:tc>
          <w:tcPr>
            <w:tcW w:w="1531" w:type="dxa"/>
            <w:tcBorders>
              <w:top w:val="nil"/>
              <w:left w:val="nil"/>
              <w:bottom w:val="single" w:sz="4" w:space="0" w:color="auto"/>
              <w:right w:val="single" w:sz="4" w:space="0" w:color="auto"/>
            </w:tcBorders>
            <w:shd w:val="clear" w:color="auto" w:fill="auto"/>
            <w:noWrap/>
            <w:vAlign w:val="center"/>
          </w:tcPr>
          <w:p w:rsidR="0010059D" w:rsidRPr="00083E08" w:rsidRDefault="0010059D" w:rsidP="0010059D">
            <w:pPr>
              <w:widowControl/>
              <w:jc w:val="left"/>
              <w:rPr>
                <w:rFonts w:ascii="Times New Roman" w:eastAsia="宋体" w:hAnsi="Times New Roman" w:cs="Times New Roman"/>
                <w:kern w:val="0"/>
                <w:sz w:val="20"/>
                <w:szCs w:val="20"/>
              </w:rPr>
            </w:pP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b/>
                <w:bCs/>
                <w:kern w:val="0"/>
                <w:sz w:val="20"/>
                <w:szCs w:val="20"/>
              </w:rPr>
            </w:pPr>
          </w:p>
        </w:tc>
        <w:tc>
          <w:tcPr>
            <w:tcW w:w="1595" w:type="dxa"/>
            <w:tcBorders>
              <w:top w:val="nil"/>
              <w:left w:val="nil"/>
              <w:bottom w:val="single" w:sz="4" w:space="0" w:color="auto"/>
              <w:right w:val="single" w:sz="4" w:space="0" w:color="auto"/>
            </w:tcBorders>
          </w:tcPr>
          <w:p w:rsidR="0010059D" w:rsidRPr="00763F35" w:rsidRDefault="0010059D" w:rsidP="0010059D">
            <w:pPr>
              <w:widowControl/>
              <w:jc w:val="left"/>
              <w:rPr>
                <w:rFonts w:ascii="Times New Roman" w:eastAsia="宋体" w:hAnsi="Times New Roman" w:cs="Times New Roman"/>
                <w:b/>
                <w:bCs/>
                <w:kern w:val="0"/>
                <w:sz w:val="20"/>
                <w:szCs w:val="20"/>
              </w:rPr>
            </w:pPr>
          </w:p>
        </w:tc>
      </w:tr>
      <w:tr w:rsidR="00083E08"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083E08" w:rsidRPr="00763F35" w:rsidRDefault="00083E08" w:rsidP="0010059D">
            <w:pPr>
              <w:widowControl/>
              <w:jc w:val="center"/>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本年收入合计</w:t>
            </w:r>
          </w:p>
        </w:tc>
        <w:tc>
          <w:tcPr>
            <w:tcW w:w="1559" w:type="dxa"/>
            <w:gridSpan w:val="2"/>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right"/>
              <w:rPr>
                <w:rFonts w:ascii="Times New Roman" w:eastAsia="宋体" w:hAnsi="Times New Roman" w:cs="Times New Roman"/>
                <w:kern w:val="0"/>
                <w:sz w:val="20"/>
                <w:szCs w:val="20"/>
              </w:rPr>
            </w:pPr>
            <w:r w:rsidRPr="00083E08">
              <w:rPr>
                <w:rFonts w:ascii="Times New Roman" w:eastAsia="宋体" w:hAnsi="Times New Roman" w:cs="Times New Roman"/>
                <w:kern w:val="0"/>
                <w:sz w:val="20"/>
                <w:szCs w:val="20"/>
              </w:rPr>
              <w:t xml:space="preserve">4159.05 </w:t>
            </w:r>
          </w:p>
        </w:tc>
        <w:tc>
          <w:tcPr>
            <w:tcW w:w="3473" w:type="dxa"/>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center"/>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本年支出合计</w:t>
            </w:r>
          </w:p>
        </w:tc>
        <w:tc>
          <w:tcPr>
            <w:tcW w:w="1115" w:type="dxa"/>
            <w:tcBorders>
              <w:top w:val="nil"/>
              <w:left w:val="nil"/>
              <w:bottom w:val="single" w:sz="4" w:space="0" w:color="auto"/>
              <w:right w:val="single" w:sz="4" w:space="0" w:color="auto"/>
            </w:tcBorders>
            <w:shd w:val="clear" w:color="auto" w:fill="auto"/>
            <w:noWrap/>
            <w:vAlign w:val="center"/>
          </w:tcPr>
          <w:p w:rsidR="00083E08" w:rsidRPr="00083E08" w:rsidRDefault="00083E08">
            <w:pPr>
              <w:jc w:val="right"/>
              <w:rPr>
                <w:rFonts w:ascii="Times New Roman" w:eastAsia="宋体" w:hAnsi="Times New Roman" w:cs="Times New Roman"/>
                <w:kern w:val="0"/>
                <w:sz w:val="20"/>
                <w:szCs w:val="20"/>
              </w:rPr>
            </w:pPr>
            <w:r w:rsidRPr="00083E08">
              <w:rPr>
                <w:rFonts w:ascii="Times New Roman" w:eastAsia="宋体" w:hAnsi="Times New Roman" w:cs="Times New Roman" w:hint="eastAsia"/>
                <w:kern w:val="0"/>
                <w:sz w:val="20"/>
                <w:szCs w:val="20"/>
              </w:rPr>
              <w:t>4,159.05</w:t>
            </w:r>
          </w:p>
        </w:tc>
        <w:tc>
          <w:tcPr>
            <w:tcW w:w="1531" w:type="dxa"/>
            <w:tcBorders>
              <w:top w:val="nil"/>
              <w:left w:val="nil"/>
              <w:bottom w:val="single" w:sz="4" w:space="0" w:color="auto"/>
              <w:right w:val="single" w:sz="4" w:space="0" w:color="auto"/>
            </w:tcBorders>
            <w:shd w:val="clear" w:color="auto" w:fill="auto"/>
            <w:noWrap/>
            <w:vAlign w:val="center"/>
          </w:tcPr>
          <w:p w:rsidR="00083E08" w:rsidRPr="00083E08" w:rsidRDefault="00083E08">
            <w:pPr>
              <w:jc w:val="right"/>
              <w:rPr>
                <w:rFonts w:ascii="Times New Roman" w:eastAsia="宋体" w:hAnsi="Times New Roman" w:cs="Times New Roman"/>
                <w:kern w:val="0"/>
                <w:sz w:val="20"/>
                <w:szCs w:val="20"/>
              </w:rPr>
            </w:pPr>
            <w:r w:rsidRPr="00083E08">
              <w:rPr>
                <w:rFonts w:ascii="Times New Roman" w:eastAsia="宋体" w:hAnsi="Times New Roman" w:cs="Times New Roman" w:hint="eastAsia"/>
                <w:kern w:val="0"/>
                <w:sz w:val="20"/>
                <w:szCs w:val="20"/>
              </w:rPr>
              <w:t>4,159.05</w:t>
            </w:r>
          </w:p>
        </w:tc>
        <w:tc>
          <w:tcPr>
            <w:tcW w:w="1532" w:type="dxa"/>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 xml:space="preserve">　</w:t>
            </w:r>
          </w:p>
        </w:tc>
        <w:tc>
          <w:tcPr>
            <w:tcW w:w="1595" w:type="dxa"/>
            <w:tcBorders>
              <w:top w:val="nil"/>
              <w:left w:val="nil"/>
              <w:bottom w:val="single" w:sz="4" w:space="0" w:color="auto"/>
              <w:right w:val="single" w:sz="4" w:space="0" w:color="auto"/>
            </w:tcBorders>
          </w:tcPr>
          <w:p w:rsidR="00083E08" w:rsidRPr="00763F35" w:rsidRDefault="00083E08" w:rsidP="0010059D">
            <w:pPr>
              <w:widowControl/>
              <w:jc w:val="left"/>
              <w:rPr>
                <w:rFonts w:ascii="Times New Roman" w:eastAsia="宋体" w:hAnsi="Times New Roman" w:cs="Times New Roman"/>
                <w:b/>
                <w:bCs/>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年初财政拨款结转和结余</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年末财政拨款结转和结余</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lef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一、一般公共预算财政拨款</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二、政府性基金预算财政拨款</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10059D"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10059D" w:rsidRPr="00990B53" w:rsidRDefault="0010059D" w:rsidP="0010059D">
            <w:pPr>
              <w:widowControl/>
              <w:jc w:val="left"/>
              <w:rPr>
                <w:rFonts w:ascii="Times New Roman" w:eastAsia="宋体" w:hAnsi="Times New Roman" w:cs="Times New Roman"/>
                <w:kern w:val="0"/>
                <w:sz w:val="20"/>
                <w:szCs w:val="20"/>
                <w:highlight w:val="yellow"/>
              </w:rPr>
            </w:pPr>
            <w:r w:rsidRPr="00F10529">
              <w:rPr>
                <w:rFonts w:ascii="Times New Roman" w:eastAsia="宋体" w:hAnsi="Times New Roman" w:cs="Times New Roman" w:hint="eastAsia"/>
                <w:kern w:val="0"/>
                <w:sz w:val="20"/>
                <w:szCs w:val="20"/>
              </w:rPr>
              <w:t>三</w:t>
            </w:r>
            <w:r w:rsidRPr="00F10529">
              <w:rPr>
                <w:rFonts w:ascii="Times New Roman" w:eastAsia="宋体" w:hAnsi="Times New Roman" w:cs="Times New Roman"/>
                <w:kern w:val="0"/>
                <w:sz w:val="20"/>
                <w:szCs w:val="20"/>
              </w:rPr>
              <w:t>、</w:t>
            </w:r>
            <w:r w:rsidRPr="00F10529">
              <w:rPr>
                <w:rFonts w:ascii="Times New Roman" w:eastAsia="宋体" w:hAnsi="Times New Roman" w:cs="Times New Roman" w:hint="eastAsia"/>
                <w:kern w:val="0"/>
                <w:sz w:val="20"/>
                <w:szCs w:val="20"/>
              </w:rPr>
              <w:t>国有</w:t>
            </w:r>
            <w:r w:rsidRPr="00F10529">
              <w:rPr>
                <w:rFonts w:ascii="Times New Roman" w:eastAsia="宋体" w:hAnsi="Times New Roman" w:cs="Times New Roman"/>
                <w:kern w:val="0"/>
                <w:sz w:val="20"/>
                <w:szCs w:val="20"/>
              </w:rPr>
              <w:t>资本经营预算财政拨款</w:t>
            </w:r>
          </w:p>
        </w:tc>
        <w:tc>
          <w:tcPr>
            <w:tcW w:w="1559" w:type="dxa"/>
            <w:gridSpan w:val="2"/>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73"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115"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1"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32" w:type="dxa"/>
            <w:tcBorders>
              <w:top w:val="nil"/>
              <w:left w:val="nil"/>
              <w:bottom w:val="single" w:sz="4" w:space="0" w:color="auto"/>
              <w:right w:val="single" w:sz="4" w:space="0" w:color="auto"/>
            </w:tcBorders>
            <w:shd w:val="clear" w:color="auto" w:fill="auto"/>
            <w:noWrap/>
            <w:vAlign w:val="center"/>
          </w:tcPr>
          <w:p w:rsidR="0010059D" w:rsidRPr="00763F35" w:rsidRDefault="0010059D"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10059D" w:rsidRPr="00763F35" w:rsidRDefault="0010059D" w:rsidP="0010059D">
            <w:pPr>
              <w:widowControl/>
              <w:jc w:val="right"/>
              <w:rPr>
                <w:rFonts w:ascii="Times New Roman" w:eastAsia="宋体" w:hAnsi="Times New Roman" w:cs="Times New Roman"/>
                <w:kern w:val="0"/>
                <w:sz w:val="20"/>
                <w:szCs w:val="20"/>
              </w:rPr>
            </w:pPr>
          </w:p>
        </w:tc>
      </w:tr>
      <w:tr w:rsidR="00083E08" w:rsidRPr="00763F35" w:rsidTr="005D7EC8">
        <w:trPr>
          <w:trHeight w:val="319"/>
          <w:jc w:val="center"/>
        </w:trPr>
        <w:tc>
          <w:tcPr>
            <w:tcW w:w="3633" w:type="dxa"/>
            <w:tcBorders>
              <w:top w:val="nil"/>
              <w:left w:val="single" w:sz="4" w:space="0" w:color="auto"/>
              <w:bottom w:val="single" w:sz="4" w:space="0" w:color="auto"/>
              <w:right w:val="single" w:sz="4" w:space="0" w:color="auto"/>
            </w:tcBorders>
            <w:shd w:val="clear" w:color="auto" w:fill="auto"/>
            <w:noWrap/>
            <w:vAlign w:val="center"/>
          </w:tcPr>
          <w:p w:rsidR="00083E08" w:rsidRPr="00763F35" w:rsidRDefault="00083E08" w:rsidP="0010059D">
            <w:pPr>
              <w:widowControl/>
              <w:jc w:val="center"/>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总计</w:t>
            </w:r>
          </w:p>
        </w:tc>
        <w:tc>
          <w:tcPr>
            <w:tcW w:w="1559" w:type="dxa"/>
            <w:gridSpan w:val="2"/>
            <w:tcBorders>
              <w:top w:val="nil"/>
              <w:left w:val="nil"/>
              <w:bottom w:val="single" w:sz="4" w:space="0" w:color="auto"/>
              <w:right w:val="single" w:sz="4" w:space="0" w:color="auto"/>
            </w:tcBorders>
            <w:shd w:val="clear" w:color="auto" w:fill="auto"/>
            <w:noWrap/>
            <w:vAlign w:val="center"/>
          </w:tcPr>
          <w:p w:rsidR="00083E08" w:rsidRPr="00763F35" w:rsidRDefault="00083E08" w:rsidP="00482193">
            <w:pPr>
              <w:widowControl/>
              <w:jc w:val="right"/>
              <w:rPr>
                <w:rFonts w:ascii="Times New Roman" w:eastAsia="宋体" w:hAnsi="Times New Roman" w:cs="Times New Roman"/>
                <w:kern w:val="0"/>
                <w:sz w:val="20"/>
                <w:szCs w:val="20"/>
              </w:rPr>
            </w:pPr>
            <w:r w:rsidRPr="00083E08">
              <w:rPr>
                <w:rFonts w:ascii="Times New Roman" w:eastAsia="宋体" w:hAnsi="Times New Roman" w:cs="Times New Roman"/>
                <w:kern w:val="0"/>
                <w:sz w:val="20"/>
                <w:szCs w:val="20"/>
              </w:rPr>
              <w:t xml:space="preserve">4159.05 </w:t>
            </w:r>
          </w:p>
        </w:tc>
        <w:tc>
          <w:tcPr>
            <w:tcW w:w="3473" w:type="dxa"/>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center"/>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总计</w:t>
            </w:r>
          </w:p>
        </w:tc>
        <w:tc>
          <w:tcPr>
            <w:tcW w:w="1115" w:type="dxa"/>
            <w:tcBorders>
              <w:top w:val="nil"/>
              <w:left w:val="nil"/>
              <w:bottom w:val="single" w:sz="4" w:space="0" w:color="auto"/>
              <w:right w:val="single" w:sz="4" w:space="0" w:color="auto"/>
            </w:tcBorders>
            <w:shd w:val="clear" w:color="auto" w:fill="auto"/>
            <w:noWrap/>
            <w:vAlign w:val="center"/>
          </w:tcPr>
          <w:p w:rsidR="00083E08" w:rsidRPr="00083E08" w:rsidRDefault="00083E08">
            <w:pPr>
              <w:jc w:val="right"/>
              <w:rPr>
                <w:rFonts w:ascii="Times New Roman" w:eastAsia="宋体" w:hAnsi="Times New Roman" w:cs="Times New Roman"/>
                <w:kern w:val="0"/>
                <w:sz w:val="20"/>
                <w:szCs w:val="20"/>
              </w:rPr>
            </w:pPr>
            <w:r w:rsidRPr="00083E08">
              <w:rPr>
                <w:rFonts w:ascii="Times New Roman" w:eastAsia="宋体" w:hAnsi="Times New Roman" w:cs="Times New Roman" w:hint="eastAsia"/>
                <w:kern w:val="0"/>
                <w:sz w:val="20"/>
                <w:szCs w:val="20"/>
              </w:rPr>
              <w:t>4,159.05</w:t>
            </w:r>
          </w:p>
        </w:tc>
        <w:tc>
          <w:tcPr>
            <w:tcW w:w="1531" w:type="dxa"/>
            <w:tcBorders>
              <w:top w:val="nil"/>
              <w:left w:val="nil"/>
              <w:bottom w:val="single" w:sz="4" w:space="0" w:color="auto"/>
              <w:right w:val="single" w:sz="4" w:space="0" w:color="auto"/>
            </w:tcBorders>
            <w:shd w:val="clear" w:color="auto" w:fill="auto"/>
            <w:noWrap/>
            <w:vAlign w:val="center"/>
          </w:tcPr>
          <w:p w:rsidR="00083E08" w:rsidRPr="00083E08" w:rsidRDefault="00083E08">
            <w:pPr>
              <w:jc w:val="right"/>
              <w:rPr>
                <w:rFonts w:ascii="Times New Roman" w:eastAsia="宋体" w:hAnsi="Times New Roman" w:cs="Times New Roman"/>
                <w:kern w:val="0"/>
                <w:sz w:val="20"/>
                <w:szCs w:val="20"/>
              </w:rPr>
            </w:pPr>
            <w:r w:rsidRPr="00083E08">
              <w:rPr>
                <w:rFonts w:ascii="Times New Roman" w:eastAsia="宋体" w:hAnsi="Times New Roman" w:cs="Times New Roman" w:hint="eastAsia"/>
                <w:kern w:val="0"/>
                <w:sz w:val="20"/>
                <w:szCs w:val="20"/>
              </w:rPr>
              <w:t>4,159.05</w:t>
            </w:r>
          </w:p>
        </w:tc>
        <w:tc>
          <w:tcPr>
            <w:tcW w:w="1532" w:type="dxa"/>
            <w:tcBorders>
              <w:top w:val="nil"/>
              <w:left w:val="nil"/>
              <w:bottom w:val="single" w:sz="4" w:space="0" w:color="auto"/>
              <w:right w:val="single" w:sz="4" w:space="0" w:color="auto"/>
            </w:tcBorders>
            <w:shd w:val="clear" w:color="auto" w:fill="auto"/>
            <w:noWrap/>
            <w:vAlign w:val="center"/>
          </w:tcPr>
          <w:p w:rsidR="00083E08" w:rsidRPr="00763F35" w:rsidRDefault="00083E08" w:rsidP="0010059D">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95" w:type="dxa"/>
            <w:tcBorders>
              <w:top w:val="nil"/>
              <w:left w:val="nil"/>
              <w:bottom w:val="single" w:sz="4" w:space="0" w:color="auto"/>
              <w:right w:val="single" w:sz="4" w:space="0" w:color="auto"/>
            </w:tcBorders>
          </w:tcPr>
          <w:p w:rsidR="00083E08" w:rsidRPr="00763F35" w:rsidRDefault="00083E08" w:rsidP="0010059D">
            <w:pPr>
              <w:widowControl/>
              <w:jc w:val="right"/>
              <w:rPr>
                <w:rFonts w:ascii="Times New Roman" w:eastAsia="宋体" w:hAnsi="Times New Roman" w:cs="Times New Roman"/>
                <w:kern w:val="0"/>
                <w:sz w:val="20"/>
                <w:szCs w:val="20"/>
              </w:rPr>
            </w:pPr>
          </w:p>
        </w:tc>
      </w:tr>
    </w:tbl>
    <w:p w:rsidR="00A95B56" w:rsidRPr="00763F35"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1F07EB"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A95B56" w:rsidRPr="001F07EB"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A95B56" w:rsidRPr="001F07EB"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A95B56" w:rsidRPr="001F07EB"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tbl>
      <w:tblPr>
        <w:tblW w:w="0" w:type="auto"/>
        <w:jc w:val="center"/>
        <w:tblLook w:val="04A0"/>
      </w:tblPr>
      <w:tblGrid>
        <w:gridCol w:w="1816"/>
        <w:gridCol w:w="6126"/>
        <w:gridCol w:w="2980"/>
        <w:gridCol w:w="1430"/>
        <w:gridCol w:w="1616"/>
      </w:tblGrid>
      <w:tr w:rsidR="00A95B56" w:rsidRPr="001F07EB" w:rsidTr="00551F7C">
        <w:trPr>
          <w:trHeight w:val="960"/>
          <w:jc w:val="center"/>
        </w:trPr>
        <w:tc>
          <w:tcPr>
            <w:tcW w:w="0" w:type="auto"/>
            <w:gridSpan w:val="5"/>
            <w:tcBorders>
              <w:top w:val="nil"/>
              <w:left w:val="nil"/>
              <w:bottom w:val="nil"/>
              <w:right w:val="nil"/>
            </w:tcBorders>
            <w:shd w:val="clear" w:color="auto" w:fill="auto"/>
            <w:vAlign w:val="center"/>
          </w:tcPr>
          <w:p w:rsidR="00A545CE" w:rsidRDefault="00A545CE" w:rsidP="00A95B56">
            <w:pPr>
              <w:widowControl/>
              <w:jc w:val="center"/>
              <w:rPr>
                <w:rFonts w:ascii="Times New Roman" w:eastAsia="方正小标宋_GBK" w:hAnsi="Times New Roman" w:cs="Times New Roman"/>
                <w:kern w:val="0"/>
                <w:sz w:val="36"/>
                <w:szCs w:val="36"/>
              </w:rPr>
            </w:pPr>
            <w:bookmarkStart w:id="3" w:name="RANGE!A1:E14"/>
          </w:p>
          <w:p w:rsidR="00A545CE" w:rsidRDefault="00A545CE" w:rsidP="00A95B56">
            <w:pPr>
              <w:widowControl/>
              <w:jc w:val="center"/>
              <w:rPr>
                <w:rFonts w:ascii="Times New Roman" w:eastAsia="方正小标宋_GBK" w:hAnsi="Times New Roman" w:cs="Times New Roman"/>
                <w:kern w:val="0"/>
                <w:sz w:val="36"/>
                <w:szCs w:val="36"/>
              </w:rPr>
            </w:pPr>
          </w:p>
          <w:p w:rsidR="00A95B56" w:rsidRPr="00763F35" w:rsidRDefault="00A95B56" w:rsidP="00A95B56">
            <w:pPr>
              <w:widowControl/>
              <w:jc w:val="center"/>
              <w:rPr>
                <w:rFonts w:ascii="Times New Roman" w:eastAsia="方正小标宋_GBK" w:hAnsi="Times New Roman" w:cs="Times New Roman"/>
                <w:kern w:val="0"/>
                <w:sz w:val="36"/>
                <w:szCs w:val="36"/>
              </w:rPr>
            </w:pPr>
            <w:r w:rsidRPr="00763F35">
              <w:rPr>
                <w:rFonts w:ascii="Times New Roman" w:eastAsia="方正小标宋_GBK" w:hAnsi="Times New Roman" w:cs="Times New Roman"/>
                <w:kern w:val="0"/>
                <w:sz w:val="36"/>
                <w:szCs w:val="36"/>
              </w:rPr>
              <w:t>财政拨款支出决算表</w:t>
            </w:r>
            <w:bookmarkEnd w:id="3"/>
            <w:r w:rsidRPr="00763F35">
              <w:rPr>
                <w:rFonts w:ascii="Times New Roman" w:eastAsia="方正小标宋_GBK" w:hAnsi="Times New Roman" w:cs="Times New Roman" w:hint="eastAsia"/>
                <w:kern w:val="0"/>
                <w:sz w:val="36"/>
                <w:szCs w:val="36"/>
              </w:rPr>
              <w:t>（功能</w:t>
            </w:r>
            <w:r w:rsidRPr="00763F35">
              <w:rPr>
                <w:rFonts w:ascii="Times New Roman" w:eastAsia="方正小标宋_GBK" w:hAnsi="Times New Roman" w:cs="Times New Roman"/>
                <w:kern w:val="0"/>
                <w:sz w:val="36"/>
                <w:szCs w:val="36"/>
              </w:rPr>
              <w:t>科目）</w:t>
            </w:r>
          </w:p>
        </w:tc>
      </w:tr>
      <w:tr w:rsidR="00A95B56" w:rsidRPr="001F07EB" w:rsidTr="00874CE8">
        <w:trPr>
          <w:trHeight w:val="319"/>
          <w:jc w:val="center"/>
        </w:trPr>
        <w:tc>
          <w:tcPr>
            <w:tcW w:w="0" w:type="auto"/>
            <w:tcBorders>
              <w:top w:val="nil"/>
              <w:left w:val="nil"/>
              <w:bottom w:val="nil"/>
              <w:right w:val="nil"/>
            </w:tcBorders>
            <w:shd w:val="clear" w:color="auto" w:fill="auto"/>
            <w:vAlign w:val="center"/>
          </w:tcPr>
          <w:p w:rsidR="00A95B56" w:rsidRPr="001F07EB" w:rsidRDefault="00A95B56" w:rsidP="00A95B56">
            <w:pPr>
              <w:widowControl/>
              <w:jc w:val="center"/>
              <w:rPr>
                <w:rFonts w:ascii="Times New Roman" w:eastAsia="方正小标宋_GBK" w:hAnsi="Times New Roman" w:cs="Times New Roman"/>
                <w:kern w:val="0"/>
                <w:sz w:val="36"/>
                <w:szCs w:val="36"/>
                <w:highlight w:val="yellow"/>
              </w:rPr>
            </w:pPr>
          </w:p>
        </w:tc>
        <w:tc>
          <w:tcPr>
            <w:tcW w:w="6126" w:type="dxa"/>
            <w:tcBorders>
              <w:top w:val="nil"/>
              <w:left w:val="nil"/>
              <w:bottom w:val="nil"/>
              <w:right w:val="nil"/>
            </w:tcBorders>
            <w:shd w:val="clear" w:color="auto" w:fill="auto"/>
            <w:vAlign w:val="center"/>
          </w:tcPr>
          <w:p w:rsidR="00A95B56" w:rsidRPr="00763F35" w:rsidRDefault="00A95B56" w:rsidP="00A95B56">
            <w:pPr>
              <w:widowControl/>
              <w:jc w:val="center"/>
              <w:rPr>
                <w:rFonts w:ascii="Times New Roman" w:eastAsia="Times New Roman" w:hAnsi="Times New Roman" w:cs="Times New Roman"/>
                <w:kern w:val="0"/>
                <w:sz w:val="20"/>
                <w:szCs w:val="20"/>
              </w:rPr>
            </w:pPr>
          </w:p>
        </w:tc>
        <w:tc>
          <w:tcPr>
            <w:tcW w:w="2980" w:type="dxa"/>
            <w:tcBorders>
              <w:top w:val="nil"/>
              <w:left w:val="nil"/>
              <w:bottom w:val="nil"/>
              <w:right w:val="nil"/>
            </w:tcBorders>
            <w:shd w:val="clear" w:color="auto" w:fill="auto"/>
            <w:vAlign w:val="center"/>
          </w:tcPr>
          <w:p w:rsidR="00A95B56" w:rsidRPr="00763F35" w:rsidRDefault="00A95B56" w:rsidP="00A95B56">
            <w:pPr>
              <w:widowControl/>
              <w:jc w:val="center"/>
              <w:rPr>
                <w:rFonts w:ascii="Times New Roman" w:eastAsia="Times New Roman" w:hAnsi="Times New Roman" w:cs="Times New Roman"/>
                <w:kern w:val="0"/>
                <w:sz w:val="20"/>
                <w:szCs w:val="20"/>
              </w:rPr>
            </w:pPr>
          </w:p>
        </w:tc>
        <w:tc>
          <w:tcPr>
            <w:tcW w:w="1430" w:type="dxa"/>
            <w:tcBorders>
              <w:top w:val="nil"/>
              <w:left w:val="nil"/>
              <w:bottom w:val="nil"/>
              <w:right w:val="nil"/>
            </w:tcBorders>
            <w:shd w:val="clear" w:color="auto" w:fill="auto"/>
            <w:vAlign w:val="center"/>
          </w:tcPr>
          <w:p w:rsidR="00A95B56" w:rsidRPr="001F07EB" w:rsidRDefault="00A95B56" w:rsidP="00A95B56">
            <w:pPr>
              <w:widowControl/>
              <w:jc w:val="center"/>
              <w:rPr>
                <w:rFonts w:ascii="Times New Roman" w:eastAsia="Times New Roman" w:hAnsi="Times New Roman" w:cs="Times New Roman"/>
                <w:kern w:val="0"/>
                <w:sz w:val="20"/>
                <w:szCs w:val="20"/>
                <w:highlight w:val="yellow"/>
              </w:rPr>
            </w:pPr>
          </w:p>
        </w:tc>
        <w:tc>
          <w:tcPr>
            <w:tcW w:w="0" w:type="auto"/>
            <w:tcBorders>
              <w:top w:val="nil"/>
              <w:left w:val="nil"/>
              <w:bottom w:val="nil"/>
              <w:right w:val="nil"/>
            </w:tcBorders>
            <w:shd w:val="clear" w:color="auto" w:fill="auto"/>
            <w:noWrap/>
            <w:vAlign w:val="center"/>
          </w:tcPr>
          <w:p w:rsidR="00A95B56" w:rsidRPr="00763F35" w:rsidRDefault="00A95B56" w:rsidP="00A95B56">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公开</w:t>
            </w:r>
            <w:r w:rsidRPr="00763F35">
              <w:rPr>
                <w:rFonts w:ascii="Times New Roman" w:eastAsia="宋体" w:hAnsi="Times New Roman" w:cs="Times New Roman"/>
                <w:kern w:val="0"/>
                <w:sz w:val="20"/>
                <w:szCs w:val="20"/>
              </w:rPr>
              <w:t>05</w:t>
            </w:r>
            <w:r w:rsidRPr="00763F35">
              <w:rPr>
                <w:rFonts w:ascii="Times New Roman" w:eastAsia="宋体" w:hAnsi="Times New Roman" w:cs="Times New Roman"/>
                <w:kern w:val="0"/>
                <w:sz w:val="20"/>
                <w:szCs w:val="20"/>
              </w:rPr>
              <w:t>表</w:t>
            </w:r>
          </w:p>
        </w:tc>
      </w:tr>
      <w:tr w:rsidR="00A95B56" w:rsidRPr="001F07EB" w:rsidTr="00874CE8">
        <w:trPr>
          <w:trHeight w:val="319"/>
          <w:jc w:val="center"/>
        </w:trPr>
        <w:tc>
          <w:tcPr>
            <w:tcW w:w="7942" w:type="dxa"/>
            <w:gridSpan w:val="2"/>
            <w:tcBorders>
              <w:top w:val="nil"/>
              <w:left w:val="nil"/>
              <w:bottom w:val="single" w:sz="4" w:space="0" w:color="auto"/>
              <w:right w:val="nil"/>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部门名称：</w:t>
            </w:r>
            <w:r w:rsidR="005D7EC8">
              <w:rPr>
                <w:rFonts w:ascii="宋体" w:eastAsia="宋体" w:hint="eastAsia"/>
                <w:sz w:val="20"/>
              </w:rPr>
              <w:t>无锡高新区（新吴区）人民检察院</w:t>
            </w:r>
          </w:p>
        </w:tc>
        <w:tc>
          <w:tcPr>
            <w:tcW w:w="2980" w:type="dxa"/>
            <w:tcBorders>
              <w:top w:val="nil"/>
              <w:left w:val="nil"/>
              <w:bottom w:val="nil"/>
              <w:right w:val="nil"/>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p>
        </w:tc>
        <w:tc>
          <w:tcPr>
            <w:tcW w:w="143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Times New Roman" w:hAnsi="Times New Roman" w:cs="Times New Roman"/>
                <w:kern w:val="0"/>
                <w:sz w:val="20"/>
                <w:szCs w:val="20"/>
                <w:highlight w:val="yellow"/>
              </w:rPr>
            </w:pPr>
          </w:p>
        </w:tc>
        <w:tc>
          <w:tcPr>
            <w:tcW w:w="0" w:type="auto"/>
            <w:tcBorders>
              <w:top w:val="nil"/>
              <w:left w:val="nil"/>
              <w:bottom w:val="nil"/>
              <w:right w:val="nil"/>
            </w:tcBorders>
            <w:shd w:val="clear" w:color="auto" w:fill="auto"/>
            <w:noWrap/>
            <w:vAlign w:val="center"/>
          </w:tcPr>
          <w:p w:rsidR="00A95B56" w:rsidRPr="00763F35" w:rsidRDefault="00A95B56" w:rsidP="00A95B56">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金额单位：万元</w:t>
            </w:r>
          </w:p>
        </w:tc>
      </w:tr>
      <w:tr w:rsidR="00A95B56" w:rsidRPr="001F07EB" w:rsidTr="00874CE8">
        <w:trPr>
          <w:trHeight w:val="319"/>
          <w:jc w:val="center"/>
        </w:trPr>
        <w:tc>
          <w:tcPr>
            <w:tcW w:w="7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项目</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本年支出合计</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1F07EB" w:rsidRDefault="00A95B56" w:rsidP="00A95B56">
            <w:pPr>
              <w:widowControl/>
              <w:jc w:val="center"/>
              <w:rPr>
                <w:rFonts w:ascii="Times New Roman" w:eastAsia="宋体" w:hAnsi="Times New Roman" w:cs="Times New Roman"/>
                <w:kern w:val="0"/>
                <w:sz w:val="20"/>
                <w:szCs w:val="20"/>
                <w:highlight w:val="yellow"/>
              </w:rPr>
            </w:pPr>
            <w:r w:rsidRPr="00763F35">
              <w:rPr>
                <w:rFonts w:ascii="Times New Roman" w:eastAsia="宋体" w:hAnsi="Times New Roman" w:cs="Times New Roman"/>
                <w:kern w:val="0"/>
                <w:sz w:val="20"/>
                <w:szCs w:val="20"/>
              </w:rPr>
              <w:t>基本支出</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项目支出</w:t>
            </w:r>
          </w:p>
        </w:tc>
      </w:tr>
      <w:tr w:rsidR="00A95B56" w:rsidRPr="001F07EB" w:rsidTr="00874CE8">
        <w:trPr>
          <w:trHeight w:val="642"/>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功能分类科目编码</w:t>
            </w:r>
          </w:p>
        </w:tc>
        <w:tc>
          <w:tcPr>
            <w:tcW w:w="6126"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科目名称</w:t>
            </w:r>
          </w:p>
        </w:tc>
        <w:tc>
          <w:tcPr>
            <w:tcW w:w="2980" w:type="dxa"/>
            <w:vMerge/>
            <w:tcBorders>
              <w:top w:val="single" w:sz="4" w:space="0" w:color="auto"/>
              <w:left w:val="single" w:sz="4" w:space="0" w:color="auto"/>
              <w:bottom w:val="single" w:sz="4" w:space="0" w:color="auto"/>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c>
          <w:tcPr>
            <w:tcW w:w="1430" w:type="dxa"/>
            <w:vMerge/>
            <w:tcBorders>
              <w:top w:val="single" w:sz="4" w:space="0" w:color="auto"/>
              <w:left w:val="single" w:sz="4" w:space="0" w:color="auto"/>
              <w:bottom w:val="single" w:sz="4" w:space="0" w:color="auto"/>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r>
      <w:tr w:rsidR="00A95B56" w:rsidRPr="001F07EB" w:rsidTr="00874CE8">
        <w:trPr>
          <w:trHeight w:val="319"/>
          <w:jc w:val="center"/>
        </w:trPr>
        <w:tc>
          <w:tcPr>
            <w:tcW w:w="7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栏次</w:t>
            </w:r>
          </w:p>
        </w:tc>
        <w:tc>
          <w:tcPr>
            <w:tcW w:w="298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1</w:t>
            </w:r>
          </w:p>
        </w:tc>
        <w:tc>
          <w:tcPr>
            <w:tcW w:w="143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2</w:t>
            </w:r>
          </w:p>
        </w:tc>
        <w:tc>
          <w:tcPr>
            <w:tcW w:w="0" w:type="auto"/>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3</w:t>
            </w:r>
          </w:p>
        </w:tc>
      </w:tr>
      <w:tr w:rsidR="00874CE8" w:rsidRPr="00874CE8" w:rsidTr="00874CE8">
        <w:trPr>
          <w:trHeight w:val="319"/>
          <w:jc w:val="center"/>
        </w:trPr>
        <w:tc>
          <w:tcPr>
            <w:tcW w:w="7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CE8" w:rsidRPr="00763F35" w:rsidRDefault="00874CE8"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合计</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4,159.05</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3,573.80</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585.25</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204</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公共安全支出</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3,283.11</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2,697.86</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585.25</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20404</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检察</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3,283.11</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2,697.86</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585.25</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2040401</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 xml:space="preserve">  </w:t>
            </w:r>
            <w:r w:rsidRPr="00874CE8">
              <w:rPr>
                <w:rFonts w:ascii="Times New Roman" w:eastAsia="宋体" w:hAnsi="Times New Roman" w:cs="Times New Roman" w:hint="eastAsia"/>
                <w:kern w:val="0"/>
                <w:sz w:val="20"/>
                <w:szCs w:val="20"/>
              </w:rPr>
              <w:t>行政运行</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2,697.86</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2,697.86</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0.00</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2040402</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 xml:space="preserve">  </w:t>
            </w:r>
            <w:r w:rsidRPr="00874CE8">
              <w:rPr>
                <w:rFonts w:ascii="Times New Roman" w:eastAsia="宋体" w:hAnsi="Times New Roman" w:cs="Times New Roman" w:hint="eastAsia"/>
                <w:kern w:val="0"/>
                <w:sz w:val="20"/>
                <w:szCs w:val="20"/>
              </w:rPr>
              <w:t>一般行政管理事务</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438.93</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0.00</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438.93</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2040499</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 xml:space="preserve">  </w:t>
            </w:r>
            <w:r w:rsidRPr="00874CE8">
              <w:rPr>
                <w:rFonts w:ascii="Times New Roman" w:eastAsia="宋体" w:hAnsi="Times New Roman" w:cs="Times New Roman" w:hint="eastAsia"/>
                <w:kern w:val="0"/>
                <w:sz w:val="20"/>
                <w:szCs w:val="20"/>
              </w:rPr>
              <w:t>其他检察支出</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146.32</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0.00</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146.32</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208</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社会保障和就业支出</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195.76</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195.76</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0.00</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20805</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行政事业单位养老支出</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195.76</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195.76</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0.00</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2080505</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 xml:space="preserve">  </w:t>
            </w:r>
            <w:r w:rsidRPr="00874CE8">
              <w:rPr>
                <w:rFonts w:ascii="Times New Roman" w:eastAsia="宋体" w:hAnsi="Times New Roman" w:cs="Times New Roman" w:hint="eastAsia"/>
                <w:kern w:val="0"/>
                <w:sz w:val="20"/>
                <w:szCs w:val="20"/>
              </w:rPr>
              <w:t>机关事业单位基本养老保险缴费支出</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130.57</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130.57</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0.00</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2080506</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 xml:space="preserve">  </w:t>
            </w:r>
            <w:r w:rsidRPr="00874CE8">
              <w:rPr>
                <w:rFonts w:ascii="Times New Roman" w:eastAsia="宋体" w:hAnsi="Times New Roman" w:cs="Times New Roman" w:hint="eastAsia"/>
                <w:kern w:val="0"/>
                <w:sz w:val="20"/>
                <w:szCs w:val="20"/>
              </w:rPr>
              <w:t>机关事业单位职业年金缴费支出</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65.19</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65.19</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0.00</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210</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卫生健康支出</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68.78</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68.78</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0.00</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21011</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行政事业单位医疗</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68.78</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68.78</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0.00</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2101101</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 xml:space="preserve">  </w:t>
            </w:r>
            <w:r w:rsidRPr="00874CE8">
              <w:rPr>
                <w:rFonts w:ascii="Times New Roman" w:eastAsia="宋体" w:hAnsi="Times New Roman" w:cs="Times New Roman" w:hint="eastAsia"/>
                <w:kern w:val="0"/>
                <w:sz w:val="20"/>
                <w:szCs w:val="20"/>
              </w:rPr>
              <w:t>行政单位医疗</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68.78</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68.78</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0.00</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221</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住房保障支出</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611.40</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611.40</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0.00</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22102</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住房改革支出</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611.40</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611.40</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0.00</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2210201</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 xml:space="preserve">  </w:t>
            </w:r>
            <w:r w:rsidRPr="00874CE8">
              <w:rPr>
                <w:rFonts w:ascii="Times New Roman" w:eastAsia="宋体" w:hAnsi="Times New Roman" w:cs="Times New Roman" w:hint="eastAsia"/>
                <w:kern w:val="0"/>
                <w:sz w:val="20"/>
                <w:szCs w:val="20"/>
              </w:rPr>
              <w:t>住房公积金</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186.53</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186.53</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0.00</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2210202</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 xml:space="preserve">  </w:t>
            </w:r>
            <w:r w:rsidRPr="00874CE8">
              <w:rPr>
                <w:rFonts w:ascii="Times New Roman" w:eastAsia="宋体" w:hAnsi="Times New Roman" w:cs="Times New Roman" w:hint="eastAsia"/>
                <w:kern w:val="0"/>
                <w:sz w:val="20"/>
                <w:szCs w:val="20"/>
              </w:rPr>
              <w:t>提租补贴</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173.49</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173.49</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0.00</w:t>
            </w:r>
          </w:p>
        </w:tc>
      </w:tr>
      <w:tr w:rsidR="00874CE8" w:rsidRPr="00874CE8" w:rsidTr="00874CE8">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74CE8" w:rsidRPr="00874CE8" w:rsidRDefault="00874CE8">
            <w:pP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2210203</w:t>
            </w:r>
          </w:p>
        </w:tc>
        <w:tc>
          <w:tcPr>
            <w:tcW w:w="6126"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widowControl/>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 xml:space="preserve">  </w:t>
            </w:r>
            <w:r w:rsidRPr="00874CE8">
              <w:rPr>
                <w:rFonts w:ascii="Times New Roman" w:eastAsia="宋体" w:hAnsi="Times New Roman" w:cs="Times New Roman" w:hint="eastAsia"/>
                <w:kern w:val="0"/>
                <w:sz w:val="20"/>
                <w:szCs w:val="20"/>
              </w:rPr>
              <w:t>购房补贴</w:t>
            </w:r>
          </w:p>
        </w:tc>
        <w:tc>
          <w:tcPr>
            <w:tcW w:w="298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251.38</w:t>
            </w:r>
          </w:p>
        </w:tc>
        <w:tc>
          <w:tcPr>
            <w:tcW w:w="1430" w:type="dxa"/>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251.38</w:t>
            </w:r>
          </w:p>
        </w:tc>
        <w:tc>
          <w:tcPr>
            <w:tcW w:w="0" w:type="auto"/>
            <w:tcBorders>
              <w:top w:val="nil"/>
              <w:left w:val="nil"/>
              <w:bottom w:val="single" w:sz="4" w:space="0" w:color="auto"/>
              <w:right w:val="single" w:sz="4" w:space="0" w:color="auto"/>
            </w:tcBorders>
            <w:shd w:val="clear" w:color="auto" w:fill="auto"/>
            <w:vAlign w:val="center"/>
          </w:tcPr>
          <w:p w:rsidR="00874CE8" w:rsidRPr="00874CE8" w:rsidRDefault="00874CE8" w:rsidP="00874CE8">
            <w:pPr>
              <w:jc w:val="center"/>
              <w:rPr>
                <w:rFonts w:ascii="Times New Roman" w:eastAsia="宋体" w:hAnsi="Times New Roman" w:cs="Times New Roman"/>
                <w:kern w:val="0"/>
                <w:sz w:val="20"/>
                <w:szCs w:val="20"/>
              </w:rPr>
            </w:pPr>
            <w:r w:rsidRPr="00874CE8">
              <w:rPr>
                <w:rFonts w:ascii="Times New Roman" w:eastAsia="宋体" w:hAnsi="Times New Roman" w:cs="Times New Roman" w:hint="eastAsia"/>
                <w:kern w:val="0"/>
                <w:sz w:val="20"/>
                <w:szCs w:val="20"/>
              </w:rPr>
              <w:t>0.00</w:t>
            </w:r>
          </w:p>
        </w:tc>
      </w:tr>
      <w:tr w:rsidR="00A95B56" w:rsidRPr="00874CE8" w:rsidTr="00551F7C">
        <w:trPr>
          <w:trHeight w:val="735"/>
          <w:jc w:val="center"/>
        </w:trPr>
        <w:tc>
          <w:tcPr>
            <w:tcW w:w="0" w:type="auto"/>
            <w:gridSpan w:val="5"/>
            <w:tcBorders>
              <w:top w:val="nil"/>
              <w:left w:val="nil"/>
              <w:bottom w:val="nil"/>
              <w:right w:val="nil"/>
            </w:tcBorders>
            <w:shd w:val="clear" w:color="auto" w:fill="auto"/>
            <w:vAlign w:val="center"/>
          </w:tcPr>
          <w:p w:rsidR="00A95B56" w:rsidRPr="00763F35" w:rsidRDefault="00A95B56" w:rsidP="00990B53">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注：</w:t>
            </w:r>
            <w:r w:rsidRPr="00763F35">
              <w:rPr>
                <w:rFonts w:ascii="Times New Roman" w:eastAsia="宋体" w:hAnsi="Times New Roman" w:cs="Times New Roman"/>
                <w:kern w:val="0"/>
                <w:sz w:val="20"/>
                <w:szCs w:val="20"/>
              </w:rPr>
              <w:t>1.</w:t>
            </w:r>
            <w:r w:rsidRPr="00763F35">
              <w:rPr>
                <w:rFonts w:ascii="Times New Roman" w:eastAsia="宋体" w:hAnsi="Times New Roman" w:cs="Times New Roman"/>
                <w:kern w:val="0"/>
                <w:sz w:val="20"/>
                <w:szCs w:val="20"/>
              </w:rPr>
              <w:t>本表反映部门本年度按功能分类财政拨款实际支出情况。财政</w:t>
            </w:r>
            <w:proofErr w:type="gramStart"/>
            <w:r w:rsidRPr="00763F35">
              <w:rPr>
                <w:rFonts w:ascii="Times New Roman" w:eastAsia="宋体" w:hAnsi="Times New Roman" w:cs="Times New Roman"/>
                <w:kern w:val="0"/>
                <w:sz w:val="20"/>
                <w:szCs w:val="20"/>
              </w:rPr>
              <w:t>拨款指</w:t>
            </w:r>
            <w:proofErr w:type="gramEnd"/>
            <w:r w:rsidRPr="00763F35">
              <w:rPr>
                <w:rFonts w:ascii="Times New Roman" w:eastAsia="宋体" w:hAnsi="Times New Roman" w:cs="Times New Roman"/>
                <w:kern w:val="0"/>
                <w:sz w:val="20"/>
                <w:szCs w:val="20"/>
              </w:rPr>
              <w:t>一般公共预算财政拨款</w:t>
            </w:r>
            <w:r w:rsidR="00990B53">
              <w:rPr>
                <w:rFonts w:ascii="Times New Roman" w:eastAsia="宋体" w:hAnsi="Times New Roman" w:cs="Times New Roman" w:hint="eastAsia"/>
                <w:kern w:val="0"/>
                <w:sz w:val="20"/>
                <w:szCs w:val="20"/>
              </w:rPr>
              <w:t>、</w:t>
            </w:r>
            <w:r w:rsidRPr="00763F35">
              <w:rPr>
                <w:rFonts w:ascii="Times New Roman" w:eastAsia="宋体" w:hAnsi="Times New Roman" w:cs="Times New Roman"/>
                <w:kern w:val="0"/>
                <w:sz w:val="20"/>
                <w:szCs w:val="20"/>
              </w:rPr>
              <w:t>政府性基金预算财政拨款</w:t>
            </w:r>
            <w:r w:rsidR="00990B53">
              <w:rPr>
                <w:rFonts w:ascii="Times New Roman" w:eastAsia="宋体" w:hAnsi="Times New Roman" w:cs="Times New Roman" w:hint="eastAsia"/>
                <w:kern w:val="0"/>
                <w:sz w:val="20"/>
                <w:szCs w:val="20"/>
              </w:rPr>
              <w:t>和</w:t>
            </w:r>
            <w:r w:rsidR="00990B53">
              <w:rPr>
                <w:rFonts w:ascii="Times New Roman" w:eastAsia="宋体" w:hAnsi="Times New Roman" w:cs="Times New Roman"/>
                <w:kern w:val="0"/>
                <w:sz w:val="20"/>
                <w:szCs w:val="20"/>
              </w:rPr>
              <w:t>国有资本经营预算财政拨款</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br/>
              <w:t xml:space="preserve">    2.“</w:t>
            </w:r>
            <w:r w:rsidRPr="00763F35">
              <w:rPr>
                <w:rFonts w:ascii="Times New Roman" w:eastAsia="宋体" w:hAnsi="Times New Roman" w:cs="Times New Roman"/>
                <w:kern w:val="0"/>
                <w:sz w:val="20"/>
                <w:szCs w:val="20"/>
              </w:rPr>
              <w:t>科目编码</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和</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科目名称</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均为必填项。</w:t>
            </w:r>
          </w:p>
        </w:tc>
      </w:tr>
    </w:tbl>
    <w:p w:rsidR="00A95B56" w:rsidRPr="00874CE8" w:rsidRDefault="00A95B56" w:rsidP="00A95B56">
      <w:pPr>
        <w:autoSpaceDE w:val="0"/>
        <w:autoSpaceDN w:val="0"/>
        <w:snapToGrid w:val="0"/>
        <w:spacing w:line="590" w:lineRule="atLeast"/>
        <w:rPr>
          <w:rFonts w:ascii="Times New Roman" w:eastAsia="宋体" w:hAnsi="Times New Roman" w:cs="Times New Roman"/>
          <w:kern w:val="0"/>
          <w:sz w:val="20"/>
          <w:szCs w:val="20"/>
        </w:rPr>
      </w:pPr>
    </w:p>
    <w:p w:rsidR="00A95B56" w:rsidRPr="00874CE8" w:rsidRDefault="00A95B56" w:rsidP="00A95B56">
      <w:pPr>
        <w:autoSpaceDE w:val="0"/>
        <w:autoSpaceDN w:val="0"/>
        <w:snapToGrid w:val="0"/>
        <w:spacing w:line="590" w:lineRule="atLeast"/>
        <w:rPr>
          <w:rFonts w:ascii="Times New Roman" w:eastAsia="宋体" w:hAnsi="Times New Roman" w:cs="Times New Roman"/>
          <w:kern w:val="0"/>
          <w:sz w:val="20"/>
          <w:szCs w:val="20"/>
        </w:rPr>
      </w:pPr>
    </w:p>
    <w:p w:rsidR="00A95B56" w:rsidRPr="00874CE8" w:rsidRDefault="00A95B56" w:rsidP="00A95B56">
      <w:pPr>
        <w:autoSpaceDE w:val="0"/>
        <w:autoSpaceDN w:val="0"/>
        <w:snapToGrid w:val="0"/>
        <w:spacing w:line="590" w:lineRule="atLeast"/>
        <w:rPr>
          <w:rFonts w:ascii="Times New Roman" w:eastAsia="宋体" w:hAnsi="Times New Roman" w:cs="Times New Roman"/>
          <w:kern w:val="0"/>
          <w:sz w:val="20"/>
          <w:szCs w:val="20"/>
        </w:rPr>
      </w:pPr>
    </w:p>
    <w:tbl>
      <w:tblPr>
        <w:tblW w:w="13958" w:type="dxa"/>
        <w:jc w:val="center"/>
        <w:tblLook w:val="04A0"/>
      </w:tblPr>
      <w:tblGrid>
        <w:gridCol w:w="1269"/>
        <w:gridCol w:w="3126"/>
        <w:gridCol w:w="2835"/>
        <w:gridCol w:w="2574"/>
        <w:gridCol w:w="4154"/>
      </w:tblGrid>
      <w:tr w:rsidR="00C06206" w:rsidRPr="001F07EB" w:rsidTr="00F057B7">
        <w:trPr>
          <w:trHeight w:val="960"/>
          <w:jc w:val="center"/>
        </w:trPr>
        <w:tc>
          <w:tcPr>
            <w:tcW w:w="13958" w:type="dxa"/>
            <w:gridSpan w:val="5"/>
            <w:tcBorders>
              <w:top w:val="nil"/>
              <w:left w:val="nil"/>
              <w:bottom w:val="nil"/>
              <w:right w:val="nil"/>
            </w:tcBorders>
          </w:tcPr>
          <w:p w:rsidR="00C06206" w:rsidRPr="00763F35" w:rsidRDefault="00C06206" w:rsidP="00C06206">
            <w:pPr>
              <w:widowControl/>
              <w:jc w:val="center"/>
              <w:rPr>
                <w:rFonts w:ascii="Times New Roman" w:eastAsia="方正小标宋_GBK" w:hAnsi="Times New Roman" w:cs="Times New Roman"/>
                <w:kern w:val="0"/>
                <w:sz w:val="36"/>
                <w:szCs w:val="36"/>
              </w:rPr>
            </w:pPr>
            <w:bookmarkStart w:id="4" w:name="RANGE!A1:E22"/>
            <w:r w:rsidRPr="00F10529">
              <w:rPr>
                <w:rFonts w:ascii="Times New Roman" w:eastAsia="方正小标宋_GBK" w:hAnsi="Times New Roman" w:cs="Times New Roman"/>
                <w:kern w:val="0"/>
                <w:sz w:val="36"/>
                <w:szCs w:val="36"/>
              </w:rPr>
              <w:t>财政拨款基本支出决算表</w:t>
            </w:r>
            <w:bookmarkEnd w:id="4"/>
            <w:r w:rsidRPr="00F10529">
              <w:rPr>
                <w:rFonts w:ascii="Times New Roman" w:eastAsia="方正小标宋_GBK" w:hAnsi="Times New Roman" w:cs="Times New Roman" w:hint="eastAsia"/>
                <w:kern w:val="0"/>
                <w:sz w:val="36"/>
                <w:szCs w:val="36"/>
              </w:rPr>
              <w:t>（</w:t>
            </w:r>
            <w:r w:rsidRPr="00F10529">
              <w:rPr>
                <w:rFonts w:ascii="Times New Roman" w:eastAsia="方正小标宋_GBK" w:hAnsi="Times New Roman" w:cs="Times New Roman"/>
                <w:kern w:val="0"/>
                <w:sz w:val="36"/>
                <w:szCs w:val="36"/>
              </w:rPr>
              <w:t>经济科目）</w:t>
            </w:r>
          </w:p>
        </w:tc>
      </w:tr>
      <w:tr w:rsidR="00C06206" w:rsidRPr="00763F35" w:rsidTr="00E4758D">
        <w:trPr>
          <w:trHeight w:val="319"/>
          <w:jc w:val="center"/>
        </w:trPr>
        <w:tc>
          <w:tcPr>
            <w:tcW w:w="1269" w:type="dxa"/>
            <w:tcBorders>
              <w:top w:val="nil"/>
              <w:left w:val="nil"/>
              <w:bottom w:val="nil"/>
              <w:right w:val="nil"/>
            </w:tcBorders>
            <w:shd w:val="clear" w:color="auto" w:fill="auto"/>
            <w:vAlign w:val="center"/>
          </w:tcPr>
          <w:p w:rsidR="00C06206" w:rsidRPr="00763F35" w:rsidRDefault="00C06206" w:rsidP="00C06206">
            <w:pPr>
              <w:widowControl/>
              <w:jc w:val="center"/>
              <w:rPr>
                <w:rFonts w:ascii="Times New Roman" w:eastAsia="方正小标宋_GBK" w:hAnsi="Times New Roman" w:cs="Times New Roman"/>
                <w:kern w:val="0"/>
                <w:sz w:val="36"/>
                <w:szCs w:val="36"/>
              </w:rPr>
            </w:pPr>
          </w:p>
        </w:tc>
        <w:tc>
          <w:tcPr>
            <w:tcW w:w="3126" w:type="dxa"/>
            <w:tcBorders>
              <w:top w:val="nil"/>
              <w:left w:val="nil"/>
              <w:bottom w:val="nil"/>
              <w:right w:val="nil"/>
            </w:tcBorders>
            <w:shd w:val="clear" w:color="auto" w:fill="auto"/>
            <w:vAlign w:val="center"/>
          </w:tcPr>
          <w:p w:rsidR="00C06206" w:rsidRPr="00763F35" w:rsidRDefault="00C06206" w:rsidP="00C06206">
            <w:pPr>
              <w:widowControl/>
              <w:jc w:val="center"/>
              <w:rPr>
                <w:rFonts w:ascii="Times New Roman" w:eastAsia="Times New Roman" w:hAnsi="Times New Roman" w:cs="Times New Roman"/>
                <w:kern w:val="0"/>
                <w:sz w:val="20"/>
                <w:szCs w:val="20"/>
              </w:rPr>
            </w:pPr>
          </w:p>
        </w:tc>
        <w:tc>
          <w:tcPr>
            <w:tcW w:w="2835" w:type="dxa"/>
            <w:tcBorders>
              <w:top w:val="nil"/>
              <w:left w:val="nil"/>
              <w:bottom w:val="nil"/>
              <w:right w:val="nil"/>
            </w:tcBorders>
            <w:shd w:val="clear" w:color="auto" w:fill="auto"/>
            <w:vAlign w:val="center"/>
          </w:tcPr>
          <w:p w:rsidR="00C06206" w:rsidRPr="00763F35" w:rsidRDefault="00C06206" w:rsidP="00C06206">
            <w:pPr>
              <w:widowControl/>
              <w:jc w:val="right"/>
              <w:rPr>
                <w:rFonts w:ascii="Times New Roman" w:eastAsia="宋体" w:hAnsi="Times New Roman" w:cs="Times New Roman"/>
                <w:kern w:val="0"/>
                <w:sz w:val="20"/>
                <w:szCs w:val="20"/>
              </w:rPr>
            </w:pPr>
          </w:p>
        </w:tc>
        <w:tc>
          <w:tcPr>
            <w:tcW w:w="2574" w:type="dxa"/>
            <w:tcBorders>
              <w:top w:val="nil"/>
              <w:left w:val="nil"/>
              <w:bottom w:val="nil"/>
              <w:right w:val="nil"/>
            </w:tcBorders>
            <w:vAlign w:val="center"/>
          </w:tcPr>
          <w:p w:rsidR="00C06206" w:rsidRPr="00763F35" w:rsidRDefault="00C06206" w:rsidP="00C06206">
            <w:pPr>
              <w:widowControl/>
              <w:jc w:val="right"/>
              <w:rPr>
                <w:rFonts w:ascii="Times New Roman" w:eastAsia="宋体" w:hAnsi="Times New Roman" w:cs="Times New Roman"/>
                <w:kern w:val="0"/>
                <w:sz w:val="20"/>
                <w:szCs w:val="20"/>
              </w:rPr>
            </w:pPr>
          </w:p>
        </w:tc>
        <w:tc>
          <w:tcPr>
            <w:tcW w:w="4154" w:type="dxa"/>
            <w:tcBorders>
              <w:top w:val="nil"/>
              <w:left w:val="nil"/>
              <w:bottom w:val="nil"/>
              <w:right w:val="nil"/>
            </w:tcBorders>
            <w:vAlign w:val="center"/>
          </w:tcPr>
          <w:p w:rsidR="00C06206" w:rsidRPr="00763F35" w:rsidRDefault="00C06206" w:rsidP="00C06206">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公开</w:t>
            </w:r>
            <w:r w:rsidRPr="00763F35">
              <w:rPr>
                <w:rFonts w:ascii="Times New Roman" w:eastAsia="宋体" w:hAnsi="Times New Roman" w:cs="Times New Roman"/>
                <w:kern w:val="0"/>
                <w:sz w:val="20"/>
                <w:szCs w:val="20"/>
              </w:rPr>
              <w:t>06</w:t>
            </w:r>
            <w:r w:rsidRPr="00763F35">
              <w:rPr>
                <w:rFonts w:ascii="Times New Roman" w:eastAsia="宋体" w:hAnsi="Times New Roman" w:cs="Times New Roman"/>
                <w:kern w:val="0"/>
                <w:sz w:val="20"/>
                <w:szCs w:val="20"/>
              </w:rPr>
              <w:t>表</w:t>
            </w:r>
          </w:p>
        </w:tc>
      </w:tr>
      <w:tr w:rsidR="00C06206" w:rsidRPr="00763F35" w:rsidTr="00E4758D">
        <w:trPr>
          <w:trHeight w:val="319"/>
          <w:jc w:val="center"/>
        </w:trPr>
        <w:tc>
          <w:tcPr>
            <w:tcW w:w="4395" w:type="dxa"/>
            <w:gridSpan w:val="2"/>
            <w:tcBorders>
              <w:top w:val="nil"/>
              <w:left w:val="nil"/>
              <w:bottom w:val="single" w:sz="4" w:space="0" w:color="auto"/>
              <w:right w:val="nil"/>
            </w:tcBorders>
            <w:shd w:val="clear" w:color="auto" w:fill="auto"/>
            <w:vAlign w:val="center"/>
          </w:tcPr>
          <w:p w:rsidR="00C06206" w:rsidRPr="00763F35" w:rsidRDefault="00C06206" w:rsidP="00C0620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部门名称：</w:t>
            </w:r>
            <w:r w:rsidR="005D7EC8">
              <w:rPr>
                <w:rFonts w:ascii="宋体" w:eastAsia="宋体" w:hint="eastAsia"/>
                <w:sz w:val="20"/>
              </w:rPr>
              <w:t>无锡高新区（新吴区）人民检察院</w:t>
            </w:r>
          </w:p>
        </w:tc>
        <w:tc>
          <w:tcPr>
            <w:tcW w:w="2835" w:type="dxa"/>
            <w:tcBorders>
              <w:top w:val="nil"/>
              <w:left w:val="nil"/>
              <w:bottom w:val="nil"/>
              <w:right w:val="nil"/>
            </w:tcBorders>
            <w:shd w:val="clear" w:color="auto" w:fill="auto"/>
            <w:vAlign w:val="center"/>
          </w:tcPr>
          <w:p w:rsidR="00C06206" w:rsidRPr="00763F35" w:rsidRDefault="00C06206" w:rsidP="00C06206">
            <w:pPr>
              <w:widowControl/>
              <w:jc w:val="right"/>
              <w:rPr>
                <w:rFonts w:ascii="Times New Roman" w:eastAsia="宋体" w:hAnsi="Times New Roman" w:cs="Times New Roman"/>
                <w:kern w:val="0"/>
                <w:sz w:val="20"/>
                <w:szCs w:val="20"/>
              </w:rPr>
            </w:pPr>
          </w:p>
        </w:tc>
        <w:tc>
          <w:tcPr>
            <w:tcW w:w="2574" w:type="dxa"/>
            <w:tcBorders>
              <w:top w:val="nil"/>
              <w:left w:val="nil"/>
              <w:bottom w:val="nil"/>
              <w:right w:val="nil"/>
            </w:tcBorders>
          </w:tcPr>
          <w:p w:rsidR="00C06206" w:rsidRPr="00763F35" w:rsidRDefault="00C06206" w:rsidP="00C06206">
            <w:pPr>
              <w:widowControl/>
              <w:jc w:val="right"/>
              <w:rPr>
                <w:rFonts w:ascii="Times New Roman" w:eastAsia="宋体" w:hAnsi="Times New Roman" w:cs="Times New Roman"/>
                <w:kern w:val="0"/>
                <w:sz w:val="20"/>
                <w:szCs w:val="20"/>
              </w:rPr>
            </w:pPr>
          </w:p>
        </w:tc>
        <w:tc>
          <w:tcPr>
            <w:tcW w:w="4154" w:type="dxa"/>
            <w:tcBorders>
              <w:top w:val="nil"/>
              <w:left w:val="nil"/>
              <w:bottom w:val="nil"/>
              <w:right w:val="nil"/>
            </w:tcBorders>
          </w:tcPr>
          <w:p w:rsidR="00C06206" w:rsidRPr="00763F35" w:rsidRDefault="00C06206" w:rsidP="00C06206">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金额单位：万元</w:t>
            </w:r>
          </w:p>
        </w:tc>
      </w:tr>
      <w:tr w:rsidR="00C06206" w:rsidRPr="00763F35" w:rsidTr="00E4758D">
        <w:trPr>
          <w:trHeight w:val="319"/>
          <w:jc w:val="center"/>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6206" w:rsidRPr="00763F35" w:rsidRDefault="00C06206" w:rsidP="00C0620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项目</w:t>
            </w:r>
          </w:p>
        </w:tc>
        <w:tc>
          <w:tcPr>
            <w:tcW w:w="95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06206" w:rsidRPr="00763F35" w:rsidRDefault="00C06206" w:rsidP="00C06206">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财政拨款</w:t>
            </w:r>
            <w:r>
              <w:rPr>
                <w:rFonts w:ascii="Times New Roman" w:eastAsia="宋体" w:hAnsi="Times New Roman" w:cs="Times New Roman"/>
                <w:kern w:val="0"/>
                <w:sz w:val="20"/>
                <w:szCs w:val="20"/>
              </w:rPr>
              <w:t>基本支出</w:t>
            </w:r>
          </w:p>
        </w:tc>
      </w:tr>
      <w:tr w:rsidR="00C06206" w:rsidRPr="00763F35" w:rsidTr="00E4758D">
        <w:trPr>
          <w:trHeight w:val="970"/>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C06206" w:rsidRPr="00763F35" w:rsidRDefault="00C06206" w:rsidP="00C0620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经济分类科目编码</w:t>
            </w:r>
          </w:p>
        </w:tc>
        <w:tc>
          <w:tcPr>
            <w:tcW w:w="3126" w:type="dxa"/>
            <w:tcBorders>
              <w:top w:val="nil"/>
              <w:left w:val="single" w:sz="4" w:space="0" w:color="auto"/>
              <w:bottom w:val="single" w:sz="4" w:space="0" w:color="auto"/>
              <w:right w:val="single" w:sz="4" w:space="0" w:color="auto"/>
            </w:tcBorders>
            <w:shd w:val="clear" w:color="auto" w:fill="auto"/>
            <w:vAlign w:val="center"/>
          </w:tcPr>
          <w:p w:rsidR="00C06206" w:rsidRPr="00763F35" w:rsidRDefault="00C06206" w:rsidP="00C0620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科目名称</w:t>
            </w:r>
          </w:p>
        </w:tc>
        <w:tc>
          <w:tcPr>
            <w:tcW w:w="2835" w:type="dxa"/>
            <w:tcBorders>
              <w:top w:val="single" w:sz="4" w:space="0" w:color="auto"/>
              <w:left w:val="single" w:sz="4" w:space="0" w:color="auto"/>
              <w:bottom w:val="single" w:sz="4" w:space="0" w:color="auto"/>
              <w:right w:val="single" w:sz="4" w:space="0" w:color="auto"/>
            </w:tcBorders>
            <w:vAlign w:val="center"/>
          </w:tcPr>
          <w:p w:rsidR="00C06206" w:rsidRPr="00763F35" w:rsidRDefault="00C06206" w:rsidP="00C06206">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合计</w:t>
            </w:r>
          </w:p>
        </w:tc>
        <w:tc>
          <w:tcPr>
            <w:tcW w:w="2574" w:type="dxa"/>
            <w:tcBorders>
              <w:top w:val="single" w:sz="4" w:space="0" w:color="auto"/>
              <w:left w:val="single" w:sz="4" w:space="0" w:color="auto"/>
              <w:bottom w:val="single" w:sz="4" w:space="0" w:color="auto"/>
              <w:right w:val="single" w:sz="4" w:space="0" w:color="auto"/>
            </w:tcBorders>
            <w:vAlign w:val="center"/>
          </w:tcPr>
          <w:p w:rsidR="00C06206" w:rsidRPr="00763F35" w:rsidRDefault="00C06206" w:rsidP="00C06206">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人员</w:t>
            </w:r>
            <w:r>
              <w:rPr>
                <w:rFonts w:ascii="Times New Roman" w:eastAsia="宋体" w:hAnsi="Times New Roman" w:cs="Times New Roman"/>
                <w:kern w:val="0"/>
                <w:sz w:val="20"/>
                <w:szCs w:val="20"/>
              </w:rPr>
              <w:t>经费</w:t>
            </w:r>
          </w:p>
        </w:tc>
        <w:tc>
          <w:tcPr>
            <w:tcW w:w="4154" w:type="dxa"/>
            <w:tcBorders>
              <w:top w:val="single" w:sz="4" w:space="0" w:color="auto"/>
              <w:left w:val="single" w:sz="4" w:space="0" w:color="auto"/>
              <w:bottom w:val="single" w:sz="4" w:space="0" w:color="auto"/>
              <w:right w:val="single" w:sz="4" w:space="0" w:color="auto"/>
            </w:tcBorders>
            <w:vAlign w:val="center"/>
          </w:tcPr>
          <w:p w:rsidR="00C06206" w:rsidRPr="00763F35" w:rsidRDefault="00C06206" w:rsidP="00C06206">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公用</w:t>
            </w:r>
            <w:r>
              <w:rPr>
                <w:rFonts w:ascii="Times New Roman" w:eastAsia="宋体" w:hAnsi="Times New Roman" w:cs="Times New Roman"/>
                <w:kern w:val="0"/>
                <w:sz w:val="20"/>
                <w:szCs w:val="20"/>
              </w:rPr>
              <w:t>经费</w:t>
            </w:r>
          </w:p>
        </w:tc>
      </w:tr>
      <w:tr w:rsidR="00E957CB" w:rsidRPr="00763F35" w:rsidTr="00E4758D">
        <w:trPr>
          <w:trHeight w:val="319"/>
          <w:jc w:val="center"/>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57CB" w:rsidRPr="00763F35" w:rsidRDefault="00E957CB" w:rsidP="00C0620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合计</w:t>
            </w:r>
          </w:p>
        </w:tc>
        <w:tc>
          <w:tcPr>
            <w:tcW w:w="2835" w:type="dxa"/>
            <w:tcBorders>
              <w:top w:val="nil"/>
              <w:left w:val="nil"/>
              <w:bottom w:val="single" w:sz="4" w:space="0" w:color="auto"/>
              <w:right w:val="single" w:sz="4" w:space="0" w:color="auto"/>
            </w:tcBorders>
            <w:shd w:val="clear" w:color="auto" w:fill="auto"/>
            <w:vAlign w:val="center"/>
          </w:tcPr>
          <w:p w:rsidR="00E957CB" w:rsidRPr="00E957CB" w:rsidRDefault="00E957CB">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3,573.80</w:t>
            </w:r>
          </w:p>
        </w:tc>
        <w:tc>
          <w:tcPr>
            <w:tcW w:w="2574" w:type="dxa"/>
            <w:tcBorders>
              <w:top w:val="single" w:sz="4" w:space="0" w:color="auto"/>
              <w:left w:val="nil"/>
              <w:bottom w:val="single" w:sz="4" w:space="0" w:color="auto"/>
              <w:right w:val="single" w:sz="4" w:space="0" w:color="auto"/>
            </w:tcBorders>
            <w:vAlign w:val="center"/>
          </w:tcPr>
          <w:p w:rsidR="00E957CB" w:rsidRPr="00E957CB" w:rsidRDefault="00E957CB" w:rsidP="007A106D">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3,364.6</w:t>
            </w:r>
            <w:r w:rsidR="007A106D">
              <w:rPr>
                <w:rFonts w:ascii="Times New Roman" w:eastAsia="宋体" w:hAnsi="Times New Roman" w:cs="Times New Roman" w:hint="eastAsia"/>
                <w:kern w:val="0"/>
                <w:sz w:val="20"/>
                <w:szCs w:val="20"/>
              </w:rPr>
              <w:t>1</w:t>
            </w:r>
          </w:p>
        </w:tc>
        <w:tc>
          <w:tcPr>
            <w:tcW w:w="4154" w:type="dxa"/>
            <w:tcBorders>
              <w:top w:val="single" w:sz="4" w:space="0" w:color="auto"/>
              <w:left w:val="nil"/>
              <w:bottom w:val="single" w:sz="4" w:space="0" w:color="auto"/>
              <w:right w:val="single" w:sz="4" w:space="0" w:color="auto"/>
            </w:tcBorders>
            <w:vAlign w:val="center"/>
          </w:tcPr>
          <w:p w:rsidR="00E957CB" w:rsidRPr="00E957CB" w:rsidRDefault="00E957CB">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209.19</w:t>
            </w:r>
          </w:p>
        </w:tc>
      </w:tr>
      <w:tr w:rsidR="00922E95"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22E95" w:rsidRPr="00763F35" w:rsidRDefault="00922E95" w:rsidP="00E957CB">
            <w:pPr>
              <w:widowControl/>
              <w:jc w:val="center"/>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301</w:t>
            </w:r>
          </w:p>
        </w:tc>
        <w:tc>
          <w:tcPr>
            <w:tcW w:w="3126" w:type="dxa"/>
            <w:tcBorders>
              <w:top w:val="nil"/>
              <w:left w:val="nil"/>
              <w:bottom w:val="single" w:sz="4" w:space="0" w:color="auto"/>
              <w:right w:val="single" w:sz="4" w:space="0" w:color="auto"/>
            </w:tcBorders>
            <w:shd w:val="clear" w:color="auto" w:fill="auto"/>
            <w:vAlign w:val="center"/>
          </w:tcPr>
          <w:p w:rsidR="00922E95" w:rsidRPr="00763F35" w:rsidRDefault="00922E95" w:rsidP="00C06206">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工资福利支出</w:t>
            </w:r>
          </w:p>
        </w:tc>
        <w:tc>
          <w:tcPr>
            <w:tcW w:w="2835" w:type="dxa"/>
            <w:tcBorders>
              <w:top w:val="nil"/>
              <w:left w:val="nil"/>
              <w:bottom w:val="single" w:sz="4" w:space="0" w:color="auto"/>
              <w:right w:val="single" w:sz="4" w:space="0" w:color="auto"/>
            </w:tcBorders>
            <w:shd w:val="clear" w:color="auto" w:fill="auto"/>
            <w:vAlign w:val="center"/>
          </w:tcPr>
          <w:p w:rsidR="00922E95" w:rsidRPr="00E957CB" w:rsidRDefault="00922E95">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3,356.28</w:t>
            </w:r>
          </w:p>
        </w:tc>
        <w:tc>
          <w:tcPr>
            <w:tcW w:w="2574" w:type="dxa"/>
            <w:tcBorders>
              <w:top w:val="nil"/>
              <w:left w:val="nil"/>
              <w:bottom w:val="single" w:sz="4" w:space="0" w:color="auto"/>
              <w:right w:val="single" w:sz="4" w:space="0" w:color="auto"/>
            </w:tcBorders>
            <w:vAlign w:val="center"/>
          </w:tcPr>
          <w:p w:rsidR="00922E95" w:rsidRPr="00E957CB" w:rsidRDefault="00922E95" w:rsidP="007A106D">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3,356.2</w:t>
            </w:r>
            <w:r w:rsidR="007A106D">
              <w:rPr>
                <w:rFonts w:ascii="Times New Roman" w:eastAsia="宋体" w:hAnsi="Times New Roman" w:cs="Times New Roman" w:hint="eastAsia"/>
                <w:kern w:val="0"/>
                <w:sz w:val="20"/>
                <w:szCs w:val="20"/>
              </w:rPr>
              <w:t>8</w:t>
            </w:r>
          </w:p>
        </w:tc>
        <w:tc>
          <w:tcPr>
            <w:tcW w:w="4154" w:type="dxa"/>
            <w:tcBorders>
              <w:top w:val="nil"/>
              <w:left w:val="nil"/>
              <w:bottom w:val="single" w:sz="4" w:space="0" w:color="auto"/>
              <w:right w:val="single" w:sz="4" w:space="0" w:color="auto"/>
            </w:tcBorders>
            <w:vAlign w:val="center"/>
          </w:tcPr>
          <w:p w:rsidR="00922E95" w:rsidRPr="00922E95" w:rsidRDefault="00922E95">
            <w:pPr>
              <w:jc w:val="righ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0.00</w:t>
            </w:r>
          </w:p>
        </w:tc>
      </w:tr>
      <w:tr w:rsidR="00922E95"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22E95" w:rsidRPr="00763F35" w:rsidRDefault="00922E95" w:rsidP="00E957CB">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30101</w:t>
            </w:r>
          </w:p>
        </w:tc>
        <w:tc>
          <w:tcPr>
            <w:tcW w:w="3126" w:type="dxa"/>
            <w:tcBorders>
              <w:top w:val="nil"/>
              <w:left w:val="nil"/>
              <w:bottom w:val="single" w:sz="4" w:space="0" w:color="auto"/>
              <w:right w:val="single" w:sz="4" w:space="0" w:color="auto"/>
            </w:tcBorders>
            <w:shd w:val="clear" w:color="auto" w:fill="auto"/>
            <w:vAlign w:val="center"/>
          </w:tcPr>
          <w:p w:rsidR="00922E95" w:rsidRPr="00922E95" w:rsidRDefault="00922E95" w:rsidP="00922E95">
            <w:pPr>
              <w:widowControl/>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基本工资</w:t>
            </w:r>
          </w:p>
        </w:tc>
        <w:tc>
          <w:tcPr>
            <w:tcW w:w="2835" w:type="dxa"/>
            <w:tcBorders>
              <w:top w:val="nil"/>
              <w:left w:val="nil"/>
              <w:bottom w:val="single" w:sz="4" w:space="0" w:color="auto"/>
              <w:right w:val="single" w:sz="4" w:space="0" w:color="auto"/>
            </w:tcBorders>
            <w:shd w:val="clear" w:color="auto" w:fill="auto"/>
            <w:vAlign w:val="center"/>
          </w:tcPr>
          <w:p w:rsidR="00922E95" w:rsidRPr="00E957CB" w:rsidRDefault="00922E95">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180.97</w:t>
            </w:r>
          </w:p>
        </w:tc>
        <w:tc>
          <w:tcPr>
            <w:tcW w:w="2574" w:type="dxa"/>
            <w:tcBorders>
              <w:top w:val="nil"/>
              <w:left w:val="nil"/>
              <w:bottom w:val="single" w:sz="4" w:space="0" w:color="auto"/>
              <w:right w:val="single" w:sz="4" w:space="0" w:color="auto"/>
            </w:tcBorders>
            <w:vAlign w:val="center"/>
          </w:tcPr>
          <w:p w:rsidR="00922E95" w:rsidRPr="00E957CB" w:rsidRDefault="00922E95" w:rsidP="007A106D">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180.9</w:t>
            </w:r>
            <w:r w:rsidR="007A106D">
              <w:rPr>
                <w:rFonts w:ascii="Times New Roman" w:eastAsia="宋体" w:hAnsi="Times New Roman" w:cs="Times New Roman" w:hint="eastAsia"/>
                <w:kern w:val="0"/>
                <w:sz w:val="20"/>
                <w:szCs w:val="20"/>
              </w:rPr>
              <w:t>7</w:t>
            </w:r>
          </w:p>
        </w:tc>
        <w:tc>
          <w:tcPr>
            <w:tcW w:w="4154" w:type="dxa"/>
            <w:tcBorders>
              <w:top w:val="nil"/>
              <w:left w:val="nil"/>
              <w:bottom w:val="single" w:sz="4" w:space="0" w:color="auto"/>
              <w:right w:val="single" w:sz="4" w:space="0" w:color="auto"/>
            </w:tcBorders>
            <w:vAlign w:val="center"/>
          </w:tcPr>
          <w:p w:rsidR="00922E95" w:rsidRPr="00922E95" w:rsidRDefault="00922E95">
            <w:pPr>
              <w:jc w:val="righ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0.00</w:t>
            </w:r>
          </w:p>
        </w:tc>
      </w:tr>
      <w:tr w:rsidR="00922E95"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22E95" w:rsidRPr="00E957CB" w:rsidRDefault="00922E95" w:rsidP="00E957CB">
            <w:pPr>
              <w:jc w:val="center"/>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30102</w:t>
            </w:r>
          </w:p>
        </w:tc>
        <w:tc>
          <w:tcPr>
            <w:tcW w:w="3126" w:type="dxa"/>
            <w:tcBorders>
              <w:top w:val="nil"/>
              <w:left w:val="nil"/>
              <w:bottom w:val="single" w:sz="4" w:space="0" w:color="auto"/>
              <w:right w:val="single" w:sz="4" w:space="0" w:color="auto"/>
            </w:tcBorders>
            <w:shd w:val="clear" w:color="auto" w:fill="auto"/>
            <w:vAlign w:val="center"/>
          </w:tcPr>
          <w:p w:rsidR="00922E95" w:rsidRPr="00922E95" w:rsidRDefault="00922E95" w:rsidP="00922E95">
            <w:pPr>
              <w:widowControl/>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津贴补贴</w:t>
            </w:r>
          </w:p>
        </w:tc>
        <w:tc>
          <w:tcPr>
            <w:tcW w:w="2835" w:type="dxa"/>
            <w:tcBorders>
              <w:top w:val="nil"/>
              <w:left w:val="nil"/>
              <w:bottom w:val="single" w:sz="4" w:space="0" w:color="auto"/>
              <w:right w:val="single" w:sz="4" w:space="0" w:color="auto"/>
            </w:tcBorders>
            <w:shd w:val="clear" w:color="auto" w:fill="auto"/>
            <w:vAlign w:val="center"/>
          </w:tcPr>
          <w:p w:rsidR="00922E95" w:rsidRPr="00E957CB" w:rsidRDefault="00922E95">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1,270.32</w:t>
            </w:r>
          </w:p>
        </w:tc>
        <w:tc>
          <w:tcPr>
            <w:tcW w:w="2574" w:type="dxa"/>
            <w:tcBorders>
              <w:top w:val="nil"/>
              <w:left w:val="nil"/>
              <w:bottom w:val="single" w:sz="4" w:space="0" w:color="auto"/>
              <w:right w:val="single" w:sz="4" w:space="0" w:color="auto"/>
            </w:tcBorders>
            <w:vAlign w:val="center"/>
          </w:tcPr>
          <w:p w:rsidR="00922E95" w:rsidRPr="00E957CB" w:rsidRDefault="00922E95" w:rsidP="00E4758D">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1,270.32</w:t>
            </w:r>
          </w:p>
        </w:tc>
        <w:tc>
          <w:tcPr>
            <w:tcW w:w="4154" w:type="dxa"/>
            <w:tcBorders>
              <w:top w:val="nil"/>
              <w:left w:val="nil"/>
              <w:bottom w:val="single" w:sz="4" w:space="0" w:color="auto"/>
              <w:right w:val="single" w:sz="4" w:space="0" w:color="auto"/>
            </w:tcBorders>
            <w:vAlign w:val="center"/>
          </w:tcPr>
          <w:p w:rsidR="00922E95" w:rsidRPr="00922E95" w:rsidRDefault="00922E95">
            <w:pPr>
              <w:jc w:val="righ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0.00</w:t>
            </w:r>
          </w:p>
        </w:tc>
      </w:tr>
      <w:tr w:rsidR="00922E95"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22E95" w:rsidRPr="00E957CB" w:rsidRDefault="00922E95" w:rsidP="00E957CB">
            <w:pPr>
              <w:jc w:val="center"/>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30103</w:t>
            </w:r>
          </w:p>
        </w:tc>
        <w:tc>
          <w:tcPr>
            <w:tcW w:w="3126" w:type="dxa"/>
            <w:tcBorders>
              <w:top w:val="nil"/>
              <w:left w:val="nil"/>
              <w:bottom w:val="single" w:sz="4" w:space="0" w:color="auto"/>
              <w:right w:val="single" w:sz="4" w:space="0" w:color="auto"/>
            </w:tcBorders>
            <w:shd w:val="clear" w:color="auto" w:fill="auto"/>
            <w:vAlign w:val="center"/>
          </w:tcPr>
          <w:p w:rsidR="00922E95" w:rsidRPr="00922E95" w:rsidRDefault="00922E95" w:rsidP="00922E95">
            <w:pPr>
              <w:widowControl/>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奖金</w:t>
            </w:r>
          </w:p>
        </w:tc>
        <w:tc>
          <w:tcPr>
            <w:tcW w:w="2835" w:type="dxa"/>
            <w:tcBorders>
              <w:top w:val="nil"/>
              <w:left w:val="nil"/>
              <w:bottom w:val="single" w:sz="4" w:space="0" w:color="auto"/>
              <w:right w:val="single" w:sz="4" w:space="0" w:color="auto"/>
            </w:tcBorders>
            <w:shd w:val="clear" w:color="auto" w:fill="auto"/>
            <w:vAlign w:val="center"/>
          </w:tcPr>
          <w:p w:rsidR="00922E95" w:rsidRPr="00E957CB" w:rsidRDefault="00922E95">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1,198.73</w:t>
            </w:r>
          </w:p>
        </w:tc>
        <w:tc>
          <w:tcPr>
            <w:tcW w:w="2574" w:type="dxa"/>
            <w:tcBorders>
              <w:top w:val="nil"/>
              <w:left w:val="nil"/>
              <w:bottom w:val="single" w:sz="4" w:space="0" w:color="auto"/>
              <w:right w:val="single" w:sz="4" w:space="0" w:color="auto"/>
            </w:tcBorders>
            <w:vAlign w:val="center"/>
          </w:tcPr>
          <w:p w:rsidR="00922E95" w:rsidRPr="00E957CB" w:rsidRDefault="00922E95" w:rsidP="00E4758D">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1,198.73</w:t>
            </w:r>
          </w:p>
        </w:tc>
        <w:tc>
          <w:tcPr>
            <w:tcW w:w="4154" w:type="dxa"/>
            <w:tcBorders>
              <w:top w:val="nil"/>
              <w:left w:val="nil"/>
              <w:bottom w:val="single" w:sz="4" w:space="0" w:color="auto"/>
              <w:right w:val="single" w:sz="4" w:space="0" w:color="auto"/>
            </w:tcBorders>
            <w:vAlign w:val="center"/>
          </w:tcPr>
          <w:p w:rsidR="00922E95" w:rsidRPr="00922E95" w:rsidRDefault="00922E95">
            <w:pPr>
              <w:jc w:val="righ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0.00</w:t>
            </w:r>
          </w:p>
        </w:tc>
      </w:tr>
      <w:tr w:rsidR="00922E95"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22E95" w:rsidRPr="00E957CB" w:rsidRDefault="00922E95" w:rsidP="00E957CB">
            <w:pPr>
              <w:jc w:val="center"/>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30106</w:t>
            </w:r>
          </w:p>
        </w:tc>
        <w:tc>
          <w:tcPr>
            <w:tcW w:w="3126" w:type="dxa"/>
            <w:tcBorders>
              <w:top w:val="nil"/>
              <w:left w:val="nil"/>
              <w:bottom w:val="single" w:sz="4" w:space="0" w:color="auto"/>
              <w:right w:val="single" w:sz="4" w:space="0" w:color="auto"/>
            </w:tcBorders>
            <w:shd w:val="clear" w:color="auto" w:fill="auto"/>
            <w:vAlign w:val="center"/>
          </w:tcPr>
          <w:p w:rsidR="00922E95" w:rsidRPr="00922E95" w:rsidRDefault="00922E95" w:rsidP="00922E95">
            <w:pPr>
              <w:widowControl/>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伙食补助费</w:t>
            </w:r>
          </w:p>
        </w:tc>
        <w:tc>
          <w:tcPr>
            <w:tcW w:w="2835" w:type="dxa"/>
            <w:tcBorders>
              <w:top w:val="nil"/>
              <w:left w:val="nil"/>
              <w:bottom w:val="single" w:sz="4" w:space="0" w:color="auto"/>
              <w:right w:val="single" w:sz="4" w:space="0" w:color="auto"/>
            </w:tcBorders>
            <w:shd w:val="clear" w:color="auto" w:fill="auto"/>
            <w:vAlign w:val="center"/>
          </w:tcPr>
          <w:p w:rsidR="00922E95" w:rsidRPr="00E957CB" w:rsidRDefault="00922E95">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22E95" w:rsidRPr="00E957CB" w:rsidRDefault="00922E95" w:rsidP="00E4758D">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22E95" w:rsidRPr="00922E95" w:rsidRDefault="00922E95">
            <w:pPr>
              <w:jc w:val="righ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0.00</w:t>
            </w:r>
          </w:p>
        </w:tc>
      </w:tr>
      <w:tr w:rsidR="00922E95"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22E95" w:rsidRPr="00E957CB" w:rsidRDefault="00922E95" w:rsidP="00E957CB">
            <w:pPr>
              <w:jc w:val="center"/>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30107</w:t>
            </w:r>
          </w:p>
        </w:tc>
        <w:tc>
          <w:tcPr>
            <w:tcW w:w="3126" w:type="dxa"/>
            <w:tcBorders>
              <w:top w:val="nil"/>
              <w:left w:val="nil"/>
              <w:bottom w:val="single" w:sz="4" w:space="0" w:color="auto"/>
              <w:right w:val="single" w:sz="4" w:space="0" w:color="auto"/>
            </w:tcBorders>
            <w:shd w:val="clear" w:color="auto" w:fill="auto"/>
            <w:vAlign w:val="center"/>
          </w:tcPr>
          <w:p w:rsidR="00922E95" w:rsidRPr="00922E95" w:rsidRDefault="00922E95" w:rsidP="00922E95">
            <w:pPr>
              <w:widowControl/>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绩效工资</w:t>
            </w:r>
          </w:p>
        </w:tc>
        <w:tc>
          <w:tcPr>
            <w:tcW w:w="2835" w:type="dxa"/>
            <w:tcBorders>
              <w:top w:val="nil"/>
              <w:left w:val="nil"/>
              <w:bottom w:val="single" w:sz="4" w:space="0" w:color="auto"/>
              <w:right w:val="single" w:sz="4" w:space="0" w:color="auto"/>
            </w:tcBorders>
            <w:shd w:val="clear" w:color="auto" w:fill="auto"/>
            <w:vAlign w:val="center"/>
          </w:tcPr>
          <w:p w:rsidR="00922E95" w:rsidRPr="00E957CB" w:rsidRDefault="00922E95">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22E95" w:rsidRPr="00E957CB" w:rsidRDefault="00922E95" w:rsidP="00E4758D">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22E95" w:rsidRPr="00922E95" w:rsidRDefault="00922E95">
            <w:pPr>
              <w:jc w:val="righ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0.00</w:t>
            </w:r>
          </w:p>
        </w:tc>
      </w:tr>
      <w:tr w:rsidR="00922E95"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22E95" w:rsidRPr="00E957CB" w:rsidRDefault="00922E95" w:rsidP="00E957CB">
            <w:pPr>
              <w:jc w:val="center"/>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30108</w:t>
            </w:r>
          </w:p>
        </w:tc>
        <w:tc>
          <w:tcPr>
            <w:tcW w:w="3126" w:type="dxa"/>
            <w:tcBorders>
              <w:top w:val="nil"/>
              <w:left w:val="nil"/>
              <w:bottom w:val="single" w:sz="4" w:space="0" w:color="auto"/>
              <w:right w:val="single" w:sz="4" w:space="0" w:color="auto"/>
            </w:tcBorders>
            <w:shd w:val="clear" w:color="auto" w:fill="auto"/>
            <w:vAlign w:val="center"/>
          </w:tcPr>
          <w:p w:rsidR="00922E95" w:rsidRPr="00922E95" w:rsidRDefault="00922E95" w:rsidP="00922E95">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机关事业单位基本养老保险缴费</w:t>
            </w:r>
          </w:p>
        </w:tc>
        <w:tc>
          <w:tcPr>
            <w:tcW w:w="2835" w:type="dxa"/>
            <w:tcBorders>
              <w:top w:val="nil"/>
              <w:left w:val="nil"/>
              <w:bottom w:val="single" w:sz="4" w:space="0" w:color="auto"/>
              <w:right w:val="single" w:sz="4" w:space="0" w:color="auto"/>
            </w:tcBorders>
            <w:shd w:val="clear" w:color="auto" w:fill="auto"/>
            <w:vAlign w:val="center"/>
          </w:tcPr>
          <w:p w:rsidR="00922E95" w:rsidRPr="00E957CB" w:rsidRDefault="00922E95">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130.57</w:t>
            </w:r>
          </w:p>
        </w:tc>
        <w:tc>
          <w:tcPr>
            <w:tcW w:w="2574" w:type="dxa"/>
            <w:tcBorders>
              <w:top w:val="nil"/>
              <w:left w:val="nil"/>
              <w:bottom w:val="single" w:sz="4" w:space="0" w:color="auto"/>
              <w:right w:val="single" w:sz="4" w:space="0" w:color="auto"/>
            </w:tcBorders>
            <w:vAlign w:val="center"/>
          </w:tcPr>
          <w:p w:rsidR="00922E95" w:rsidRPr="00E957CB" w:rsidRDefault="00922E95" w:rsidP="00E4758D">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130.57</w:t>
            </w:r>
          </w:p>
        </w:tc>
        <w:tc>
          <w:tcPr>
            <w:tcW w:w="4154" w:type="dxa"/>
            <w:tcBorders>
              <w:top w:val="nil"/>
              <w:left w:val="nil"/>
              <w:bottom w:val="single" w:sz="4" w:space="0" w:color="auto"/>
              <w:right w:val="single" w:sz="4" w:space="0" w:color="auto"/>
            </w:tcBorders>
            <w:vAlign w:val="center"/>
          </w:tcPr>
          <w:p w:rsidR="00922E95" w:rsidRPr="00922E95" w:rsidRDefault="00922E95">
            <w:pPr>
              <w:jc w:val="righ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0.00</w:t>
            </w:r>
          </w:p>
        </w:tc>
      </w:tr>
      <w:tr w:rsidR="00922E95"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22E95" w:rsidRPr="00E957CB" w:rsidRDefault="00922E95" w:rsidP="00E957CB">
            <w:pPr>
              <w:jc w:val="center"/>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30109</w:t>
            </w:r>
          </w:p>
        </w:tc>
        <w:tc>
          <w:tcPr>
            <w:tcW w:w="3126" w:type="dxa"/>
            <w:tcBorders>
              <w:top w:val="nil"/>
              <w:left w:val="nil"/>
              <w:bottom w:val="single" w:sz="4" w:space="0" w:color="auto"/>
              <w:right w:val="single" w:sz="4" w:space="0" w:color="auto"/>
            </w:tcBorders>
            <w:shd w:val="clear" w:color="auto" w:fill="auto"/>
            <w:vAlign w:val="center"/>
          </w:tcPr>
          <w:p w:rsidR="00922E95" w:rsidRPr="00922E95" w:rsidRDefault="00922E95" w:rsidP="00922E95">
            <w:pPr>
              <w:widowControl/>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职业年金缴费</w:t>
            </w:r>
          </w:p>
        </w:tc>
        <w:tc>
          <w:tcPr>
            <w:tcW w:w="2835" w:type="dxa"/>
            <w:tcBorders>
              <w:top w:val="nil"/>
              <w:left w:val="nil"/>
              <w:bottom w:val="single" w:sz="4" w:space="0" w:color="auto"/>
              <w:right w:val="single" w:sz="4" w:space="0" w:color="auto"/>
            </w:tcBorders>
            <w:shd w:val="clear" w:color="auto" w:fill="auto"/>
            <w:vAlign w:val="center"/>
          </w:tcPr>
          <w:p w:rsidR="00922E95" w:rsidRPr="00E957CB" w:rsidRDefault="00922E95">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65.19</w:t>
            </w:r>
          </w:p>
        </w:tc>
        <w:tc>
          <w:tcPr>
            <w:tcW w:w="2574" w:type="dxa"/>
            <w:tcBorders>
              <w:top w:val="nil"/>
              <w:left w:val="nil"/>
              <w:bottom w:val="single" w:sz="4" w:space="0" w:color="auto"/>
              <w:right w:val="single" w:sz="4" w:space="0" w:color="auto"/>
            </w:tcBorders>
            <w:vAlign w:val="center"/>
          </w:tcPr>
          <w:p w:rsidR="00922E95" w:rsidRPr="00E957CB" w:rsidRDefault="00922E95" w:rsidP="00E4758D">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65.19</w:t>
            </w:r>
          </w:p>
        </w:tc>
        <w:tc>
          <w:tcPr>
            <w:tcW w:w="4154" w:type="dxa"/>
            <w:tcBorders>
              <w:top w:val="nil"/>
              <w:left w:val="nil"/>
              <w:bottom w:val="single" w:sz="4" w:space="0" w:color="auto"/>
              <w:right w:val="single" w:sz="4" w:space="0" w:color="auto"/>
            </w:tcBorders>
            <w:vAlign w:val="center"/>
          </w:tcPr>
          <w:p w:rsidR="00922E95" w:rsidRPr="00922E95" w:rsidRDefault="00922E95">
            <w:pPr>
              <w:jc w:val="righ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0.00</w:t>
            </w:r>
          </w:p>
        </w:tc>
      </w:tr>
      <w:tr w:rsidR="00922E95"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22E95" w:rsidRPr="00E957CB" w:rsidRDefault="00922E95" w:rsidP="00E957CB">
            <w:pPr>
              <w:jc w:val="center"/>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30110</w:t>
            </w:r>
          </w:p>
        </w:tc>
        <w:tc>
          <w:tcPr>
            <w:tcW w:w="3126" w:type="dxa"/>
            <w:tcBorders>
              <w:top w:val="nil"/>
              <w:left w:val="nil"/>
              <w:bottom w:val="single" w:sz="4" w:space="0" w:color="auto"/>
              <w:right w:val="single" w:sz="4" w:space="0" w:color="auto"/>
            </w:tcBorders>
            <w:shd w:val="clear" w:color="auto" w:fill="auto"/>
            <w:vAlign w:val="center"/>
          </w:tcPr>
          <w:p w:rsidR="00922E95" w:rsidRPr="00922E95" w:rsidRDefault="00922E95" w:rsidP="00922E95">
            <w:pPr>
              <w:widowControl/>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职工基本医疗保险缴费</w:t>
            </w:r>
          </w:p>
        </w:tc>
        <w:tc>
          <w:tcPr>
            <w:tcW w:w="2835" w:type="dxa"/>
            <w:tcBorders>
              <w:top w:val="nil"/>
              <w:left w:val="nil"/>
              <w:bottom w:val="single" w:sz="4" w:space="0" w:color="auto"/>
              <w:right w:val="single" w:sz="4" w:space="0" w:color="auto"/>
            </w:tcBorders>
            <w:shd w:val="clear" w:color="auto" w:fill="auto"/>
            <w:vAlign w:val="center"/>
          </w:tcPr>
          <w:p w:rsidR="00922E95" w:rsidRPr="00E957CB" w:rsidRDefault="00922E95">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68.78</w:t>
            </w:r>
          </w:p>
        </w:tc>
        <w:tc>
          <w:tcPr>
            <w:tcW w:w="2574" w:type="dxa"/>
            <w:tcBorders>
              <w:top w:val="nil"/>
              <w:left w:val="nil"/>
              <w:bottom w:val="single" w:sz="4" w:space="0" w:color="auto"/>
              <w:right w:val="single" w:sz="4" w:space="0" w:color="auto"/>
            </w:tcBorders>
            <w:vAlign w:val="center"/>
          </w:tcPr>
          <w:p w:rsidR="00922E95" w:rsidRPr="00E957CB" w:rsidRDefault="00922E95" w:rsidP="00E4758D">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68.78</w:t>
            </w:r>
          </w:p>
        </w:tc>
        <w:tc>
          <w:tcPr>
            <w:tcW w:w="4154" w:type="dxa"/>
            <w:tcBorders>
              <w:top w:val="nil"/>
              <w:left w:val="nil"/>
              <w:bottom w:val="single" w:sz="4" w:space="0" w:color="auto"/>
              <w:right w:val="single" w:sz="4" w:space="0" w:color="auto"/>
            </w:tcBorders>
            <w:vAlign w:val="center"/>
          </w:tcPr>
          <w:p w:rsidR="00922E95" w:rsidRPr="00922E95" w:rsidRDefault="00922E95">
            <w:pPr>
              <w:jc w:val="righ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0.00</w:t>
            </w:r>
          </w:p>
        </w:tc>
      </w:tr>
      <w:tr w:rsidR="00922E95"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22E95" w:rsidRPr="00E957CB" w:rsidRDefault="00922E95" w:rsidP="00E957CB">
            <w:pPr>
              <w:jc w:val="center"/>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30111</w:t>
            </w:r>
          </w:p>
        </w:tc>
        <w:tc>
          <w:tcPr>
            <w:tcW w:w="3126" w:type="dxa"/>
            <w:tcBorders>
              <w:top w:val="nil"/>
              <w:left w:val="nil"/>
              <w:bottom w:val="single" w:sz="4" w:space="0" w:color="auto"/>
              <w:right w:val="single" w:sz="4" w:space="0" w:color="auto"/>
            </w:tcBorders>
            <w:shd w:val="clear" w:color="auto" w:fill="auto"/>
            <w:vAlign w:val="center"/>
          </w:tcPr>
          <w:p w:rsidR="00922E95" w:rsidRPr="00922E95" w:rsidRDefault="00922E95" w:rsidP="00922E95">
            <w:pPr>
              <w:widowControl/>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公务员医疗补助缴费</w:t>
            </w:r>
          </w:p>
        </w:tc>
        <w:tc>
          <w:tcPr>
            <w:tcW w:w="2835" w:type="dxa"/>
            <w:tcBorders>
              <w:top w:val="nil"/>
              <w:left w:val="nil"/>
              <w:bottom w:val="single" w:sz="4" w:space="0" w:color="auto"/>
              <w:right w:val="single" w:sz="4" w:space="0" w:color="auto"/>
            </w:tcBorders>
            <w:shd w:val="clear" w:color="auto" w:fill="auto"/>
            <w:vAlign w:val="center"/>
          </w:tcPr>
          <w:p w:rsidR="00922E95" w:rsidRPr="00E957CB" w:rsidRDefault="00922E95">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22E95" w:rsidRPr="00E957CB" w:rsidRDefault="00922E95" w:rsidP="00E4758D">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22E95" w:rsidRPr="00922E95" w:rsidRDefault="00922E95">
            <w:pPr>
              <w:jc w:val="righ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0.00</w:t>
            </w:r>
          </w:p>
        </w:tc>
      </w:tr>
      <w:tr w:rsidR="00922E95"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22E95" w:rsidRPr="00E957CB" w:rsidRDefault="00922E95" w:rsidP="00E957CB">
            <w:pPr>
              <w:jc w:val="center"/>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30112</w:t>
            </w:r>
          </w:p>
        </w:tc>
        <w:tc>
          <w:tcPr>
            <w:tcW w:w="3126" w:type="dxa"/>
            <w:tcBorders>
              <w:top w:val="nil"/>
              <w:left w:val="nil"/>
              <w:bottom w:val="single" w:sz="4" w:space="0" w:color="auto"/>
              <w:right w:val="single" w:sz="4" w:space="0" w:color="auto"/>
            </w:tcBorders>
            <w:shd w:val="clear" w:color="auto" w:fill="auto"/>
            <w:vAlign w:val="center"/>
          </w:tcPr>
          <w:p w:rsidR="00922E95" w:rsidRDefault="00922E95" w:rsidP="00922E95">
            <w:pPr>
              <w:widowControl/>
              <w:jc w:val="center"/>
              <w:rPr>
                <w:rFonts w:ascii="宋体" w:eastAsia="宋体" w:hAnsi="宋体" w:cs="Arial"/>
                <w:color w:val="000000"/>
                <w:sz w:val="22"/>
              </w:rPr>
            </w:pPr>
            <w:r>
              <w:rPr>
                <w:rFonts w:cs="Arial" w:hint="eastAsia"/>
                <w:color w:val="000000"/>
                <w:sz w:val="22"/>
              </w:rPr>
              <w:t xml:space="preserve">  </w:t>
            </w:r>
            <w:r w:rsidRPr="00922E95">
              <w:rPr>
                <w:rFonts w:ascii="Times New Roman" w:eastAsia="宋体" w:hAnsi="Times New Roman" w:cs="Times New Roman" w:hint="eastAsia"/>
                <w:kern w:val="0"/>
                <w:sz w:val="20"/>
                <w:szCs w:val="20"/>
              </w:rPr>
              <w:t>其他社会保障缴费</w:t>
            </w:r>
          </w:p>
        </w:tc>
        <w:tc>
          <w:tcPr>
            <w:tcW w:w="2835" w:type="dxa"/>
            <w:tcBorders>
              <w:top w:val="nil"/>
              <w:left w:val="nil"/>
              <w:bottom w:val="single" w:sz="4" w:space="0" w:color="auto"/>
              <w:right w:val="single" w:sz="4" w:space="0" w:color="auto"/>
            </w:tcBorders>
            <w:shd w:val="clear" w:color="auto" w:fill="auto"/>
            <w:vAlign w:val="center"/>
          </w:tcPr>
          <w:p w:rsidR="00922E95" w:rsidRPr="00E957CB" w:rsidRDefault="00922E95">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9.32</w:t>
            </w:r>
          </w:p>
        </w:tc>
        <w:tc>
          <w:tcPr>
            <w:tcW w:w="2574" w:type="dxa"/>
            <w:tcBorders>
              <w:top w:val="nil"/>
              <w:left w:val="nil"/>
              <w:bottom w:val="single" w:sz="4" w:space="0" w:color="auto"/>
              <w:right w:val="single" w:sz="4" w:space="0" w:color="auto"/>
            </w:tcBorders>
            <w:vAlign w:val="center"/>
          </w:tcPr>
          <w:p w:rsidR="00922E95" w:rsidRPr="00E957CB" w:rsidRDefault="00922E95" w:rsidP="00E4758D">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9.32</w:t>
            </w:r>
          </w:p>
        </w:tc>
        <w:tc>
          <w:tcPr>
            <w:tcW w:w="4154" w:type="dxa"/>
            <w:tcBorders>
              <w:top w:val="nil"/>
              <w:left w:val="nil"/>
              <w:bottom w:val="single" w:sz="4" w:space="0" w:color="auto"/>
              <w:right w:val="single" w:sz="4" w:space="0" w:color="auto"/>
            </w:tcBorders>
            <w:vAlign w:val="center"/>
          </w:tcPr>
          <w:p w:rsidR="00922E95" w:rsidRPr="00922E95" w:rsidRDefault="00922E95">
            <w:pPr>
              <w:jc w:val="righ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0.00</w:t>
            </w:r>
          </w:p>
        </w:tc>
      </w:tr>
      <w:tr w:rsidR="00922E95"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22E95" w:rsidRPr="00E957CB" w:rsidRDefault="00922E95" w:rsidP="00E957CB">
            <w:pPr>
              <w:jc w:val="center"/>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30113</w:t>
            </w:r>
          </w:p>
        </w:tc>
        <w:tc>
          <w:tcPr>
            <w:tcW w:w="3126" w:type="dxa"/>
            <w:tcBorders>
              <w:top w:val="nil"/>
              <w:left w:val="nil"/>
              <w:bottom w:val="single" w:sz="4" w:space="0" w:color="auto"/>
              <w:right w:val="single" w:sz="4" w:space="0" w:color="auto"/>
            </w:tcBorders>
            <w:shd w:val="clear" w:color="auto" w:fill="auto"/>
            <w:vAlign w:val="center"/>
          </w:tcPr>
          <w:p w:rsidR="00922E95" w:rsidRDefault="00922E95" w:rsidP="00922E95">
            <w:pPr>
              <w:widowControl/>
              <w:jc w:val="center"/>
              <w:rPr>
                <w:rFonts w:ascii="宋体" w:eastAsia="宋体" w:hAnsi="宋体" w:cs="Arial"/>
                <w:color w:val="000000"/>
                <w:sz w:val="22"/>
              </w:rPr>
            </w:pPr>
            <w:r>
              <w:rPr>
                <w:rFonts w:cs="Arial" w:hint="eastAsia"/>
                <w:color w:val="000000"/>
                <w:sz w:val="22"/>
              </w:rPr>
              <w:t xml:space="preserve"> </w:t>
            </w: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住房公积金</w:t>
            </w:r>
          </w:p>
        </w:tc>
        <w:tc>
          <w:tcPr>
            <w:tcW w:w="2835" w:type="dxa"/>
            <w:tcBorders>
              <w:top w:val="nil"/>
              <w:left w:val="nil"/>
              <w:bottom w:val="single" w:sz="4" w:space="0" w:color="auto"/>
              <w:right w:val="single" w:sz="4" w:space="0" w:color="auto"/>
            </w:tcBorders>
            <w:shd w:val="clear" w:color="auto" w:fill="auto"/>
            <w:vAlign w:val="center"/>
          </w:tcPr>
          <w:p w:rsidR="00922E95" w:rsidRPr="00E957CB" w:rsidRDefault="00922E95">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186.53</w:t>
            </w:r>
          </w:p>
        </w:tc>
        <w:tc>
          <w:tcPr>
            <w:tcW w:w="2574" w:type="dxa"/>
            <w:tcBorders>
              <w:top w:val="nil"/>
              <w:left w:val="nil"/>
              <w:bottom w:val="single" w:sz="4" w:space="0" w:color="auto"/>
              <w:right w:val="single" w:sz="4" w:space="0" w:color="auto"/>
            </w:tcBorders>
            <w:vAlign w:val="center"/>
          </w:tcPr>
          <w:p w:rsidR="00922E95" w:rsidRPr="00E957CB" w:rsidRDefault="00922E95" w:rsidP="00E4758D">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186.53</w:t>
            </w:r>
          </w:p>
        </w:tc>
        <w:tc>
          <w:tcPr>
            <w:tcW w:w="4154" w:type="dxa"/>
            <w:tcBorders>
              <w:top w:val="nil"/>
              <w:left w:val="nil"/>
              <w:bottom w:val="single" w:sz="4" w:space="0" w:color="auto"/>
              <w:right w:val="single" w:sz="4" w:space="0" w:color="auto"/>
            </w:tcBorders>
            <w:vAlign w:val="center"/>
          </w:tcPr>
          <w:p w:rsidR="00922E95" w:rsidRPr="00922E95" w:rsidRDefault="00922E95">
            <w:pPr>
              <w:jc w:val="righ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0.00</w:t>
            </w:r>
          </w:p>
        </w:tc>
      </w:tr>
      <w:tr w:rsidR="00922E95"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22E95" w:rsidRDefault="00922E95" w:rsidP="00E957CB">
            <w:pPr>
              <w:jc w:val="center"/>
              <w:rPr>
                <w:rFonts w:ascii="宋体" w:eastAsia="宋体" w:hAnsi="宋体" w:cs="Arial"/>
                <w:color w:val="000000"/>
                <w:sz w:val="22"/>
              </w:rPr>
            </w:pPr>
            <w:r w:rsidRPr="00E957CB">
              <w:rPr>
                <w:rFonts w:ascii="Times New Roman" w:eastAsia="宋体" w:hAnsi="Times New Roman" w:cs="Times New Roman" w:hint="eastAsia"/>
                <w:kern w:val="0"/>
                <w:sz w:val="20"/>
                <w:szCs w:val="20"/>
              </w:rPr>
              <w:t>30114</w:t>
            </w:r>
          </w:p>
        </w:tc>
        <w:tc>
          <w:tcPr>
            <w:tcW w:w="3126" w:type="dxa"/>
            <w:tcBorders>
              <w:top w:val="nil"/>
              <w:left w:val="nil"/>
              <w:bottom w:val="single" w:sz="4" w:space="0" w:color="auto"/>
              <w:right w:val="single" w:sz="4" w:space="0" w:color="auto"/>
            </w:tcBorders>
            <w:shd w:val="clear" w:color="auto" w:fill="auto"/>
            <w:vAlign w:val="center"/>
          </w:tcPr>
          <w:p w:rsidR="00922E95" w:rsidRPr="00922E95" w:rsidRDefault="00922E95" w:rsidP="00922E95">
            <w:pPr>
              <w:widowControl/>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医疗费</w:t>
            </w:r>
          </w:p>
        </w:tc>
        <w:tc>
          <w:tcPr>
            <w:tcW w:w="2835" w:type="dxa"/>
            <w:tcBorders>
              <w:top w:val="nil"/>
              <w:left w:val="nil"/>
              <w:bottom w:val="single" w:sz="4" w:space="0" w:color="auto"/>
              <w:right w:val="single" w:sz="4" w:space="0" w:color="auto"/>
            </w:tcBorders>
            <w:shd w:val="clear" w:color="auto" w:fill="auto"/>
            <w:vAlign w:val="center"/>
          </w:tcPr>
          <w:p w:rsidR="00922E95" w:rsidRPr="00E957CB" w:rsidRDefault="00922E95">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22E95" w:rsidRPr="00E957CB" w:rsidRDefault="00922E95" w:rsidP="00E4758D">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22E95" w:rsidRPr="00922E95" w:rsidRDefault="00922E95">
            <w:pPr>
              <w:jc w:val="righ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0.00</w:t>
            </w:r>
          </w:p>
        </w:tc>
      </w:tr>
      <w:tr w:rsidR="00922E95"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22E95" w:rsidRDefault="00922E95" w:rsidP="00E957CB">
            <w:pPr>
              <w:jc w:val="center"/>
              <w:rPr>
                <w:rFonts w:ascii="宋体" w:eastAsia="宋体" w:hAnsi="宋体" w:cs="Arial"/>
                <w:color w:val="000000"/>
                <w:sz w:val="22"/>
              </w:rPr>
            </w:pPr>
            <w:r w:rsidRPr="00E957CB">
              <w:rPr>
                <w:rFonts w:ascii="Times New Roman" w:eastAsia="宋体" w:hAnsi="Times New Roman" w:cs="Times New Roman" w:hint="eastAsia"/>
                <w:kern w:val="0"/>
                <w:sz w:val="20"/>
                <w:szCs w:val="20"/>
              </w:rPr>
              <w:t>30199</w:t>
            </w:r>
          </w:p>
        </w:tc>
        <w:tc>
          <w:tcPr>
            <w:tcW w:w="3126" w:type="dxa"/>
            <w:tcBorders>
              <w:top w:val="nil"/>
              <w:left w:val="nil"/>
              <w:bottom w:val="single" w:sz="4" w:space="0" w:color="auto"/>
              <w:right w:val="single" w:sz="4" w:space="0" w:color="auto"/>
            </w:tcBorders>
            <w:shd w:val="clear" w:color="auto" w:fill="auto"/>
            <w:vAlign w:val="center"/>
          </w:tcPr>
          <w:p w:rsidR="00922E95" w:rsidRPr="00922E95" w:rsidRDefault="00922E95" w:rsidP="00922E95">
            <w:pPr>
              <w:widowControl/>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其他工资福利支出</w:t>
            </w:r>
          </w:p>
        </w:tc>
        <w:tc>
          <w:tcPr>
            <w:tcW w:w="2835" w:type="dxa"/>
            <w:tcBorders>
              <w:top w:val="nil"/>
              <w:left w:val="nil"/>
              <w:bottom w:val="single" w:sz="4" w:space="0" w:color="auto"/>
              <w:right w:val="single" w:sz="4" w:space="0" w:color="auto"/>
            </w:tcBorders>
            <w:shd w:val="clear" w:color="auto" w:fill="auto"/>
            <w:vAlign w:val="center"/>
          </w:tcPr>
          <w:p w:rsidR="00922E95" w:rsidRPr="00E957CB" w:rsidRDefault="00922E95">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245.87</w:t>
            </w:r>
          </w:p>
        </w:tc>
        <w:tc>
          <w:tcPr>
            <w:tcW w:w="2574" w:type="dxa"/>
            <w:tcBorders>
              <w:top w:val="nil"/>
              <w:left w:val="nil"/>
              <w:bottom w:val="single" w:sz="4" w:space="0" w:color="auto"/>
              <w:right w:val="single" w:sz="4" w:space="0" w:color="auto"/>
            </w:tcBorders>
            <w:vAlign w:val="center"/>
          </w:tcPr>
          <w:p w:rsidR="00922E95" w:rsidRPr="00E957CB" w:rsidRDefault="00922E95" w:rsidP="00E4758D">
            <w:pPr>
              <w:jc w:val="right"/>
              <w:rPr>
                <w:rFonts w:ascii="Times New Roman" w:eastAsia="宋体" w:hAnsi="Times New Roman" w:cs="Times New Roman"/>
                <w:kern w:val="0"/>
                <w:sz w:val="20"/>
                <w:szCs w:val="20"/>
              </w:rPr>
            </w:pPr>
            <w:r w:rsidRPr="00E957CB">
              <w:rPr>
                <w:rFonts w:ascii="Times New Roman" w:eastAsia="宋体" w:hAnsi="Times New Roman" w:cs="Times New Roman" w:hint="eastAsia"/>
                <w:kern w:val="0"/>
                <w:sz w:val="20"/>
                <w:szCs w:val="20"/>
              </w:rPr>
              <w:t>245.87</w:t>
            </w:r>
          </w:p>
        </w:tc>
        <w:tc>
          <w:tcPr>
            <w:tcW w:w="4154" w:type="dxa"/>
            <w:tcBorders>
              <w:top w:val="nil"/>
              <w:left w:val="nil"/>
              <w:bottom w:val="single" w:sz="4" w:space="0" w:color="auto"/>
              <w:right w:val="single" w:sz="4" w:space="0" w:color="auto"/>
            </w:tcBorders>
            <w:vAlign w:val="center"/>
          </w:tcPr>
          <w:p w:rsidR="00922E95" w:rsidRPr="00922E95" w:rsidRDefault="00922E95">
            <w:pPr>
              <w:jc w:val="righ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0.00</w:t>
            </w:r>
          </w:p>
        </w:tc>
      </w:tr>
      <w:tr w:rsidR="00922E95" w:rsidRPr="00763F35" w:rsidTr="00E4758D">
        <w:trPr>
          <w:trHeight w:val="319"/>
          <w:jc w:val="center"/>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922E95" w:rsidRPr="00763F35" w:rsidRDefault="00922E95" w:rsidP="00E4758D">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302</w:t>
            </w:r>
          </w:p>
        </w:tc>
        <w:tc>
          <w:tcPr>
            <w:tcW w:w="3126" w:type="dxa"/>
            <w:tcBorders>
              <w:top w:val="single" w:sz="4" w:space="0" w:color="auto"/>
              <w:left w:val="nil"/>
              <w:bottom w:val="single" w:sz="4" w:space="0" w:color="auto"/>
              <w:right w:val="single" w:sz="4" w:space="0" w:color="auto"/>
            </w:tcBorders>
            <w:shd w:val="clear" w:color="auto" w:fill="auto"/>
            <w:vAlign w:val="center"/>
          </w:tcPr>
          <w:p w:rsidR="00922E95" w:rsidRPr="00763F35" w:rsidRDefault="00922E95" w:rsidP="00E4758D">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商品和服务支出</w:t>
            </w:r>
          </w:p>
        </w:tc>
        <w:tc>
          <w:tcPr>
            <w:tcW w:w="2835" w:type="dxa"/>
            <w:tcBorders>
              <w:top w:val="single" w:sz="4" w:space="0" w:color="auto"/>
              <w:left w:val="nil"/>
              <w:bottom w:val="single" w:sz="4" w:space="0" w:color="auto"/>
              <w:right w:val="single" w:sz="4" w:space="0" w:color="auto"/>
            </w:tcBorders>
            <w:shd w:val="clear" w:color="auto" w:fill="auto"/>
            <w:vAlign w:val="center"/>
          </w:tcPr>
          <w:p w:rsidR="00922E95" w:rsidRPr="009A723D" w:rsidRDefault="00922E95"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209.19</w:t>
            </w:r>
          </w:p>
        </w:tc>
        <w:tc>
          <w:tcPr>
            <w:tcW w:w="2574" w:type="dxa"/>
            <w:tcBorders>
              <w:top w:val="single" w:sz="4" w:space="0" w:color="auto"/>
              <w:left w:val="nil"/>
              <w:bottom w:val="single" w:sz="4" w:space="0" w:color="auto"/>
              <w:right w:val="single" w:sz="4" w:space="0" w:color="auto"/>
            </w:tcBorders>
            <w:vAlign w:val="center"/>
          </w:tcPr>
          <w:p w:rsidR="00922E95" w:rsidRPr="009A723D" w:rsidRDefault="00922E95"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single" w:sz="4" w:space="0" w:color="auto"/>
              <w:left w:val="nil"/>
              <w:bottom w:val="single" w:sz="4" w:space="0" w:color="auto"/>
              <w:right w:val="single" w:sz="4" w:space="0" w:color="auto"/>
            </w:tcBorders>
            <w:vAlign w:val="center"/>
          </w:tcPr>
          <w:p w:rsidR="00922E95" w:rsidRPr="009A723D" w:rsidRDefault="00922E95"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209.19</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30201</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办公费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72.01</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72.01</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30202</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印刷费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37.98</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37.98</w:t>
            </w:r>
          </w:p>
        </w:tc>
      </w:tr>
      <w:tr w:rsidR="009A723D" w:rsidRPr="00763F35" w:rsidTr="001A726A">
        <w:trPr>
          <w:trHeight w:val="319"/>
          <w:jc w:val="center"/>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30203</w:t>
            </w:r>
          </w:p>
        </w:tc>
        <w:tc>
          <w:tcPr>
            <w:tcW w:w="3126" w:type="dxa"/>
            <w:tcBorders>
              <w:top w:val="single" w:sz="4" w:space="0" w:color="auto"/>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咨询费</w:t>
            </w:r>
          </w:p>
        </w:tc>
        <w:tc>
          <w:tcPr>
            <w:tcW w:w="2835" w:type="dxa"/>
            <w:tcBorders>
              <w:top w:val="single" w:sz="4" w:space="0" w:color="auto"/>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single" w:sz="4" w:space="0" w:color="auto"/>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single" w:sz="4" w:space="0" w:color="auto"/>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30204</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手续费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1.45</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1.45</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30205</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水费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2.11</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2.11</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30206</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电费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45.01</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45.01</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30207</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邮电费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0.79</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0.79</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30208</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取暖费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30209</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物业管理费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30211</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差旅费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12.08</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12.08</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30212</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因公出国（境）费用</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30213</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维修（护）费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30214</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租赁费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30215</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会议费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30216</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培训费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30217</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公务接待费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0.82</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0.82</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30218</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专用材料费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30224</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被装购置费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30225</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专用燃料费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30226</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劳务费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30227</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委托业务费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30228</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工会经费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29.64</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29.64</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30229</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福利费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30231</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公务用车运行维护费</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7.30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7.30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30239</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其他交通费用</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30240</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税金及附加费用</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9A723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9A723D" w:rsidRPr="00922E95" w:rsidRDefault="009A723D" w:rsidP="00922E95">
            <w:pPr>
              <w:jc w:val="center"/>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30299</w:t>
            </w:r>
          </w:p>
        </w:tc>
        <w:tc>
          <w:tcPr>
            <w:tcW w:w="3126" w:type="dxa"/>
            <w:tcBorders>
              <w:top w:val="nil"/>
              <w:left w:val="nil"/>
              <w:bottom w:val="single" w:sz="4" w:space="0" w:color="auto"/>
              <w:right w:val="single" w:sz="4" w:space="0" w:color="auto"/>
            </w:tcBorders>
            <w:shd w:val="clear" w:color="auto" w:fill="auto"/>
            <w:vAlign w:val="center"/>
          </w:tcPr>
          <w:p w:rsidR="009A723D" w:rsidRPr="00922E95" w:rsidRDefault="009A723D" w:rsidP="00922E95">
            <w:pPr>
              <w:widowControl/>
              <w:jc w:val="left"/>
              <w:rPr>
                <w:rFonts w:ascii="Times New Roman" w:eastAsia="宋体" w:hAnsi="Times New Roman" w:cs="Times New Roman"/>
                <w:kern w:val="0"/>
                <w:sz w:val="20"/>
                <w:szCs w:val="20"/>
              </w:rPr>
            </w:pPr>
            <w:r w:rsidRPr="00922E95">
              <w:rPr>
                <w:rFonts w:ascii="Times New Roman" w:eastAsia="宋体" w:hAnsi="Times New Roman" w:cs="Times New Roman" w:hint="eastAsia"/>
                <w:kern w:val="0"/>
                <w:sz w:val="20"/>
                <w:szCs w:val="20"/>
              </w:rPr>
              <w:t xml:space="preserve">  </w:t>
            </w:r>
            <w:r w:rsidRPr="00922E95">
              <w:rPr>
                <w:rFonts w:ascii="Times New Roman" w:eastAsia="宋体" w:hAnsi="Times New Roman" w:cs="Times New Roman" w:hint="eastAsia"/>
                <w:kern w:val="0"/>
                <w:sz w:val="20"/>
                <w:szCs w:val="20"/>
              </w:rPr>
              <w:t>其他商品和服务支出</w:t>
            </w:r>
          </w:p>
        </w:tc>
        <w:tc>
          <w:tcPr>
            <w:tcW w:w="2835" w:type="dxa"/>
            <w:tcBorders>
              <w:top w:val="nil"/>
              <w:left w:val="nil"/>
              <w:bottom w:val="single" w:sz="4" w:space="0" w:color="auto"/>
              <w:right w:val="single" w:sz="4" w:space="0" w:color="auto"/>
            </w:tcBorders>
            <w:shd w:val="clear" w:color="auto" w:fill="auto"/>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9A723D" w:rsidRPr="009A723D" w:rsidRDefault="009A723D" w:rsidP="009A723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E4758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E4758D" w:rsidRPr="00763F35" w:rsidRDefault="00E4758D" w:rsidP="00C06206">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303</w:t>
            </w:r>
          </w:p>
        </w:tc>
        <w:tc>
          <w:tcPr>
            <w:tcW w:w="3126" w:type="dxa"/>
            <w:tcBorders>
              <w:top w:val="nil"/>
              <w:left w:val="nil"/>
              <w:bottom w:val="single" w:sz="4" w:space="0" w:color="auto"/>
              <w:right w:val="single" w:sz="4" w:space="0" w:color="auto"/>
            </w:tcBorders>
            <w:shd w:val="clear" w:color="auto" w:fill="auto"/>
            <w:vAlign w:val="center"/>
          </w:tcPr>
          <w:p w:rsidR="00E4758D" w:rsidRPr="00763F35" w:rsidRDefault="00E4758D" w:rsidP="00C06206">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对个人和家庭的补助</w:t>
            </w:r>
          </w:p>
        </w:tc>
        <w:tc>
          <w:tcPr>
            <w:tcW w:w="2835" w:type="dxa"/>
            <w:tcBorders>
              <w:top w:val="nil"/>
              <w:left w:val="nil"/>
              <w:bottom w:val="single" w:sz="4" w:space="0" w:color="auto"/>
              <w:right w:val="single" w:sz="4" w:space="0" w:color="auto"/>
            </w:tcBorders>
            <w:shd w:val="clear" w:color="auto" w:fill="auto"/>
            <w:vAlign w:val="center"/>
          </w:tcPr>
          <w:p w:rsidR="00E4758D" w:rsidRPr="00E4758D" w:rsidRDefault="00E4758D" w:rsidP="00E4758D">
            <w:pPr>
              <w:jc w:val="cente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8.33</w:t>
            </w:r>
          </w:p>
        </w:tc>
        <w:tc>
          <w:tcPr>
            <w:tcW w:w="2574" w:type="dxa"/>
            <w:tcBorders>
              <w:top w:val="nil"/>
              <w:left w:val="nil"/>
              <w:bottom w:val="single" w:sz="4" w:space="0" w:color="auto"/>
              <w:right w:val="single" w:sz="4" w:space="0" w:color="auto"/>
            </w:tcBorders>
            <w:vAlign w:val="center"/>
          </w:tcPr>
          <w:p w:rsidR="00E4758D" w:rsidRPr="00E4758D" w:rsidRDefault="00E4758D" w:rsidP="00E4758D">
            <w:pPr>
              <w:jc w:val="cente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8.33</w:t>
            </w:r>
          </w:p>
        </w:tc>
        <w:tc>
          <w:tcPr>
            <w:tcW w:w="4154" w:type="dxa"/>
            <w:tcBorders>
              <w:top w:val="nil"/>
              <w:left w:val="nil"/>
              <w:bottom w:val="single" w:sz="4" w:space="0" w:color="auto"/>
              <w:right w:val="single" w:sz="4" w:space="0" w:color="auto"/>
            </w:tcBorders>
            <w:vAlign w:val="center"/>
          </w:tcPr>
          <w:p w:rsidR="00E4758D" w:rsidRPr="00E4758D" w:rsidRDefault="00E4758D" w:rsidP="00E4758D">
            <w:pPr>
              <w:jc w:val="cente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0.00</w:t>
            </w:r>
          </w:p>
        </w:tc>
      </w:tr>
      <w:tr w:rsidR="00E4758D"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E4758D" w:rsidRPr="00763F35" w:rsidRDefault="00E4758D" w:rsidP="00C0620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30301</w:t>
            </w:r>
          </w:p>
        </w:tc>
        <w:tc>
          <w:tcPr>
            <w:tcW w:w="3126" w:type="dxa"/>
            <w:tcBorders>
              <w:top w:val="nil"/>
              <w:left w:val="nil"/>
              <w:bottom w:val="single" w:sz="4" w:space="0" w:color="auto"/>
              <w:right w:val="single" w:sz="4" w:space="0" w:color="auto"/>
            </w:tcBorders>
            <w:shd w:val="clear" w:color="auto" w:fill="auto"/>
            <w:vAlign w:val="center"/>
          </w:tcPr>
          <w:p w:rsidR="00E4758D" w:rsidRPr="00763F35" w:rsidRDefault="00E4758D" w:rsidP="00C0620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离休费</w:t>
            </w:r>
          </w:p>
        </w:tc>
        <w:tc>
          <w:tcPr>
            <w:tcW w:w="2835" w:type="dxa"/>
            <w:tcBorders>
              <w:top w:val="nil"/>
              <w:left w:val="nil"/>
              <w:bottom w:val="single" w:sz="4" w:space="0" w:color="auto"/>
              <w:right w:val="single" w:sz="4" w:space="0" w:color="auto"/>
            </w:tcBorders>
            <w:shd w:val="clear" w:color="auto" w:fill="auto"/>
            <w:vAlign w:val="center"/>
          </w:tcPr>
          <w:p w:rsidR="00E4758D" w:rsidRPr="009A723D" w:rsidRDefault="00E4758D"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E4758D" w:rsidRPr="009A723D" w:rsidRDefault="00E4758D"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E4758D" w:rsidRPr="009A723D" w:rsidRDefault="00E4758D"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F155C3" w:rsidRPr="00E4758D" w:rsidTr="0016531B">
        <w:trPr>
          <w:trHeight w:val="319"/>
          <w:jc w:val="center"/>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155C3" w:rsidRPr="00E4758D" w:rsidRDefault="00F155C3">
            <w:pP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30302</w:t>
            </w:r>
          </w:p>
        </w:tc>
        <w:tc>
          <w:tcPr>
            <w:tcW w:w="3126" w:type="dxa"/>
            <w:tcBorders>
              <w:top w:val="single" w:sz="4" w:space="0" w:color="auto"/>
              <w:left w:val="nil"/>
              <w:bottom w:val="single" w:sz="4" w:space="0" w:color="auto"/>
              <w:right w:val="single" w:sz="4" w:space="0" w:color="auto"/>
            </w:tcBorders>
            <w:shd w:val="clear" w:color="auto" w:fill="auto"/>
            <w:vAlign w:val="center"/>
          </w:tcPr>
          <w:p w:rsidR="00F155C3" w:rsidRPr="00E4758D" w:rsidRDefault="00F155C3" w:rsidP="00E4758D">
            <w:pPr>
              <w:widowControl/>
              <w:jc w:val="left"/>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w:t>
            </w:r>
            <w:r w:rsidRPr="00E4758D">
              <w:rPr>
                <w:rFonts w:ascii="Times New Roman" w:eastAsia="宋体" w:hAnsi="Times New Roman" w:cs="Times New Roman" w:hint="eastAsia"/>
                <w:kern w:val="0"/>
                <w:sz w:val="20"/>
                <w:szCs w:val="20"/>
              </w:rPr>
              <w:t>退休费</w:t>
            </w:r>
          </w:p>
        </w:tc>
        <w:tc>
          <w:tcPr>
            <w:tcW w:w="2835" w:type="dxa"/>
            <w:tcBorders>
              <w:top w:val="single" w:sz="4" w:space="0" w:color="auto"/>
              <w:left w:val="nil"/>
              <w:bottom w:val="single" w:sz="4" w:space="0" w:color="auto"/>
              <w:right w:val="single" w:sz="4" w:space="0" w:color="auto"/>
            </w:tcBorders>
            <w:shd w:val="clear" w:color="auto" w:fill="auto"/>
            <w:vAlign w:val="center"/>
          </w:tcPr>
          <w:p w:rsidR="00F155C3" w:rsidRPr="00E4758D" w:rsidRDefault="00F155C3" w:rsidP="00F155C3">
            <w:pPr>
              <w:jc w:val="cente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1.40</w:t>
            </w:r>
          </w:p>
        </w:tc>
        <w:tc>
          <w:tcPr>
            <w:tcW w:w="2574" w:type="dxa"/>
            <w:tcBorders>
              <w:top w:val="single" w:sz="4" w:space="0" w:color="auto"/>
              <w:left w:val="nil"/>
              <w:bottom w:val="single" w:sz="4" w:space="0" w:color="auto"/>
              <w:right w:val="single" w:sz="4" w:space="0" w:color="auto"/>
            </w:tcBorders>
            <w:vAlign w:val="center"/>
          </w:tcPr>
          <w:p w:rsidR="00F155C3" w:rsidRPr="00E4758D" w:rsidRDefault="00F155C3" w:rsidP="00F155C3">
            <w:pPr>
              <w:jc w:val="cente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1.40</w:t>
            </w:r>
          </w:p>
        </w:tc>
        <w:tc>
          <w:tcPr>
            <w:tcW w:w="4154" w:type="dxa"/>
            <w:tcBorders>
              <w:top w:val="single" w:sz="4" w:space="0" w:color="auto"/>
              <w:left w:val="nil"/>
              <w:bottom w:val="single" w:sz="4" w:space="0" w:color="auto"/>
              <w:right w:val="single" w:sz="4" w:space="0" w:color="auto"/>
            </w:tcBorders>
            <w:vAlign w:val="center"/>
          </w:tcPr>
          <w:p w:rsidR="00F155C3" w:rsidRPr="009A723D" w:rsidRDefault="00F155C3" w:rsidP="003727F8">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F155C3" w:rsidRPr="00E4758D" w:rsidTr="003727F8">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F155C3" w:rsidRPr="00E4758D" w:rsidRDefault="00F155C3">
            <w:pP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30303</w:t>
            </w:r>
          </w:p>
        </w:tc>
        <w:tc>
          <w:tcPr>
            <w:tcW w:w="3126" w:type="dxa"/>
            <w:tcBorders>
              <w:top w:val="nil"/>
              <w:left w:val="nil"/>
              <w:bottom w:val="single" w:sz="4" w:space="0" w:color="auto"/>
              <w:right w:val="single" w:sz="4" w:space="0" w:color="auto"/>
            </w:tcBorders>
            <w:shd w:val="clear" w:color="auto" w:fill="auto"/>
            <w:vAlign w:val="center"/>
          </w:tcPr>
          <w:p w:rsidR="00F155C3" w:rsidRPr="00E4758D" w:rsidRDefault="00F155C3" w:rsidP="00E4758D">
            <w:pPr>
              <w:widowControl/>
              <w:jc w:val="left"/>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w:t>
            </w:r>
            <w:r w:rsidRPr="00E4758D">
              <w:rPr>
                <w:rFonts w:ascii="Times New Roman" w:eastAsia="宋体" w:hAnsi="Times New Roman" w:cs="Times New Roman" w:hint="eastAsia"/>
                <w:kern w:val="0"/>
                <w:sz w:val="20"/>
                <w:szCs w:val="20"/>
              </w:rPr>
              <w:t>退职（役）费</w:t>
            </w:r>
          </w:p>
        </w:tc>
        <w:tc>
          <w:tcPr>
            <w:tcW w:w="2835" w:type="dxa"/>
            <w:tcBorders>
              <w:top w:val="nil"/>
              <w:left w:val="nil"/>
              <w:bottom w:val="single" w:sz="4" w:space="0" w:color="auto"/>
              <w:right w:val="single" w:sz="4" w:space="0" w:color="auto"/>
            </w:tcBorders>
            <w:shd w:val="clear" w:color="auto" w:fill="auto"/>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F155C3" w:rsidRPr="009A723D" w:rsidRDefault="00F155C3" w:rsidP="003727F8">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F155C3" w:rsidRPr="00E4758D" w:rsidTr="003727F8">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F155C3" w:rsidRPr="00E4758D" w:rsidRDefault="00F155C3">
            <w:pP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30304</w:t>
            </w:r>
          </w:p>
        </w:tc>
        <w:tc>
          <w:tcPr>
            <w:tcW w:w="3126" w:type="dxa"/>
            <w:tcBorders>
              <w:top w:val="nil"/>
              <w:left w:val="nil"/>
              <w:bottom w:val="single" w:sz="4" w:space="0" w:color="auto"/>
              <w:right w:val="single" w:sz="4" w:space="0" w:color="auto"/>
            </w:tcBorders>
            <w:shd w:val="clear" w:color="auto" w:fill="auto"/>
            <w:vAlign w:val="center"/>
          </w:tcPr>
          <w:p w:rsidR="00F155C3" w:rsidRPr="00E4758D" w:rsidRDefault="00F155C3" w:rsidP="00E4758D">
            <w:pPr>
              <w:widowControl/>
              <w:jc w:val="left"/>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w:t>
            </w:r>
            <w:r w:rsidRPr="00E4758D">
              <w:rPr>
                <w:rFonts w:ascii="Times New Roman" w:eastAsia="宋体" w:hAnsi="Times New Roman" w:cs="Times New Roman" w:hint="eastAsia"/>
                <w:kern w:val="0"/>
                <w:sz w:val="20"/>
                <w:szCs w:val="20"/>
              </w:rPr>
              <w:t>抚恤金</w:t>
            </w:r>
          </w:p>
        </w:tc>
        <w:tc>
          <w:tcPr>
            <w:tcW w:w="2835" w:type="dxa"/>
            <w:tcBorders>
              <w:top w:val="nil"/>
              <w:left w:val="nil"/>
              <w:bottom w:val="single" w:sz="4" w:space="0" w:color="auto"/>
              <w:right w:val="single" w:sz="4" w:space="0" w:color="auto"/>
            </w:tcBorders>
            <w:shd w:val="clear" w:color="auto" w:fill="auto"/>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F155C3" w:rsidRPr="009A723D" w:rsidRDefault="00F155C3" w:rsidP="003727F8">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F155C3" w:rsidRPr="00E4758D" w:rsidTr="00A76367">
        <w:trPr>
          <w:trHeight w:val="319"/>
          <w:jc w:val="center"/>
        </w:trPr>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155C3" w:rsidRPr="00E4758D" w:rsidRDefault="00F155C3">
            <w:pP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30305</w:t>
            </w:r>
          </w:p>
        </w:tc>
        <w:tc>
          <w:tcPr>
            <w:tcW w:w="3126" w:type="dxa"/>
            <w:tcBorders>
              <w:top w:val="single" w:sz="4" w:space="0" w:color="auto"/>
              <w:left w:val="nil"/>
              <w:bottom w:val="single" w:sz="4" w:space="0" w:color="auto"/>
              <w:right w:val="single" w:sz="4" w:space="0" w:color="auto"/>
            </w:tcBorders>
            <w:shd w:val="clear" w:color="auto" w:fill="auto"/>
            <w:vAlign w:val="center"/>
          </w:tcPr>
          <w:p w:rsidR="00F155C3" w:rsidRPr="00E4758D" w:rsidRDefault="00F155C3" w:rsidP="00E4758D">
            <w:pPr>
              <w:widowControl/>
              <w:jc w:val="left"/>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w:t>
            </w:r>
            <w:r w:rsidRPr="00E4758D">
              <w:rPr>
                <w:rFonts w:ascii="Times New Roman" w:eastAsia="宋体" w:hAnsi="Times New Roman" w:cs="Times New Roman" w:hint="eastAsia"/>
                <w:kern w:val="0"/>
                <w:sz w:val="20"/>
                <w:szCs w:val="20"/>
              </w:rPr>
              <w:t>生活补助</w:t>
            </w:r>
          </w:p>
        </w:tc>
        <w:tc>
          <w:tcPr>
            <w:tcW w:w="2835" w:type="dxa"/>
            <w:tcBorders>
              <w:top w:val="single" w:sz="4" w:space="0" w:color="auto"/>
              <w:left w:val="nil"/>
              <w:bottom w:val="single" w:sz="4" w:space="0" w:color="auto"/>
              <w:right w:val="single" w:sz="4" w:space="0" w:color="auto"/>
            </w:tcBorders>
            <w:shd w:val="clear" w:color="auto" w:fill="auto"/>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single" w:sz="4" w:space="0" w:color="auto"/>
              <w:left w:val="nil"/>
              <w:bottom w:val="single" w:sz="4" w:space="0" w:color="auto"/>
              <w:right w:val="single" w:sz="4" w:space="0" w:color="auto"/>
            </w:tcBorders>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single" w:sz="4" w:space="0" w:color="auto"/>
              <w:left w:val="nil"/>
              <w:bottom w:val="single" w:sz="4" w:space="0" w:color="auto"/>
              <w:right w:val="single" w:sz="4" w:space="0" w:color="auto"/>
            </w:tcBorders>
            <w:vAlign w:val="center"/>
          </w:tcPr>
          <w:p w:rsidR="00F155C3" w:rsidRPr="009A723D" w:rsidRDefault="00F155C3" w:rsidP="003727F8">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F155C3" w:rsidRPr="00E4758D" w:rsidTr="003727F8">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F155C3" w:rsidRPr="00E4758D" w:rsidRDefault="00F155C3">
            <w:pP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30306</w:t>
            </w:r>
          </w:p>
        </w:tc>
        <w:tc>
          <w:tcPr>
            <w:tcW w:w="3126" w:type="dxa"/>
            <w:tcBorders>
              <w:top w:val="nil"/>
              <w:left w:val="nil"/>
              <w:bottom w:val="single" w:sz="4" w:space="0" w:color="auto"/>
              <w:right w:val="single" w:sz="4" w:space="0" w:color="auto"/>
            </w:tcBorders>
            <w:shd w:val="clear" w:color="auto" w:fill="auto"/>
            <w:vAlign w:val="center"/>
          </w:tcPr>
          <w:p w:rsidR="00F155C3" w:rsidRPr="00E4758D" w:rsidRDefault="00F155C3" w:rsidP="00E4758D">
            <w:pPr>
              <w:widowControl/>
              <w:jc w:val="left"/>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w:t>
            </w:r>
            <w:r w:rsidRPr="00E4758D">
              <w:rPr>
                <w:rFonts w:ascii="Times New Roman" w:eastAsia="宋体" w:hAnsi="Times New Roman" w:cs="Times New Roman" w:hint="eastAsia"/>
                <w:kern w:val="0"/>
                <w:sz w:val="20"/>
                <w:szCs w:val="20"/>
              </w:rPr>
              <w:t>救济费</w:t>
            </w:r>
          </w:p>
        </w:tc>
        <w:tc>
          <w:tcPr>
            <w:tcW w:w="2835" w:type="dxa"/>
            <w:tcBorders>
              <w:top w:val="nil"/>
              <w:left w:val="nil"/>
              <w:bottom w:val="single" w:sz="4" w:space="0" w:color="auto"/>
              <w:right w:val="single" w:sz="4" w:space="0" w:color="auto"/>
            </w:tcBorders>
            <w:shd w:val="clear" w:color="auto" w:fill="auto"/>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F155C3" w:rsidRPr="009A723D" w:rsidRDefault="00F155C3" w:rsidP="003727F8">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F155C3" w:rsidRPr="00E4758D" w:rsidTr="003727F8">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F155C3" w:rsidRPr="00E4758D" w:rsidRDefault="00F155C3">
            <w:pP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30307</w:t>
            </w:r>
          </w:p>
        </w:tc>
        <w:tc>
          <w:tcPr>
            <w:tcW w:w="3126" w:type="dxa"/>
            <w:tcBorders>
              <w:top w:val="nil"/>
              <w:left w:val="nil"/>
              <w:bottom w:val="single" w:sz="4" w:space="0" w:color="auto"/>
              <w:right w:val="single" w:sz="4" w:space="0" w:color="auto"/>
            </w:tcBorders>
            <w:shd w:val="clear" w:color="auto" w:fill="auto"/>
            <w:vAlign w:val="center"/>
          </w:tcPr>
          <w:p w:rsidR="00F155C3" w:rsidRPr="00E4758D" w:rsidRDefault="00F155C3" w:rsidP="00E4758D">
            <w:pPr>
              <w:widowControl/>
              <w:jc w:val="left"/>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w:t>
            </w:r>
            <w:r w:rsidRPr="00E4758D">
              <w:rPr>
                <w:rFonts w:ascii="Times New Roman" w:eastAsia="宋体" w:hAnsi="Times New Roman" w:cs="Times New Roman" w:hint="eastAsia"/>
                <w:kern w:val="0"/>
                <w:sz w:val="20"/>
                <w:szCs w:val="20"/>
              </w:rPr>
              <w:t>医疗费补助</w:t>
            </w:r>
          </w:p>
        </w:tc>
        <w:tc>
          <w:tcPr>
            <w:tcW w:w="2835" w:type="dxa"/>
            <w:tcBorders>
              <w:top w:val="nil"/>
              <w:left w:val="nil"/>
              <w:bottom w:val="single" w:sz="4" w:space="0" w:color="auto"/>
              <w:right w:val="single" w:sz="4" w:space="0" w:color="auto"/>
            </w:tcBorders>
            <w:shd w:val="clear" w:color="auto" w:fill="auto"/>
            <w:vAlign w:val="center"/>
          </w:tcPr>
          <w:p w:rsidR="00F155C3" w:rsidRPr="00E4758D" w:rsidRDefault="00F155C3" w:rsidP="00F155C3">
            <w:pPr>
              <w:jc w:val="cente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6.93</w:t>
            </w:r>
          </w:p>
        </w:tc>
        <w:tc>
          <w:tcPr>
            <w:tcW w:w="2574" w:type="dxa"/>
            <w:tcBorders>
              <w:top w:val="nil"/>
              <w:left w:val="nil"/>
              <w:bottom w:val="single" w:sz="4" w:space="0" w:color="auto"/>
              <w:right w:val="single" w:sz="4" w:space="0" w:color="auto"/>
            </w:tcBorders>
            <w:vAlign w:val="center"/>
          </w:tcPr>
          <w:p w:rsidR="00F155C3" w:rsidRPr="00E4758D" w:rsidRDefault="00F155C3" w:rsidP="00F155C3">
            <w:pPr>
              <w:jc w:val="cente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6.93</w:t>
            </w:r>
          </w:p>
        </w:tc>
        <w:tc>
          <w:tcPr>
            <w:tcW w:w="4154" w:type="dxa"/>
            <w:tcBorders>
              <w:top w:val="nil"/>
              <w:left w:val="nil"/>
              <w:bottom w:val="single" w:sz="4" w:space="0" w:color="auto"/>
              <w:right w:val="single" w:sz="4" w:space="0" w:color="auto"/>
            </w:tcBorders>
            <w:vAlign w:val="center"/>
          </w:tcPr>
          <w:p w:rsidR="00F155C3" w:rsidRPr="009A723D" w:rsidRDefault="00F155C3" w:rsidP="003727F8">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F155C3" w:rsidRPr="00E4758D" w:rsidTr="003727F8">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F155C3" w:rsidRPr="00E4758D" w:rsidRDefault="00F155C3">
            <w:pP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30308</w:t>
            </w:r>
          </w:p>
        </w:tc>
        <w:tc>
          <w:tcPr>
            <w:tcW w:w="3126" w:type="dxa"/>
            <w:tcBorders>
              <w:top w:val="nil"/>
              <w:left w:val="nil"/>
              <w:bottom w:val="single" w:sz="4" w:space="0" w:color="auto"/>
              <w:right w:val="single" w:sz="4" w:space="0" w:color="auto"/>
            </w:tcBorders>
            <w:shd w:val="clear" w:color="auto" w:fill="auto"/>
            <w:vAlign w:val="center"/>
          </w:tcPr>
          <w:p w:rsidR="00F155C3" w:rsidRPr="00E4758D" w:rsidRDefault="00F155C3" w:rsidP="00E4758D">
            <w:pPr>
              <w:widowControl/>
              <w:jc w:val="left"/>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w:t>
            </w:r>
            <w:r w:rsidRPr="00E4758D">
              <w:rPr>
                <w:rFonts w:ascii="Times New Roman" w:eastAsia="宋体" w:hAnsi="Times New Roman" w:cs="Times New Roman" w:hint="eastAsia"/>
                <w:kern w:val="0"/>
                <w:sz w:val="20"/>
                <w:szCs w:val="20"/>
              </w:rPr>
              <w:t>助学金</w:t>
            </w:r>
          </w:p>
        </w:tc>
        <w:tc>
          <w:tcPr>
            <w:tcW w:w="2835" w:type="dxa"/>
            <w:tcBorders>
              <w:top w:val="nil"/>
              <w:left w:val="nil"/>
              <w:bottom w:val="single" w:sz="4" w:space="0" w:color="auto"/>
              <w:right w:val="single" w:sz="4" w:space="0" w:color="auto"/>
            </w:tcBorders>
            <w:shd w:val="clear" w:color="auto" w:fill="auto"/>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F155C3" w:rsidRPr="009A723D" w:rsidRDefault="00F155C3" w:rsidP="003727F8">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F155C3" w:rsidRPr="00E4758D" w:rsidTr="003727F8">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F155C3" w:rsidRPr="00E4758D" w:rsidRDefault="00F155C3">
            <w:pP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30309</w:t>
            </w:r>
          </w:p>
        </w:tc>
        <w:tc>
          <w:tcPr>
            <w:tcW w:w="3126" w:type="dxa"/>
            <w:tcBorders>
              <w:top w:val="nil"/>
              <w:left w:val="nil"/>
              <w:bottom w:val="single" w:sz="4" w:space="0" w:color="auto"/>
              <w:right w:val="single" w:sz="4" w:space="0" w:color="auto"/>
            </w:tcBorders>
            <w:shd w:val="clear" w:color="auto" w:fill="auto"/>
            <w:vAlign w:val="center"/>
          </w:tcPr>
          <w:p w:rsidR="00F155C3" w:rsidRPr="00E4758D" w:rsidRDefault="00F155C3" w:rsidP="00E4758D">
            <w:pPr>
              <w:widowControl/>
              <w:jc w:val="left"/>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w:t>
            </w:r>
            <w:r w:rsidRPr="00E4758D">
              <w:rPr>
                <w:rFonts w:ascii="Times New Roman" w:eastAsia="宋体" w:hAnsi="Times New Roman" w:cs="Times New Roman" w:hint="eastAsia"/>
                <w:kern w:val="0"/>
                <w:sz w:val="20"/>
                <w:szCs w:val="20"/>
              </w:rPr>
              <w:t>奖励金</w:t>
            </w:r>
          </w:p>
        </w:tc>
        <w:tc>
          <w:tcPr>
            <w:tcW w:w="2835" w:type="dxa"/>
            <w:tcBorders>
              <w:top w:val="nil"/>
              <w:left w:val="nil"/>
              <w:bottom w:val="single" w:sz="4" w:space="0" w:color="auto"/>
              <w:right w:val="single" w:sz="4" w:space="0" w:color="auto"/>
            </w:tcBorders>
            <w:shd w:val="clear" w:color="auto" w:fill="auto"/>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F155C3" w:rsidRPr="009A723D" w:rsidRDefault="00F155C3" w:rsidP="003727F8">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F155C3" w:rsidRPr="00E4758D" w:rsidTr="003727F8">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F155C3" w:rsidRPr="00E4758D" w:rsidRDefault="00F155C3">
            <w:pP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30310</w:t>
            </w:r>
          </w:p>
        </w:tc>
        <w:tc>
          <w:tcPr>
            <w:tcW w:w="3126" w:type="dxa"/>
            <w:tcBorders>
              <w:top w:val="nil"/>
              <w:left w:val="nil"/>
              <w:bottom w:val="single" w:sz="4" w:space="0" w:color="auto"/>
              <w:right w:val="single" w:sz="4" w:space="0" w:color="auto"/>
            </w:tcBorders>
            <w:shd w:val="clear" w:color="auto" w:fill="auto"/>
            <w:vAlign w:val="center"/>
          </w:tcPr>
          <w:p w:rsidR="00F155C3" w:rsidRPr="00E4758D" w:rsidRDefault="00F155C3" w:rsidP="00E4758D">
            <w:pPr>
              <w:widowControl/>
              <w:jc w:val="left"/>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w:t>
            </w:r>
            <w:r w:rsidRPr="00E4758D">
              <w:rPr>
                <w:rFonts w:ascii="Times New Roman" w:eastAsia="宋体" w:hAnsi="Times New Roman" w:cs="Times New Roman" w:hint="eastAsia"/>
                <w:kern w:val="0"/>
                <w:sz w:val="20"/>
                <w:szCs w:val="20"/>
              </w:rPr>
              <w:t>个人农业生产补贴</w:t>
            </w:r>
          </w:p>
        </w:tc>
        <w:tc>
          <w:tcPr>
            <w:tcW w:w="2835" w:type="dxa"/>
            <w:tcBorders>
              <w:top w:val="nil"/>
              <w:left w:val="nil"/>
              <w:bottom w:val="single" w:sz="4" w:space="0" w:color="auto"/>
              <w:right w:val="single" w:sz="4" w:space="0" w:color="auto"/>
            </w:tcBorders>
            <w:shd w:val="clear" w:color="auto" w:fill="auto"/>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F155C3" w:rsidRPr="009A723D" w:rsidRDefault="00F155C3" w:rsidP="003727F8">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F155C3" w:rsidRPr="00E4758D" w:rsidTr="003727F8">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F155C3" w:rsidRPr="00E4758D" w:rsidRDefault="00F155C3">
            <w:pP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30311</w:t>
            </w:r>
          </w:p>
        </w:tc>
        <w:tc>
          <w:tcPr>
            <w:tcW w:w="3126" w:type="dxa"/>
            <w:tcBorders>
              <w:top w:val="nil"/>
              <w:left w:val="nil"/>
              <w:bottom w:val="single" w:sz="4" w:space="0" w:color="auto"/>
              <w:right w:val="single" w:sz="4" w:space="0" w:color="auto"/>
            </w:tcBorders>
            <w:shd w:val="clear" w:color="auto" w:fill="auto"/>
            <w:vAlign w:val="center"/>
          </w:tcPr>
          <w:p w:rsidR="00F155C3" w:rsidRPr="00E4758D" w:rsidRDefault="00F155C3" w:rsidP="00E4758D">
            <w:pPr>
              <w:widowControl/>
              <w:jc w:val="left"/>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w:t>
            </w:r>
            <w:r w:rsidRPr="00E4758D">
              <w:rPr>
                <w:rFonts w:ascii="Times New Roman" w:eastAsia="宋体" w:hAnsi="Times New Roman" w:cs="Times New Roman" w:hint="eastAsia"/>
                <w:kern w:val="0"/>
                <w:sz w:val="20"/>
                <w:szCs w:val="20"/>
              </w:rPr>
              <w:t>代缴社会保险费</w:t>
            </w:r>
          </w:p>
        </w:tc>
        <w:tc>
          <w:tcPr>
            <w:tcW w:w="2835" w:type="dxa"/>
            <w:tcBorders>
              <w:top w:val="nil"/>
              <w:left w:val="nil"/>
              <w:bottom w:val="single" w:sz="4" w:space="0" w:color="auto"/>
              <w:right w:val="single" w:sz="4" w:space="0" w:color="auto"/>
            </w:tcBorders>
            <w:shd w:val="clear" w:color="auto" w:fill="auto"/>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F155C3" w:rsidRPr="009A723D" w:rsidRDefault="00F155C3" w:rsidP="003727F8">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F155C3" w:rsidRPr="00E4758D" w:rsidTr="003727F8">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F155C3" w:rsidRPr="00E4758D" w:rsidRDefault="00F155C3">
            <w:pPr>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30399</w:t>
            </w:r>
          </w:p>
        </w:tc>
        <w:tc>
          <w:tcPr>
            <w:tcW w:w="3126" w:type="dxa"/>
            <w:tcBorders>
              <w:top w:val="nil"/>
              <w:left w:val="nil"/>
              <w:bottom w:val="single" w:sz="4" w:space="0" w:color="auto"/>
              <w:right w:val="single" w:sz="4" w:space="0" w:color="auto"/>
            </w:tcBorders>
            <w:shd w:val="clear" w:color="auto" w:fill="auto"/>
            <w:vAlign w:val="center"/>
          </w:tcPr>
          <w:p w:rsidR="00F155C3" w:rsidRPr="00E4758D" w:rsidRDefault="00F155C3" w:rsidP="00E4758D">
            <w:pPr>
              <w:widowControl/>
              <w:jc w:val="left"/>
              <w:rPr>
                <w:rFonts w:ascii="Times New Roman" w:eastAsia="宋体" w:hAnsi="Times New Roman" w:cs="Times New Roman"/>
                <w:kern w:val="0"/>
                <w:sz w:val="20"/>
                <w:szCs w:val="20"/>
              </w:rPr>
            </w:pPr>
            <w:r w:rsidRPr="00E4758D">
              <w:rPr>
                <w:rFonts w:ascii="Times New Roman" w:eastAsia="宋体" w:hAnsi="Times New Roman" w:cs="Times New Roman" w:hint="eastAsia"/>
                <w:kern w:val="0"/>
                <w:sz w:val="20"/>
                <w:szCs w:val="20"/>
              </w:rPr>
              <w:t xml:space="preserve">  </w:t>
            </w:r>
            <w:r w:rsidRPr="00E4758D">
              <w:rPr>
                <w:rFonts w:ascii="Times New Roman" w:eastAsia="宋体" w:hAnsi="Times New Roman" w:cs="Times New Roman" w:hint="eastAsia"/>
                <w:kern w:val="0"/>
                <w:sz w:val="20"/>
                <w:szCs w:val="20"/>
              </w:rPr>
              <w:t>其他对个人和家庭的补助</w:t>
            </w:r>
          </w:p>
        </w:tc>
        <w:tc>
          <w:tcPr>
            <w:tcW w:w="2835" w:type="dxa"/>
            <w:tcBorders>
              <w:top w:val="nil"/>
              <w:left w:val="nil"/>
              <w:bottom w:val="single" w:sz="4" w:space="0" w:color="auto"/>
              <w:right w:val="single" w:sz="4" w:space="0" w:color="auto"/>
            </w:tcBorders>
            <w:shd w:val="clear" w:color="auto" w:fill="auto"/>
            <w:vAlign w:val="center"/>
          </w:tcPr>
          <w:p w:rsidR="00F155C3" w:rsidRPr="009A723D" w:rsidRDefault="00F155C3" w:rsidP="00E4758D">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F155C3" w:rsidRPr="009A723D" w:rsidRDefault="00F155C3" w:rsidP="003727F8">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F155C3" w:rsidRPr="009A723D" w:rsidRDefault="00F155C3" w:rsidP="003727F8">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1E21C7" w:rsidRPr="00763F35" w:rsidTr="003727F8">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1E21C7" w:rsidRPr="00763F35" w:rsidRDefault="001E21C7" w:rsidP="00C06206">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310</w:t>
            </w:r>
          </w:p>
        </w:tc>
        <w:tc>
          <w:tcPr>
            <w:tcW w:w="3126" w:type="dxa"/>
            <w:tcBorders>
              <w:top w:val="nil"/>
              <w:left w:val="nil"/>
              <w:bottom w:val="single" w:sz="4" w:space="0" w:color="auto"/>
              <w:right w:val="single" w:sz="4" w:space="0" w:color="auto"/>
            </w:tcBorders>
            <w:shd w:val="clear" w:color="auto" w:fill="auto"/>
            <w:vAlign w:val="center"/>
          </w:tcPr>
          <w:p w:rsidR="001E21C7" w:rsidRPr="00763F35" w:rsidRDefault="001E21C7" w:rsidP="00C06206">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其他资本性支出</w:t>
            </w:r>
          </w:p>
        </w:tc>
        <w:tc>
          <w:tcPr>
            <w:tcW w:w="2835" w:type="dxa"/>
            <w:tcBorders>
              <w:top w:val="nil"/>
              <w:left w:val="nil"/>
              <w:bottom w:val="single" w:sz="4" w:space="0" w:color="auto"/>
              <w:right w:val="single" w:sz="4" w:space="0" w:color="auto"/>
            </w:tcBorders>
            <w:shd w:val="clear" w:color="auto" w:fill="auto"/>
            <w:vAlign w:val="center"/>
          </w:tcPr>
          <w:p w:rsidR="001E21C7" w:rsidRPr="009A723D" w:rsidRDefault="001E21C7" w:rsidP="003727F8">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1E21C7" w:rsidRPr="009A723D" w:rsidRDefault="001E21C7" w:rsidP="003727F8">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c>
          <w:tcPr>
            <w:tcW w:w="4154" w:type="dxa"/>
            <w:tcBorders>
              <w:top w:val="nil"/>
              <w:left w:val="nil"/>
              <w:bottom w:val="single" w:sz="4" w:space="0" w:color="auto"/>
              <w:right w:val="single" w:sz="4" w:space="0" w:color="auto"/>
            </w:tcBorders>
            <w:vAlign w:val="center"/>
          </w:tcPr>
          <w:p w:rsidR="001E21C7" w:rsidRPr="009A723D" w:rsidRDefault="001E21C7" w:rsidP="003727F8">
            <w:pPr>
              <w:jc w:val="center"/>
              <w:rPr>
                <w:rFonts w:ascii="Times New Roman" w:eastAsia="宋体" w:hAnsi="Times New Roman" w:cs="Times New Roman"/>
                <w:kern w:val="0"/>
                <w:sz w:val="20"/>
                <w:szCs w:val="20"/>
              </w:rPr>
            </w:pPr>
            <w:r w:rsidRPr="009A723D">
              <w:rPr>
                <w:rFonts w:ascii="Times New Roman" w:eastAsia="宋体" w:hAnsi="Times New Roman" w:cs="Times New Roman" w:hint="eastAsia"/>
                <w:kern w:val="0"/>
                <w:sz w:val="20"/>
                <w:szCs w:val="20"/>
              </w:rPr>
              <w:t>0.00</w:t>
            </w:r>
          </w:p>
        </w:tc>
      </w:tr>
      <w:tr w:rsidR="001E21C7"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1E21C7" w:rsidRPr="00763F35" w:rsidRDefault="001E21C7" w:rsidP="00C0620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w:t>
            </w:r>
          </w:p>
        </w:tc>
        <w:tc>
          <w:tcPr>
            <w:tcW w:w="3126" w:type="dxa"/>
            <w:tcBorders>
              <w:top w:val="nil"/>
              <w:left w:val="nil"/>
              <w:bottom w:val="single" w:sz="4" w:space="0" w:color="auto"/>
              <w:right w:val="single" w:sz="4" w:space="0" w:color="auto"/>
            </w:tcBorders>
            <w:shd w:val="clear" w:color="auto" w:fill="auto"/>
            <w:vAlign w:val="center"/>
          </w:tcPr>
          <w:p w:rsidR="001E21C7" w:rsidRPr="00763F35" w:rsidRDefault="001E21C7" w:rsidP="00C0620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2835" w:type="dxa"/>
            <w:tcBorders>
              <w:top w:val="nil"/>
              <w:left w:val="nil"/>
              <w:bottom w:val="single" w:sz="4" w:space="0" w:color="auto"/>
              <w:right w:val="single" w:sz="4" w:space="0" w:color="auto"/>
            </w:tcBorders>
            <w:shd w:val="clear" w:color="auto" w:fill="auto"/>
            <w:vAlign w:val="center"/>
          </w:tcPr>
          <w:p w:rsidR="001E21C7" w:rsidRPr="00763F35" w:rsidRDefault="001E21C7" w:rsidP="00C0620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2574" w:type="dxa"/>
            <w:tcBorders>
              <w:top w:val="nil"/>
              <w:left w:val="nil"/>
              <w:bottom w:val="single" w:sz="4" w:space="0" w:color="auto"/>
              <w:right w:val="single" w:sz="4" w:space="0" w:color="auto"/>
            </w:tcBorders>
          </w:tcPr>
          <w:p w:rsidR="001E21C7" w:rsidRPr="00763F35" w:rsidRDefault="001E21C7" w:rsidP="00C06206">
            <w:pPr>
              <w:widowControl/>
              <w:jc w:val="left"/>
              <w:rPr>
                <w:rFonts w:ascii="Times New Roman" w:eastAsia="宋体" w:hAnsi="Times New Roman" w:cs="Times New Roman"/>
                <w:kern w:val="0"/>
                <w:sz w:val="20"/>
                <w:szCs w:val="20"/>
              </w:rPr>
            </w:pPr>
          </w:p>
        </w:tc>
        <w:tc>
          <w:tcPr>
            <w:tcW w:w="4154" w:type="dxa"/>
            <w:tcBorders>
              <w:top w:val="nil"/>
              <w:left w:val="nil"/>
              <w:bottom w:val="single" w:sz="4" w:space="0" w:color="auto"/>
              <w:right w:val="single" w:sz="4" w:space="0" w:color="auto"/>
            </w:tcBorders>
          </w:tcPr>
          <w:p w:rsidR="001E21C7" w:rsidRPr="00763F35" w:rsidRDefault="001E21C7" w:rsidP="00C06206">
            <w:pPr>
              <w:widowControl/>
              <w:jc w:val="left"/>
              <w:rPr>
                <w:rFonts w:ascii="Times New Roman" w:eastAsia="宋体" w:hAnsi="Times New Roman" w:cs="Times New Roman"/>
                <w:kern w:val="0"/>
                <w:sz w:val="20"/>
                <w:szCs w:val="20"/>
              </w:rPr>
            </w:pPr>
          </w:p>
        </w:tc>
      </w:tr>
      <w:tr w:rsidR="001E21C7" w:rsidRPr="00763F35" w:rsidTr="00E4758D">
        <w:trPr>
          <w:trHeight w:val="319"/>
          <w:jc w:val="center"/>
        </w:trPr>
        <w:tc>
          <w:tcPr>
            <w:tcW w:w="1269" w:type="dxa"/>
            <w:tcBorders>
              <w:top w:val="nil"/>
              <w:left w:val="single" w:sz="4" w:space="0" w:color="auto"/>
              <w:bottom w:val="single" w:sz="4" w:space="0" w:color="auto"/>
              <w:right w:val="single" w:sz="4" w:space="0" w:color="auto"/>
            </w:tcBorders>
            <w:shd w:val="clear" w:color="auto" w:fill="auto"/>
            <w:vAlign w:val="center"/>
          </w:tcPr>
          <w:p w:rsidR="001E21C7" w:rsidRPr="00763F35" w:rsidRDefault="001E21C7" w:rsidP="00C0620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126" w:type="dxa"/>
            <w:tcBorders>
              <w:top w:val="nil"/>
              <w:left w:val="nil"/>
              <w:bottom w:val="single" w:sz="4" w:space="0" w:color="auto"/>
              <w:right w:val="single" w:sz="4" w:space="0" w:color="auto"/>
            </w:tcBorders>
            <w:shd w:val="clear" w:color="auto" w:fill="auto"/>
            <w:vAlign w:val="center"/>
          </w:tcPr>
          <w:p w:rsidR="001E21C7" w:rsidRPr="00763F35" w:rsidRDefault="001E21C7" w:rsidP="00C0620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2835" w:type="dxa"/>
            <w:tcBorders>
              <w:top w:val="nil"/>
              <w:left w:val="nil"/>
              <w:bottom w:val="single" w:sz="4" w:space="0" w:color="auto"/>
              <w:right w:val="single" w:sz="4" w:space="0" w:color="auto"/>
            </w:tcBorders>
            <w:shd w:val="clear" w:color="auto" w:fill="auto"/>
            <w:vAlign w:val="center"/>
          </w:tcPr>
          <w:p w:rsidR="001E21C7" w:rsidRPr="00763F35" w:rsidRDefault="001E21C7" w:rsidP="00C0620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2574" w:type="dxa"/>
            <w:tcBorders>
              <w:top w:val="nil"/>
              <w:left w:val="nil"/>
              <w:bottom w:val="single" w:sz="4" w:space="0" w:color="auto"/>
              <w:right w:val="single" w:sz="4" w:space="0" w:color="auto"/>
            </w:tcBorders>
          </w:tcPr>
          <w:p w:rsidR="001E21C7" w:rsidRPr="00763F35" w:rsidRDefault="001E21C7" w:rsidP="00C06206">
            <w:pPr>
              <w:widowControl/>
              <w:jc w:val="left"/>
              <w:rPr>
                <w:rFonts w:ascii="Times New Roman" w:eastAsia="宋体" w:hAnsi="Times New Roman" w:cs="Times New Roman"/>
                <w:kern w:val="0"/>
                <w:sz w:val="20"/>
                <w:szCs w:val="20"/>
              </w:rPr>
            </w:pPr>
          </w:p>
        </w:tc>
        <w:tc>
          <w:tcPr>
            <w:tcW w:w="4154" w:type="dxa"/>
            <w:tcBorders>
              <w:top w:val="nil"/>
              <w:left w:val="nil"/>
              <w:bottom w:val="single" w:sz="4" w:space="0" w:color="auto"/>
              <w:right w:val="single" w:sz="4" w:space="0" w:color="auto"/>
            </w:tcBorders>
          </w:tcPr>
          <w:p w:rsidR="001E21C7" w:rsidRPr="00763F35" w:rsidRDefault="001E21C7" w:rsidP="00C06206">
            <w:pPr>
              <w:widowControl/>
              <w:jc w:val="left"/>
              <w:rPr>
                <w:rFonts w:ascii="Times New Roman" w:eastAsia="宋体" w:hAnsi="Times New Roman" w:cs="Times New Roman"/>
                <w:kern w:val="0"/>
                <w:sz w:val="20"/>
                <w:szCs w:val="20"/>
              </w:rPr>
            </w:pPr>
          </w:p>
        </w:tc>
      </w:tr>
      <w:tr w:rsidR="001E21C7" w:rsidRPr="001F07EB" w:rsidTr="00F057B7">
        <w:trPr>
          <w:trHeight w:val="510"/>
          <w:jc w:val="center"/>
        </w:trPr>
        <w:tc>
          <w:tcPr>
            <w:tcW w:w="13958" w:type="dxa"/>
            <w:gridSpan w:val="5"/>
            <w:tcBorders>
              <w:top w:val="nil"/>
              <w:left w:val="nil"/>
              <w:bottom w:val="nil"/>
              <w:right w:val="nil"/>
            </w:tcBorders>
          </w:tcPr>
          <w:p w:rsidR="001E21C7" w:rsidRPr="00763F35" w:rsidRDefault="001E21C7" w:rsidP="00C0620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注：</w:t>
            </w:r>
            <w:r w:rsidRPr="00763F35">
              <w:rPr>
                <w:rFonts w:ascii="Times New Roman" w:eastAsia="宋体" w:hAnsi="Times New Roman" w:cs="Times New Roman"/>
                <w:kern w:val="0"/>
                <w:sz w:val="20"/>
                <w:szCs w:val="20"/>
              </w:rPr>
              <w:t>1.</w:t>
            </w:r>
            <w:r w:rsidRPr="00763F35">
              <w:rPr>
                <w:rFonts w:ascii="Times New Roman" w:eastAsia="宋体" w:hAnsi="Times New Roman" w:cs="Times New Roman"/>
                <w:kern w:val="0"/>
                <w:sz w:val="20"/>
                <w:szCs w:val="20"/>
              </w:rPr>
              <w:t>本表反映部门本年度按经济分类财政拨款基本支出明细情况。财政</w:t>
            </w:r>
            <w:proofErr w:type="gramStart"/>
            <w:r w:rsidRPr="00763F35">
              <w:rPr>
                <w:rFonts w:ascii="Times New Roman" w:eastAsia="宋体" w:hAnsi="Times New Roman" w:cs="Times New Roman"/>
                <w:kern w:val="0"/>
                <w:sz w:val="20"/>
                <w:szCs w:val="20"/>
              </w:rPr>
              <w:t>拨款指</w:t>
            </w:r>
            <w:proofErr w:type="gramEnd"/>
            <w:r w:rsidRPr="00763F35">
              <w:rPr>
                <w:rFonts w:ascii="Times New Roman" w:eastAsia="宋体" w:hAnsi="Times New Roman" w:cs="Times New Roman"/>
                <w:kern w:val="0"/>
                <w:sz w:val="20"/>
                <w:szCs w:val="20"/>
              </w:rPr>
              <w:t>一般公共预算财政拨款</w:t>
            </w:r>
            <w:r>
              <w:rPr>
                <w:rFonts w:ascii="Times New Roman" w:eastAsia="宋体" w:hAnsi="Times New Roman" w:cs="Times New Roman" w:hint="eastAsia"/>
                <w:kern w:val="0"/>
                <w:sz w:val="20"/>
                <w:szCs w:val="20"/>
              </w:rPr>
              <w:t>、</w:t>
            </w:r>
            <w:r w:rsidRPr="00763F35">
              <w:rPr>
                <w:rFonts w:ascii="Times New Roman" w:eastAsia="宋体" w:hAnsi="Times New Roman" w:cs="Times New Roman"/>
                <w:kern w:val="0"/>
                <w:sz w:val="20"/>
                <w:szCs w:val="20"/>
              </w:rPr>
              <w:t>政府性基金预算财政拨款</w:t>
            </w:r>
            <w:r>
              <w:rPr>
                <w:rFonts w:ascii="Times New Roman" w:eastAsia="宋体" w:hAnsi="Times New Roman" w:cs="Times New Roman" w:hint="eastAsia"/>
                <w:kern w:val="0"/>
                <w:sz w:val="20"/>
                <w:szCs w:val="20"/>
              </w:rPr>
              <w:t>和</w:t>
            </w:r>
            <w:r>
              <w:rPr>
                <w:rFonts w:ascii="Times New Roman" w:eastAsia="宋体" w:hAnsi="Times New Roman" w:cs="Times New Roman"/>
                <w:kern w:val="0"/>
                <w:sz w:val="20"/>
                <w:szCs w:val="20"/>
              </w:rPr>
              <w:t>国有资本经营预算财政拨款</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br/>
              <w:t xml:space="preserve">    2.“</w:t>
            </w:r>
            <w:r w:rsidRPr="00763F35">
              <w:rPr>
                <w:rFonts w:ascii="Times New Roman" w:eastAsia="宋体" w:hAnsi="Times New Roman" w:cs="Times New Roman"/>
                <w:kern w:val="0"/>
                <w:sz w:val="20"/>
                <w:szCs w:val="20"/>
              </w:rPr>
              <w:t>科目编码</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和</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科目名称</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均为必填项。</w:t>
            </w:r>
          </w:p>
        </w:tc>
      </w:tr>
    </w:tbl>
    <w:p w:rsidR="00A95B56" w:rsidRPr="001F07EB"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tbl>
      <w:tblPr>
        <w:tblW w:w="13180" w:type="dxa"/>
        <w:jc w:val="center"/>
        <w:tblLook w:val="04A0"/>
      </w:tblPr>
      <w:tblGrid>
        <w:gridCol w:w="1029"/>
        <w:gridCol w:w="3685"/>
        <w:gridCol w:w="2026"/>
        <w:gridCol w:w="3220"/>
        <w:gridCol w:w="3220"/>
      </w:tblGrid>
      <w:tr w:rsidR="00A95B56" w:rsidRPr="001F07EB" w:rsidTr="00551F7C">
        <w:trPr>
          <w:trHeight w:val="960"/>
          <w:jc w:val="center"/>
        </w:trPr>
        <w:tc>
          <w:tcPr>
            <w:tcW w:w="13180" w:type="dxa"/>
            <w:gridSpan w:val="5"/>
            <w:tcBorders>
              <w:top w:val="nil"/>
              <w:left w:val="nil"/>
              <w:bottom w:val="nil"/>
              <w:right w:val="nil"/>
            </w:tcBorders>
            <w:shd w:val="clear" w:color="auto" w:fill="auto"/>
            <w:vAlign w:val="center"/>
          </w:tcPr>
          <w:p w:rsidR="0016531B" w:rsidRDefault="0016531B" w:rsidP="00A95B56">
            <w:pPr>
              <w:widowControl/>
              <w:jc w:val="center"/>
              <w:rPr>
                <w:rFonts w:ascii="Times New Roman" w:eastAsia="方正小标宋_GBK" w:hAnsi="Times New Roman" w:cs="Times New Roman"/>
                <w:kern w:val="0"/>
                <w:sz w:val="40"/>
                <w:szCs w:val="40"/>
              </w:rPr>
            </w:pPr>
          </w:p>
          <w:p w:rsidR="0016531B" w:rsidRDefault="0016531B" w:rsidP="00A95B56">
            <w:pPr>
              <w:widowControl/>
              <w:jc w:val="center"/>
              <w:rPr>
                <w:rFonts w:ascii="Times New Roman" w:eastAsia="方正小标宋_GBK" w:hAnsi="Times New Roman" w:cs="Times New Roman"/>
                <w:kern w:val="0"/>
                <w:sz w:val="40"/>
                <w:szCs w:val="40"/>
              </w:rPr>
            </w:pPr>
          </w:p>
          <w:p w:rsidR="0016531B" w:rsidRDefault="0016531B" w:rsidP="00A95B56">
            <w:pPr>
              <w:widowControl/>
              <w:jc w:val="center"/>
              <w:rPr>
                <w:rFonts w:ascii="Times New Roman" w:eastAsia="方正小标宋_GBK" w:hAnsi="Times New Roman" w:cs="Times New Roman"/>
                <w:kern w:val="0"/>
                <w:sz w:val="40"/>
                <w:szCs w:val="40"/>
              </w:rPr>
            </w:pPr>
          </w:p>
          <w:p w:rsidR="0016531B" w:rsidRDefault="0016531B" w:rsidP="00A95B56">
            <w:pPr>
              <w:widowControl/>
              <w:jc w:val="center"/>
              <w:rPr>
                <w:rFonts w:ascii="Times New Roman" w:eastAsia="方正小标宋_GBK" w:hAnsi="Times New Roman" w:cs="Times New Roman"/>
                <w:kern w:val="0"/>
                <w:sz w:val="40"/>
                <w:szCs w:val="40"/>
              </w:rPr>
            </w:pPr>
          </w:p>
          <w:p w:rsidR="0016531B" w:rsidRDefault="0016531B" w:rsidP="00A95B56">
            <w:pPr>
              <w:widowControl/>
              <w:jc w:val="center"/>
              <w:rPr>
                <w:rFonts w:ascii="Times New Roman" w:eastAsia="方正小标宋_GBK" w:hAnsi="Times New Roman" w:cs="Times New Roman"/>
                <w:kern w:val="0"/>
                <w:sz w:val="40"/>
                <w:szCs w:val="40"/>
              </w:rPr>
            </w:pPr>
          </w:p>
          <w:p w:rsidR="007928AD" w:rsidRDefault="007928AD" w:rsidP="00A95B56">
            <w:pPr>
              <w:widowControl/>
              <w:jc w:val="center"/>
              <w:rPr>
                <w:rFonts w:ascii="Times New Roman" w:eastAsia="方正小标宋_GBK" w:hAnsi="Times New Roman" w:cs="Times New Roman"/>
                <w:kern w:val="0"/>
                <w:sz w:val="40"/>
                <w:szCs w:val="40"/>
              </w:rPr>
            </w:pPr>
          </w:p>
          <w:p w:rsidR="007928AD" w:rsidRDefault="007928AD" w:rsidP="00A95B56">
            <w:pPr>
              <w:widowControl/>
              <w:jc w:val="center"/>
              <w:rPr>
                <w:rFonts w:ascii="Times New Roman" w:eastAsia="方正小标宋_GBK" w:hAnsi="Times New Roman" w:cs="Times New Roman"/>
                <w:kern w:val="0"/>
                <w:sz w:val="40"/>
                <w:szCs w:val="40"/>
              </w:rPr>
            </w:pPr>
          </w:p>
          <w:p w:rsidR="00A95B56" w:rsidRPr="00763F35" w:rsidRDefault="00431AB7" w:rsidP="00A95B56">
            <w:pPr>
              <w:widowControl/>
              <w:jc w:val="center"/>
              <w:rPr>
                <w:rFonts w:ascii="Times New Roman" w:eastAsia="方正小标宋_GBK" w:hAnsi="Times New Roman" w:cs="Times New Roman"/>
                <w:kern w:val="0"/>
                <w:sz w:val="40"/>
                <w:szCs w:val="40"/>
              </w:rPr>
            </w:pPr>
            <w:r>
              <w:rPr>
                <w:rFonts w:ascii="Times New Roman" w:eastAsia="方正小标宋_GBK" w:hAnsi="Times New Roman" w:cs="Times New Roman"/>
                <w:kern w:val="0"/>
                <w:sz w:val="40"/>
                <w:szCs w:val="40"/>
              </w:rPr>
              <w:t>一般公共预算</w:t>
            </w:r>
            <w:r w:rsidR="00A95B56" w:rsidRPr="00763F35">
              <w:rPr>
                <w:rFonts w:ascii="Times New Roman" w:eastAsia="方正小标宋_GBK" w:hAnsi="Times New Roman" w:cs="Times New Roman"/>
                <w:kern w:val="0"/>
                <w:sz w:val="40"/>
                <w:szCs w:val="40"/>
              </w:rPr>
              <w:t>支出决算表</w:t>
            </w:r>
            <w:r w:rsidR="00A95B56" w:rsidRPr="00763F35">
              <w:rPr>
                <w:rFonts w:ascii="Times New Roman" w:eastAsia="方正小标宋_GBK" w:hAnsi="Times New Roman" w:cs="Times New Roman" w:hint="eastAsia"/>
                <w:kern w:val="0"/>
                <w:sz w:val="40"/>
                <w:szCs w:val="40"/>
              </w:rPr>
              <w:t>（</w:t>
            </w:r>
            <w:r w:rsidR="00A95B56" w:rsidRPr="00763F35">
              <w:rPr>
                <w:rFonts w:ascii="Times New Roman" w:eastAsia="方正小标宋_GBK" w:hAnsi="Times New Roman" w:cs="Times New Roman"/>
                <w:kern w:val="0"/>
                <w:sz w:val="40"/>
                <w:szCs w:val="40"/>
              </w:rPr>
              <w:t>功能科目）</w:t>
            </w:r>
          </w:p>
        </w:tc>
      </w:tr>
      <w:tr w:rsidR="00A95B56" w:rsidRPr="001F07EB" w:rsidTr="0016531B">
        <w:trPr>
          <w:trHeight w:val="319"/>
          <w:jc w:val="center"/>
        </w:trPr>
        <w:tc>
          <w:tcPr>
            <w:tcW w:w="1029" w:type="dxa"/>
            <w:tcBorders>
              <w:top w:val="nil"/>
              <w:left w:val="nil"/>
              <w:bottom w:val="nil"/>
              <w:right w:val="nil"/>
            </w:tcBorders>
            <w:shd w:val="clear" w:color="auto" w:fill="auto"/>
            <w:vAlign w:val="center"/>
          </w:tcPr>
          <w:p w:rsidR="00A95B56" w:rsidRPr="001F07EB" w:rsidRDefault="00A95B56" w:rsidP="00A95B56">
            <w:pPr>
              <w:widowControl/>
              <w:jc w:val="center"/>
              <w:rPr>
                <w:rFonts w:ascii="Times New Roman" w:eastAsia="方正小标宋_GBK" w:hAnsi="Times New Roman" w:cs="Times New Roman"/>
                <w:kern w:val="0"/>
                <w:sz w:val="40"/>
                <w:szCs w:val="40"/>
                <w:highlight w:val="yellow"/>
              </w:rPr>
            </w:pPr>
          </w:p>
        </w:tc>
        <w:tc>
          <w:tcPr>
            <w:tcW w:w="3685" w:type="dxa"/>
            <w:tcBorders>
              <w:top w:val="nil"/>
              <w:left w:val="nil"/>
              <w:bottom w:val="nil"/>
              <w:right w:val="nil"/>
            </w:tcBorders>
            <w:shd w:val="clear" w:color="auto" w:fill="auto"/>
            <w:vAlign w:val="center"/>
          </w:tcPr>
          <w:p w:rsidR="00A95B56" w:rsidRPr="00763F35" w:rsidRDefault="00A95B56" w:rsidP="00A95B56">
            <w:pPr>
              <w:widowControl/>
              <w:jc w:val="center"/>
              <w:rPr>
                <w:rFonts w:ascii="Times New Roman" w:eastAsia="Times New Roman" w:hAnsi="Times New Roman" w:cs="Times New Roman"/>
                <w:kern w:val="0"/>
                <w:sz w:val="20"/>
                <w:szCs w:val="20"/>
              </w:rPr>
            </w:pPr>
          </w:p>
        </w:tc>
        <w:tc>
          <w:tcPr>
            <w:tcW w:w="2026" w:type="dxa"/>
            <w:tcBorders>
              <w:top w:val="nil"/>
              <w:left w:val="nil"/>
              <w:bottom w:val="nil"/>
              <w:right w:val="nil"/>
            </w:tcBorders>
            <w:shd w:val="clear" w:color="auto" w:fill="auto"/>
            <w:vAlign w:val="center"/>
          </w:tcPr>
          <w:p w:rsidR="00A95B56" w:rsidRPr="00763F35" w:rsidRDefault="00A95B56" w:rsidP="00A95B56">
            <w:pPr>
              <w:widowControl/>
              <w:jc w:val="center"/>
              <w:rPr>
                <w:rFonts w:ascii="Times New Roman" w:eastAsia="Times New Roman" w:hAnsi="Times New Roman" w:cs="Times New Roman"/>
                <w:kern w:val="0"/>
                <w:sz w:val="20"/>
                <w:szCs w:val="20"/>
              </w:rPr>
            </w:pPr>
          </w:p>
        </w:tc>
        <w:tc>
          <w:tcPr>
            <w:tcW w:w="3220" w:type="dxa"/>
            <w:tcBorders>
              <w:top w:val="nil"/>
              <w:left w:val="nil"/>
              <w:bottom w:val="nil"/>
              <w:right w:val="nil"/>
            </w:tcBorders>
            <w:shd w:val="clear" w:color="auto" w:fill="auto"/>
            <w:vAlign w:val="center"/>
          </w:tcPr>
          <w:p w:rsidR="00A95B56" w:rsidRPr="001F07EB" w:rsidRDefault="00A95B56" w:rsidP="00A95B56">
            <w:pPr>
              <w:widowControl/>
              <w:jc w:val="center"/>
              <w:rPr>
                <w:rFonts w:ascii="Times New Roman" w:eastAsia="Times New Roman" w:hAnsi="Times New Roman" w:cs="Times New Roman"/>
                <w:kern w:val="0"/>
                <w:sz w:val="20"/>
                <w:szCs w:val="20"/>
                <w:highlight w:val="yellow"/>
              </w:rPr>
            </w:pPr>
          </w:p>
        </w:tc>
        <w:tc>
          <w:tcPr>
            <w:tcW w:w="3220" w:type="dxa"/>
            <w:tcBorders>
              <w:top w:val="nil"/>
              <w:left w:val="nil"/>
              <w:bottom w:val="nil"/>
              <w:right w:val="nil"/>
            </w:tcBorders>
            <w:shd w:val="clear" w:color="auto" w:fill="auto"/>
            <w:noWrap/>
            <w:vAlign w:val="center"/>
          </w:tcPr>
          <w:p w:rsidR="00A95B56" w:rsidRPr="00763F35" w:rsidRDefault="00A95B56" w:rsidP="00A95B56">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公开</w:t>
            </w:r>
            <w:r w:rsidRPr="00763F35">
              <w:rPr>
                <w:rFonts w:ascii="Times New Roman" w:eastAsia="宋体" w:hAnsi="Times New Roman" w:cs="Times New Roman"/>
                <w:kern w:val="0"/>
                <w:sz w:val="20"/>
                <w:szCs w:val="20"/>
              </w:rPr>
              <w:t>07</w:t>
            </w:r>
            <w:r w:rsidRPr="00763F35">
              <w:rPr>
                <w:rFonts w:ascii="Times New Roman" w:eastAsia="宋体" w:hAnsi="Times New Roman" w:cs="Times New Roman"/>
                <w:kern w:val="0"/>
                <w:sz w:val="20"/>
                <w:szCs w:val="20"/>
              </w:rPr>
              <w:t>表</w:t>
            </w:r>
          </w:p>
        </w:tc>
      </w:tr>
      <w:tr w:rsidR="00A95B56" w:rsidRPr="001F07EB" w:rsidTr="0016531B">
        <w:trPr>
          <w:trHeight w:val="319"/>
          <w:jc w:val="center"/>
        </w:trPr>
        <w:tc>
          <w:tcPr>
            <w:tcW w:w="4714" w:type="dxa"/>
            <w:gridSpan w:val="2"/>
            <w:tcBorders>
              <w:top w:val="nil"/>
              <w:left w:val="nil"/>
              <w:bottom w:val="single" w:sz="4" w:space="0" w:color="auto"/>
              <w:right w:val="nil"/>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部门名称：</w:t>
            </w:r>
            <w:r w:rsidR="005D7EC8">
              <w:rPr>
                <w:rFonts w:ascii="宋体" w:eastAsia="宋体" w:hint="eastAsia"/>
                <w:sz w:val="20"/>
              </w:rPr>
              <w:t>无锡高新区（新吴区）人民检察院</w:t>
            </w:r>
          </w:p>
        </w:tc>
        <w:tc>
          <w:tcPr>
            <w:tcW w:w="2026" w:type="dxa"/>
            <w:tcBorders>
              <w:top w:val="nil"/>
              <w:left w:val="nil"/>
              <w:bottom w:val="nil"/>
              <w:right w:val="nil"/>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p>
        </w:tc>
        <w:tc>
          <w:tcPr>
            <w:tcW w:w="322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Times New Roman" w:hAnsi="Times New Roman" w:cs="Times New Roman"/>
                <w:kern w:val="0"/>
                <w:sz w:val="20"/>
                <w:szCs w:val="20"/>
                <w:highlight w:val="yellow"/>
              </w:rPr>
            </w:pPr>
          </w:p>
        </w:tc>
        <w:tc>
          <w:tcPr>
            <w:tcW w:w="3220" w:type="dxa"/>
            <w:tcBorders>
              <w:top w:val="nil"/>
              <w:left w:val="nil"/>
              <w:bottom w:val="nil"/>
              <w:right w:val="nil"/>
            </w:tcBorders>
            <w:shd w:val="clear" w:color="auto" w:fill="auto"/>
            <w:noWrap/>
            <w:vAlign w:val="center"/>
          </w:tcPr>
          <w:p w:rsidR="00A95B56" w:rsidRPr="00763F35" w:rsidRDefault="00A95B56" w:rsidP="00A95B56">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金额单位：万元</w:t>
            </w:r>
          </w:p>
        </w:tc>
      </w:tr>
      <w:tr w:rsidR="00A95B56" w:rsidRPr="001F07EB" w:rsidTr="0016531B">
        <w:trPr>
          <w:trHeight w:val="319"/>
          <w:jc w:val="center"/>
        </w:trPr>
        <w:tc>
          <w:tcPr>
            <w:tcW w:w="4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项目</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本年支出合计</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1F07EB" w:rsidRDefault="00A95B56" w:rsidP="00A95B56">
            <w:pPr>
              <w:widowControl/>
              <w:jc w:val="center"/>
              <w:rPr>
                <w:rFonts w:ascii="Times New Roman" w:eastAsia="宋体" w:hAnsi="Times New Roman" w:cs="Times New Roman"/>
                <w:kern w:val="0"/>
                <w:sz w:val="20"/>
                <w:szCs w:val="20"/>
                <w:highlight w:val="yellow"/>
              </w:rPr>
            </w:pPr>
            <w:r w:rsidRPr="00763F35">
              <w:rPr>
                <w:rFonts w:ascii="Times New Roman" w:eastAsia="宋体" w:hAnsi="Times New Roman" w:cs="Times New Roman"/>
                <w:kern w:val="0"/>
                <w:sz w:val="20"/>
                <w:szCs w:val="20"/>
              </w:rPr>
              <w:t>基本支出</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项目支出</w:t>
            </w:r>
          </w:p>
        </w:tc>
      </w:tr>
      <w:tr w:rsidR="00A95B56" w:rsidRPr="001F07EB" w:rsidTr="0016531B">
        <w:trPr>
          <w:trHeight w:val="642"/>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功能分类科目编码</w:t>
            </w:r>
          </w:p>
        </w:tc>
        <w:tc>
          <w:tcPr>
            <w:tcW w:w="3685"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科目名称</w:t>
            </w:r>
          </w:p>
        </w:tc>
        <w:tc>
          <w:tcPr>
            <w:tcW w:w="2026" w:type="dxa"/>
            <w:vMerge/>
            <w:tcBorders>
              <w:top w:val="single" w:sz="4" w:space="0" w:color="auto"/>
              <w:left w:val="single" w:sz="4" w:space="0" w:color="auto"/>
              <w:bottom w:val="single" w:sz="4" w:space="0" w:color="auto"/>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c>
          <w:tcPr>
            <w:tcW w:w="3220" w:type="dxa"/>
            <w:vMerge/>
            <w:tcBorders>
              <w:top w:val="single" w:sz="4" w:space="0" w:color="auto"/>
              <w:left w:val="single" w:sz="4" w:space="0" w:color="auto"/>
              <w:bottom w:val="single" w:sz="4" w:space="0" w:color="auto"/>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r>
      <w:tr w:rsidR="00A95B56" w:rsidRPr="001F07EB" w:rsidTr="0016531B">
        <w:trPr>
          <w:trHeight w:val="319"/>
          <w:jc w:val="center"/>
        </w:trPr>
        <w:tc>
          <w:tcPr>
            <w:tcW w:w="4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栏次</w:t>
            </w:r>
          </w:p>
        </w:tc>
        <w:tc>
          <w:tcPr>
            <w:tcW w:w="2026"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1</w:t>
            </w:r>
          </w:p>
        </w:tc>
        <w:tc>
          <w:tcPr>
            <w:tcW w:w="322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2</w:t>
            </w:r>
          </w:p>
        </w:tc>
        <w:tc>
          <w:tcPr>
            <w:tcW w:w="322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3</w:t>
            </w:r>
          </w:p>
        </w:tc>
      </w:tr>
      <w:tr w:rsidR="0016531B" w:rsidRPr="001F07EB" w:rsidTr="0016531B">
        <w:trPr>
          <w:trHeight w:val="319"/>
          <w:jc w:val="center"/>
        </w:trPr>
        <w:tc>
          <w:tcPr>
            <w:tcW w:w="4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531B" w:rsidRPr="00763F35" w:rsidRDefault="0016531B"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合计</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4,159.05</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3,573.80</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585.25</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204</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公共安全支出</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3,283.11</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2,697.86</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585.25</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20404</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检察</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3,283.11</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2,697.86</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585.25</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2040401</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 xml:space="preserve">  </w:t>
            </w:r>
            <w:r w:rsidRPr="0016531B">
              <w:rPr>
                <w:rFonts w:ascii="Times New Roman" w:eastAsia="宋体" w:hAnsi="Times New Roman" w:cs="Times New Roman" w:hint="eastAsia"/>
                <w:kern w:val="0"/>
                <w:sz w:val="20"/>
                <w:szCs w:val="20"/>
              </w:rPr>
              <w:t>行政运行</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2,697.86</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2,697.86</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0.00</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2040402</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 xml:space="preserve">  </w:t>
            </w:r>
            <w:r w:rsidRPr="0016531B">
              <w:rPr>
                <w:rFonts w:ascii="Times New Roman" w:eastAsia="宋体" w:hAnsi="Times New Roman" w:cs="Times New Roman" w:hint="eastAsia"/>
                <w:kern w:val="0"/>
                <w:sz w:val="20"/>
                <w:szCs w:val="20"/>
              </w:rPr>
              <w:t>一般行政管理事务</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438.93</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0.00</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438.93</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2040499</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 xml:space="preserve">  </w:t>
            </w:r>
            <w:r w:rsidRPr="0016531B">
              <w:rPr>
                <w:rFonts w:ascii="Times New Roman" w:eastAsia="宋体" w:hAnsi="Times New Roman" w:cs="Times New Roman" w:hint="eastAsia"/>
                <w:kern w:val="0"/>
                <w:sz w:val="20"/>
                <w:szCs w:val="20"/>
              </w:rPr>
              <w:t>其他检察支出</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146.32</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0.00</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146.32</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208</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社会保障和就业支出</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195.76</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195.76</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0.00</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20805</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行政事业单位养老支出</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195.76</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195.76</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0.00</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2080505</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 xml:space="preserve">  </w:t>
            </w:r>
            <w:r w:rsidRPr="0016531B">
              <w:rPr>
                <w:rFonts w:ascii="Times New Roman" w:eastAsia="宋体" w:hAnsi="Times New Roman" w:cs="Times New Roman" w:hint="eastAsia"/>
                <w:kern w:val="0"/>
                <w:sz w:val="20"/>
                <w:szCs w:val="20"/>
              </w:rPr>
              <w:t>机关事业单位基本养老保险缴费支出</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130.57</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130.57</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0.00</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2080506</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 xml:space="preserve">  </w:t>
            </w:r>
            <w:r w:rsidRPr="0016531B">
              <w:rPr>
                <w:rFonts w:ascii="Times New Roman" w:eastAsia="宋体" w:hAnsi="Times New Roman" w:cs="Times New Roman" w:hint="eastAsia"/>
                <w:kern w:val="0"/>
                <w:sz w:val="20"/>
                <w:szCs w:val="20"/>
              </w:rPr>
              <w:t>机关事业单位职业年金缴费支出</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65.19</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65.19</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0.00</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210</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卫生健康支出</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68.78</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68.78</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0.00</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21011</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行政事业单位医疗</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68.78</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68.78</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0.00</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2101101</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 xml:space="preserve">  </w:t>
            </w:r>
            <w:r w:rsidRPr="0016531B">
              <w:rPr>
                <w:rFonts w:ascii="Times New Roman" w:eastAsia="宋体" w:hAnsi="Times New Roman" w:cs="Times New Roman" w:hint="eastAsia"/>
                <w:kern w:val="0"/>
                <w:sz w:val="20"/>
                <w:szCs w:val="20"/>
              </w:rPr>
              <w:t>行政单位医疗</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68.78</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68.78</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0.00</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221</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住房保障支出</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611.40</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611.40</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0.00</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22102</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住房改革支出</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611.40</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611.40</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0.00</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2210201</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 xml:space="preserve">  </w:t>
            </w:r>
            <w:r w:rsidRPr="0016531B">
              <w:rPr>
                <w:rFonts w:ascii="Times New Roman" w:eastAsia="宋体" w:hAnsi="Times New Roman" w:cs="Times New Roman" w:hint="eastAsia"/>
                <w:kern w:val="0"/>
                <w:sz w:val="20"/>
                <w:szCs w:val="20"/>
              </w:rPr>
              <w:t>住房公积金</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186.53</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186.53</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0.00</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2210202</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 xml:space="preserve">  </w:t>
            </w:r>
            <w:r w:rsidRPr="0016531B">
              <w:rPr>
                <w:rFonts w:ascii="Times New Roman" w:eastAsia="宋体" w:hAnsi="Times New Roman" w:cs="Times New Roman" w:hint="eastAsia"/>
                <w:kern w:val="0"/>
                <w:sz w:val="20"/>
                <w:szCs w:val="20"/>
              </w:rPr>
              <w:t>提租补贴</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173.49</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173.49</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0.00</w:t>
            </w:r>
          </w:p>
        </w:tc>
      </w:tr>
      <w:tr w:rsidR="0016531B" w:rsidRPr="0016531B" w:rsidTr="0016531B">
        <w:trPr>
          <w:trHeight w:val="319"/>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2210203</w:t>
            </w:r>
          </w:p>
        </w:tc>
        <w:tc>
          <w:tcPr>
            <w:tcW w:w="3685" w:type="dxa"/>
            <w:tcBorders>
              <w:top w:val="nil"/>
              <w:left w:val="nil"/>
              <w:bottom w:val="single" w:sz="4" w:space="0" w:color="auto"/>
              <w:right w:val="single" w:sz="4" w:space="0" w:color="auto"/>
            </w:tcBorders>
            <w:shd w:val="clear" w:color="auto" w:fill="auto"/>
            <w:vAlign w:val="center"/>
          </w:tcPr>
          <w:p w:rsidR="0016531B" w:rsidRPr="0016531B" w:rsidRDefault="0016531B">
            <w:pP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 xml:space="preserve">  </w:t>
            </w:r>
            <w:r w:rsidRPr="0016531B">
              <w:rPr>
                <w:rFonts w:ascii="Times New Roman" w:eastAsia="宋体" w:hAnsi="Times New Roman" w:cs="Times New Roman" w:hint="eastAsia"/>
                <w:kern w:val="0"/>
                <w:sz w:val="20"/>
                <w:szCs w:val="20"/>
              </w:rPr>
              <w:t>购房补贴</w:t>
            </w:r>
          </w:p>
        </w:tc>
        <w:tc>
          <w:tcPr>
            <w:tcW w:w="2026" w:type="dxa"/>
            <w:tcBorders>
              <w:top w:val="nil"/>
              <w:left w:val="nil"/>
              <w:bottom w:val="single" w:sz="4" w:space="0" w:color="auto"/>
              <w:right w:val="single" w:sz="4" w:space="0" w:color="auto"/>
            </w:tcBorders>
            <w:shd w:val="clear" w:color="auto" w:fill="auto"/>
            <w:vAlign w:val="center"/>
          </w:tcPr>
          <w:p w:rsidR="0016531B" w:rsidRPr="0016531B" w:rsidRDefault="0016531B" w:rsidP="0016531B">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251.38</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pPr>
              <w:jc w:val="right"/>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251.38</w:t>
            </w:r>
          </w:p>
        </w:tc>
        <w:tc>
          <w:tcPr>
            <w:tcW w:w="3220" w:type="dxa"/>
            <w:tcBorders>
              <w:top w:val="nil"/>
              <w:left w:val="nil"/>
              <w:bottom w:val="single" w:sz="4" w:space="0" w:color="auto"/>
              <w:right w:val="single" w:sz="4" w:space="0" w:color="auto"/>
            </w:tcBorders>
            <w:shd w:val="clear" w:color="auto" w:fill="auto"/>
            <w:vAlign w:val="center"/>
          </w:tcPr>
          <w:p w:rsidR="0016531B" w:rsidRPr="0016531B" w:rsidRDefault="0016531B" w:rsidP="00BB3860">
            <w:pPr>
              <w:jc w:val="center"/>
              <w:rPr>
                <w:rFonts w:ascii="Times New Roman" w:eastAsia="宋体" w:hAnsi="Times New Roman" w:cs="Times New Roman"/>
                <w:kern w:val="0"/>
                <w:sz w:val="20"/>
                <w:szCs w:val="20"/>
              </w:rPr>
            </w:pPr>
            <w:r w:rsidRPr="0016531B">
              <w:rPr>
                <w:rFonts w:ascii="Times New Roman" w:eastAsia="宋体" w:hAnsi="Times New Roman" w:cs="Times New Roman" w:hint="eastAsia"/>
                <w:kern w:val="0"/>
                <w:sz w:val="20"/>
                <w:szCs w:val="20"/>
              </w:rPr>
              <w:t>0.00</w:t>
            </w:r>
          </w:p>
        </w:tc>
      </w:tr>
      <w:tr w:rsidR="00A95B56" w:rsidRPr="001F07EB" w:rsidTr="00551F7C">
        <w:trPr>
          <w:trHeight w:val="615"/>
          <w:jc w:val="center"/>
        </w:trPr>
        <w:tc>
          <w:tcPr>
            <w:tcW w:w="13180" w:type="dxa"/>
            <w:gridSpan w:val="5"/>
            <w:tcBorders>
              <w:top w:val="nil"/>
              <w:left w:val="nil"/>
              <w:bottom w:val="nil"/>
              <w:right w:val="nil"/>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注：</w:t>
            </w:r>
            <w:r w:rsidRPr="00763F35">
              <w:rPr>
                <w:rFonts w:ascii="Times New Roman" w:eastAsia="宋体" w:hAnsi="Times New Roman" w:cs="Times New Roman"/>
                <w:kern w:val="0"/>
                <w:sz w:val="20"/>
                <w:szCs w:val="20"/>
              </w:rPr>
              <w:t>1.</w:t>
            </w:r>
            <w:r w:rsidRPr="00763F35">
              <w:rPr>
                <w:rFonts w:ascii="Times New Roman" w:eastAsia="宋体" w:hAnsi="Times New Roman" w:cs="Times New Roman"/>
                <w:kern w:val="0"/>
                <w:sz w:val="20"/>
                <w:szCs w:val="20"/>
              </w:rPr>
              <w:t>本表反映部门本年度按功能分类一般公共预算财政拨款实际支出情况。</w:t>
            </w:r>
            <w:r w:rsidRPr="00763F35">
              <w:rPr>
                <w:rFonts w:ascii="Times New Roman" w:eastAsia="宋体" w:hAnsi="Times New Roman" w:cs="Times New Roman"/>
                <w:kern w:val="0"/>
                <w:sz w:val="20"/>
                <w:szCs w:val="20"/>
              </w:rPr>
              <w:br/>
              <w:t xml:space="preserve">    2.“</w:t>
            </w:r>
            <w:r w:rsidRPr="00763F35">
              <w:rPr>
                <w:rFonts w:ascii="Times New Roman" w:eastAsia="宋体" w:hAnsi="Times New Roman" w:cs="Times New Roman"/>
                <w:kern w:val="0"/>
                <w:sz w:val="20"/>
                <w:szCs w:val="20"/>
              </w:rPr>
              <w:t>科目编码</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和</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科目名称</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均为必填项。</w:t>
            </w:r>
          </w:p>
        </w:tc>
      </w:tr>
    </w:tbl>
    <w:p w:rsidR="00A95B56" w:rsidRPr="001F07EB"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tbl>
      <w:tblPr>
        <w:tblW w:w="13958" w:type="dxa"/>
        <w:jc w:val="center"/>
        <w:tblLook w:val="04A0"/>
      </w:tblPr>
      <w:tblGrid>
        <w:gridCol w:w="993"/>
        <w:gridCol w:w="3402"/>
        <w:gridCol w:w="2835"/>
        <w:gridCol w:w="2574"/>
        <w:gridCol w:w="3401"/>
        <w:gridCol w:w="175"/>
        <w:gridCol w:w="578"/>
      </w:tblGrid>
      <w:tr w:rsidR="00196963" w:rsidRPr="001F07EB" w:rsidTr="00196963">
        <w:trPr>
          <w:gridAfter w:val="1"/>
          <w:wAfter w:w="578" w:type="dxa"/>
          <w:trHeight w:val="960"/>
          <w:jc w:val="center"/>
        </w:trPr>
        <w:tc>
          <w:tcPr>
            <w:tcW w:w="13380" w:type="dxa"/>
            <w:gridSpan w:val="6"/>
            <w:tcBorders>
              <w:top w:val="nil"/>
              <w:left w:val="nil"/>
              <w:bottom w:val="nil"/>
              <w:right w:val="nil"/>
            </w:tcBorders>
            <w:shd w:val="clear" w:color="auto" w:fill="auto"/>
            <w:vAlign w:val="center"/>
          </w:tcPr>
          <w:p w:rsidR="00196963" w:rsidRPr="00763F35" w:rsidRDefault="00196963" w:rsidP="00F057B7">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hint="eastAsia"/>
                <w:kern w:val="0"/>
                <w:sz w:val="36"/>
                <w:szCs w:val="36"/>
              </w:rPr>
              <w:t>一般</w:t>
            </w:r>
            <w:r>
              <w:rPr>
                <w:rFonts w:ascii="Times New Roman" w:eastAsia="方正小标宋_GBK" w:hAnsi="Times New Roman" w:cs="Times New Roman"/>
                <w:kern w:val="0"/>
                <w:sz w:val="36"/>
                <w:szCs w:val="36"/>
              </w:rPr>
              <w:t>公共预算</w:t>
            </w:r>
            <w:r w:rsidRPr="00196963">
              <w:rPr>
                <w:rFonts w:ascii="Times New Roman" w:eastAsia="方正小标宋_GBK" w:hAnsi="Times New Roman" w:cs="Times New Roman"/>
                <w:kern w:val="0"/>
                <w:sz w:val="36"/>
                <w:szCs w:val="36"/>
              </w:rPr>
              <w:t>基本支出决算表</w:t>
            </w:r>
            <w:r w:rsidRPr="00196963">
              <w:rPr>
                <w:rFonts w:ascii="Times New Roman" w:eastAsia="方正小标宋_GBK" w:hAnsi="Times New Roman" w:cs="Times New Roman" w:hint="eastAsia"/>
                <w:kern w:val="0"/>
                <w:sz w:val="36"/>
                <w:szCs w:val="36"/>
              </w:rPr>
              <w:t>（</w:t>
            </w:r>
            <w:r w:rsidRPr="00196963">
              <w:rPr>
                <w:rFonts w:ascii="Times New Roman" w:eastAsia="方正小标宋_GBK" w:hAnsi="Times New Roman" w:cs="Times New Roman"/>
                <w:kern w:val="0"/>
                <w:sz w:val="36"/>
                <w:szCs w:val="36"/>
              </w:rPr>
              <w:t>经济科目）</w:t>
            </w:r>
          </w:p>
        </w:tc>
      </w:tr>
      <w:tr w:rsidR="00196963" w:rsidRPr="00763F35" w:rsidTr="008C5C69">
        <w:trPr>
          <w:gridAfter w:val="2"/>
          <w:wAfter w:w="753" w:type="dxa"/>
          <w:trHeight w:val="319"/>
          <w:jc w:val="center"/>
        </w:trPr>
        <w:tc>
          <w:tcPr>
            <w:tcW w:w="993" w:type="dxa"/>
            <w:tcBorders>
              <w:top w:val="nil"/>
              <w:left w:val="nil"/>
              <w:bottom w:val="nil"/>
              <w:right w:val="nil"/>
            </w:tcBorders>
            <w:shd w:val="clear" w:color="auto" w:fill="auto"/>
            <w:vAlign w:val="center"/>
          </w:tcPr>
          <w:p w:rsidR="00196963" w:rsidRPr="00763F35" w:rsidRDefault="00196963" w:rsidP="00F057B7">
            <w:pPr>
              <w:widowControl/>
              <w:jc w:val="center"/>
              <w:rPr>
                <w:rFonts w:ascii="Times New Roman" w:eastAsia="方正小标宋_GBK" w:hAnsi="Times New Roman" w:cs="Times New Roman"/>
                <w:kern w:val="0"/>
                <w:sz w:val="36"/>
                <w:szCs w:val="36"/>
              </w:rPr>
            </w:pPr>
          </w:p>
        </w:tc>
        <w:tc>
          <w:tcPr>
            <w:tcW w:w="3402" w:type="dxa"/>
            <w:tcBorders>
              <w:top w:val="nil"/>
              <w:left w:val="nil"/>
              <w:bottom w:val="nil"/>
              <w:right w:val="nil"/>
            </w:tcBorders>
            <w:shd w:val="clear" w:color="auto" w:fill="auto"/>
            <w:vAlign w:val="center"/>
          </w:tcPr>
          <w:p w:rsidR="00196963" w:rsidRPr="00763F35" w:rsidRDefault="00196963" w:rsidP="00F057B7">
            <w:pPr>
              <w:widowControl/>
              <w:jc w:val="center"/>
              <w:rPr>
                <w:rFonts w:ascii="Times New Roman" w:eastAsia="Times New Roman" w:hAnsi="Times New Roman" w:cs="Times New Roman"/>
                <w:kern w:val="0"/>
                <w:sz w:val="20"/>
                <w:szCs w:val="20"/>
              </w:rPr>
            </w:pPr>
          </w:p>
        </w:tc>
        <w:tc>
          <w:tcPr>
            <w:tcW w:w="2835" w:type="dxa"/>
            <w:tcBorders>
              <w:top w:val="nil"/>
              <w:left w:val="nil"/>
              <w:bottom w:val="nil"/>
              <w:right w:val="nil"/>
            </w:tcBorders>
            <w:shd w:val="clear" w:color="auto" w:fill="auto"/>
            <w:vAlign w:val="center"/>
          </w:tcPr>
          <w:p w:rsidR="00196963" w:rsidRPr="00763F35" w:rsidRDefault="00196963" w:rsidP="00F057B7">
            <w:pPr>
              <w:widowControl/>
              <w:jc w:val="right"/>
              <w:rPr>
                <w:rFonts w:ascii="Times New Roman" w:eastAsia="宋体" w:hAnsi="Times New Roman" w:cs="Times New Roman"/>
                <w:kern w:val="0"/>
                <w:sz w:val="20"/>
                <w:szCs w:val="20"/>
              </w:rPr>
            </w:pPr>
          </w:p>
        </w:tc>
        <w:tc>
          <w:tcPr>
            <w:tcW w:w="2574" w:type="dxa"/>
            <w:tcBorders>
              <w:top w:val="nil"/>
              <w:left w:val="nil"/>
              <w:bottom w:val="nil"/>
              <w:right w:val="nil"/>
            </w:tcBorders>
            <w:vAlign w:val="center"/>
          </w:tcPr>
          <w:p w:rsidR="00196963" w:rsidRPr="00763F35" w:rsidRDefault="00196963" w:rsidP="00F057B7">
            <w:pPr>
              <w:widowControl/>
              <w:jc w:val="right"/>
              <w:rPr>
                <w:rFonts w:ascii="Times New Roman" w:eastAsia="宋体" w:hAnsi="Times New Roman" w:cs="Times New Roman"/>
                <w:kern w:val="0"/>
                <w:sz w:val="20"/>
                <w:szCs w:val="20"/>
              </w:rPr>
            </w:pPr>
          </w:p>
        </w:tc>
        <w:tc>
          <w:tcPr>
            <w:tcW w:w="3401" w:type="dxa"/>
            <w:tcBorders>
              <w:top w:val="nil"/>
              <w:left w:val="nil"/>
              <w:bottom w:val="nil"/>
              <w:right w:val="nil"/>
            </w:tcBorders>
            <w:vAlign w:val="center"/>
          </w:tcPr>
          <w:p w:rsidR="00196963" w:rsidRPr="00763F35" w:rsidRDefault="00196963" w:rsidP="00F057B7">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公开</w:t>
            </w:r>
            <w:r w:rsidR="00431AB7">
              <w:rPr>
                <w:rFonts w:ascii="Times New Roman" w:eastAsia="宋体" w:hAnsi="Times New Roman" w:cs="Times New Roman"/>
                <w:kern w:val="0"/>
                <w:sz w:val="20"/>
                <w:szCs w:val="20"/>
              </w:rPr>
              <w:t>08</w:t>
            </w:r>
            <w:r w:rsidRPr="00763F35">
              <w:rPr>
                <w:rFonts w:ascii="Times New Roman" w:eastAsia="宋体" w:hAnsi="Times New Roman" w:cs="Times New Roman"/>
                <w:kern w:val="0"/>
                <w:sz w:val="20"/>
                <w:szCs w:val="20"/>
              </w:rPr>
              <w:t>表</w:t>
            </w:r>
          </w:p>
        </w:tc>
      </w:tr>
      <w:tr w:rsidR="00196963" w:rsidRPr="00763F35" w:rsidTr="00196963">
        <w:trPr>
          <w:gridAfter w:val="2"/>
          <w:wAfter w:w="753" w:type="dxa"/>
          <w:trHeight w:val="319"/>
          <w:jc w:val="center"/>
        </w:trPr>
        <w:tc>
          <w:tcPr>
            <w:tcW w:w="4395" w:type="dxa"/>
            <w:gridSpan w:val="2"/>
            <w:tcBorders>
              <w:top w:val="nil"/>
              <w:left w:val="nil"/>
              <w:bottom w:val="single" w:sz="4" w:space="0" w:color="auto"/>
              <w:right w:val="nil"/>
            </w:tcBorders>
            <w:shd w:val="clear" w:color="auto" w:fill="auto"/>
            <w:vAlign w:val="center"/>
          </w:tcPr>
          <w:p w:rsidR="00196963" w:rsidRPr="00763F35" w:rsidRDefault="00196963" w:rsidP="00F057B7">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部门名称：</w:t>
            </w:r>
            <w:r w:rsidR="005D7EC8">
              <w:rPr>
                <w:rFonts w:ascii="宋体" w:eastAsia="宋体" w:hint="eastAsia"/>
                <w:sz w:val="20"/>
              </w:rPr>
              <w:t>无锡高新区（新吴区）人民检察院</w:t>
            </w:r>
          </w:p>
        </w:tc>
        <w:tc>
          <w:tcPr>
            <w:tcW w:w="2835" w:type="dxa"/>
            <w:tcBorders>
              <w:top w:val="nil"/>
              <w:left w:val="nil"/>
              <w:bottom w:val="nil"/>
              <w:right w:val="nil"/>
            </w:tcBorders>
            <w:shd w:val="clear" w:color="auto" w:fill="auto"/>
            <w:vAlign w:val="center"/>
          </w:tcPr>
          <w:p w:rsidR="00196963" w:rsidRPr="00763F35" w:rsidRDefault="00196963" w:rsidP="00F057B7">
            <w:pPr>
              <w:widowControl/>
              <w:jc w:val="right"/>
              <w:rPr>
                <w:rFonts w:ascii="Times New Roman" w:eastAsia="宋体" w:hAnsi="Times New Roman" w:cs="Times New Roman"/>
                <w:kern w:val="0"/>
                <w:sz w:val="20"/>
                <w:szCs w:val="20"/>
              </w:rPr>
            </w:pPr>
          </w:p>
        </w:tc>
        <w:tc>
          <w:tcPr>
            <w:tcW w:w="2574" w:type="dxa"/>
            <w:tcBorders>
              <w:top w:val="nil"/>
              <w:left w:val="nil"/>
              <w:bottom w:val="nil"/>
              <w:right w:val="nil"/>
            </w:tcBorders>
          </w:tcPr>
          <w:p w:rsidR="00196963" w:rsidRPr="00763F35" w:rsidRDefault="00196963" w:rsidP="00F057B7">
            <w:pPr>
              <w:widowControl/>
              <w:jc w:val="right"/>
              <w:rPr>
                <w:rFonts w:ascii="Times New Roman" w:eastAsia="宋体" w:hAnsi="Times New Roman" w:cs="Times New Roman"/>
                <w:kern w:val="0"/>
                <w:sz w:val="20"/>
                <w:szCs w:val="20"/>
              </w:rPr>
            </w:pPr>
          </w:p>
        </w:tc>
        <w:tc>
          <w:tcPr>
            <w:tcW w:w="3401" w:type="dxa"/>
            <w:tcBorders>
              <w:top w:val="nil"/>
              <w:left w:val="nil"/>
              <w:bottom w:val="nil"/>
              <w:right w:val="nil"/>
            </w:tcBorders>
          </w:tcPr>
          <w:p w:rsidR="00196963" w:rsidRPr="00763F35" w:rsidRDefault="00196963" w:rsidP="00F057B7">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金额单位：万元</w:t>
            </w:r>
          </w:p>
        </w:tc>
      </w:tr>
      <w:tr w:rsidR="00196963" w:rsidRPr="00763F35" w:rsidTr="00196963">
        <w:trPr>
          <w:gridAfter w:val="2"/>
          <w:wAfter w:w="753" w:type="dxa"/>
          <w:trHeight w:val="319"/>
          <w:jc w:val="center"/>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6963" w:rsidRPr="00763F35" w:rsidRDefault="00196963" w:rsidP="00F057B7">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项目</w:t>
            </w:r>
          </w:p>
        </w:tc>
        <w:tc>
          <w:tcPr>
            <w:tcW w:w="8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6963" w:rsidRPr="00763F35" w:rsidRDefault="00196963" w:rsidP="00F057B7">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一般</w:t>
            </w:r>
            <w:r>
              <w:rPr>
                <w:rFonts w:ascii="Times New Roman" w:eastAsia="宋体" w:hAnsi="Times New Roman" w:cs="Times New Roman"/>
                <w:kern w:val="0"/>
                <w:sz w:val="20"/>
                <w:szCs w:val="20"/>
              </w:rPr>
              <w:t>公共预算</w:t>
            </w:r>
            <w:r>
              <w:rPr>
                <w:rFonts w:ascii="Times New Roman" w:eastAsia="宋体" w:hAnsi="Times New Roman" w:cs="Times New Roman" w:hint="eastAsia"/>
                <w:kern w:val="0"/>
                <w:sz w:val="20"/>
                <w:szCs w:val="20"/>
              </w:rPr>
              <w:t>财政拨款</w:t>
            </w:r>
            <w:r>
              <w:rPr>
                <w:rFonts w:ascii="Times New Roman" w:eastAsia="宋体" w:hAnsi="Times New Roman" w:cs="Times New Roman"/>
                <w:kern w:val="0"/>
                <w:sz w:val="20"/>
                <w:szCs w:val="20"/>
              </w:rPr>
              <w:t>基本支出</w:t>
            </w:r>
          </w:p>
        </w:tc>
      </w:tr>
      <w:tr w:rsidR="00196963" w:rsidRPr="00763F35" w:rsidTr="008C5C69">
        <w:trPr>
          <w:gridAfter w:val="2"/>
          <w:wAfter w:w="753" w:type="dxa"/>
          <w:trHeight w:val="970"/>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196963" w:rsidRPr="00763F35" w:rsidRDefault="00196963" w:rsidP="00F057B7">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经济分类科目编码</w:t>
            </w:r>
          </w:p>
        </w:tc>
        <w:tc>
          <w:tcPr>
            <w:tcW w:w="3402" w:type="dxa"/>
            <w:tcBorders>
              <w:top w:val="nil"/>
              <w:left w:val="single" w:sz="4" w:space="0" w:color="auto"/>
              <w:bottom w:val="single" w:sz="4" w:space="0" w:color="auto"/>
              <w:right w:val="single" w:sz="4" w:space="0" w:color="auto"/>
            </w:tcBorders>
            <w:shd w:val="clear" w:color="auto" w:fill="auto"/>
            <w:vAlign w:val="center"/>
          </w:tcPr>
          <w:p w:rsidR="00196963" w:rsidRPr="00763F35" w:rsidRDefault="00196963" w:rsidP="00F057B7">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科目名称</w:t>
            </w:r>
          </w:p>
        </w:tc>
        <w:tc>
          <w:tcPr>
            <w:tcW w:w="2835" w:type="dxa"/>
            <w:tcBorders>
              <w:top w:val="single" w:sz="4" w:space="0" w:color="auto"/>
              <w:left w:val="single" w:sz="4" w:space="0" w:color="auto"/>
              <w:bottom w:val="single" w:sz="4" w:space="0" w:color="auto"/>
              <w:right w:val="single" w:sz="4" w:space="0" w:color="auto"/>
            </w:tcBorders>
            <w:vAlign w:val="center"/>
          </w:tcPr>
          <w:p w:rsidR="00196963" w:rsidRPr="00763F35" w:rsidRDefault="00196963" w:rsidP="00F057B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合计</w:t>
            </w:r>
          </w:p>
        </w:tc>
        <w:tc>
          <w:tcPr>
            <w:tcW w:w="2574" w:type="dxa"/>
            <w:tcBorders>
              <w:top w:val="single" w:sz="4" w:space="0" w:color="auto"/>
              <w:left w:val="single" w:sz="4" w:space="0" w:color="auto"/>
              <w:bottom w:val="single" w:sz="4" w:space="0" w:color="auto"/>
              <w:right w:val="single" w:sz="4" w:space="0" w:color="auto"/>
            </w:tcBorders>
            <w:vAlign w:val="center"/>
          </w:tcPr>
          <w:p w:rsidR="00196963" w:rsidRPr="00763F35" w:rsidRDefault="00196963" w:rsidP="00F057B7">
            <w:pPr>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人员</w:t>
            </w:r>
            <w:r>
              <w:rPr>
                <w:rFonts w:ascii="Times New Roman" w:eastAsia="宋体" w:hAnsi="Times New Roman" w:cs="Times New Roman"/>
                <w:kern w:val="0"/>
                <w:sz w:val="20"/>
                <w:szCs w:val="20"/>
              </w:rPr>
              <w:t>经费</w:t>
            </w:r>
          </w:p>
        </w:tc>
        <w:tc>
          <w:tcPr>
            <w:tcW w:w="3401" w:type="dxa"/>
            <w:tcBorders>
              <w:top w:val="single" w:sz="4" w:space="0" w:color="auto"/>
              <w:left w:val="single" w:sz="4" w:space="0" w:color="auto"/>
              <w:bottom w:val="single" w:sz="4" w:space="0" w:color="auto"/>
              <w:right w:val="single" w:sz="4" w:space="0" w:color="auto"/>
            </w:tcBorders>
            <w:vAlign w:val="center"/>
          </w:tcPr>
          <w:p w:rsidR="00196963" w:rsidRPr="00763F35" w:rsidRDefault="00196963" w:rsidP="00F057B7">
            <w:pPr>
              <w:widowControl/>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公用</w:t>
            </w:r>
            <w:r>
              <w:rPr>
                <w:rFonts w:ascii="Times New Roman" w:eastAsia="宋体" w:hAnsi="Times New Roman" w:cs="Times New Roman"/>
                <w:kern w:val="0"/>
                <w:sz w:val="20"/>
                <w:szCs w:val="20"/>
              </w:rPr>
              <w:t>经费</w:t>
            </w:r>
          </w:p>
        </w:tc>
      </w:tr>
      <w:tr w:rsidR="008C5C69" w:rsidRPr="00763F35" w:rsidTr="00A3181A">
        <w:trPr>
          <w:gridAfter w:val="2"/>
          <w:wAfter w:w="753" w:type="dxa"/>
          <w:trHeight w:val="319"/>
          <w:jc w:val="center"/>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5C69" w:rsidRPr="00763F35" w:rsidRDefault="008C5C69" w:rsidP="00F057B7">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合计</w:t>
            </w:r>
          </w:p>
        </w:tc>
        <w:tc>
          <w:tcPr>
            <w:tcW w:w="2835" w:type="dxa"/>
            <w:tcBorders>
              <w:top w:val="nil"/>
              <w:left w:val="nil"/>
              <w:bottom w:val="single" w:sz="4" w:space="0" w:color="auto"/>
              <w:right w:val="single" w:sz="4" w:space="0" w:color="auto"/>
            </w:tcBorders>
            <w:shd w:val="clear" w:color="auto" w:fill="auto"/>
            <w:vAlign w:val="center"/>
          </w:tcPr>
          <w:p w:rsidR="008C5C69" w:rsidRPr="008C5C69" w:rsidRDefault="008C5C69"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3,573.80</w:t>
            </w:r>
          </w:p>
        </w:tc>
        <w:tc>
          <w:tcPr>
            <w:tcW w:w="2574" w:type="dxa"/>
            <w:tcBorders>
              <w:top w:val="single" w:sz="4" w:space="0" w:color="auto"/>
              <w:left w:val="nil"/>
              <w:bottom w:val="single" w:sz="4" w:space="0" w:color="auto"/>
              <w:right w:val="single" w:sz="4" w:space="0" w:color="auto"/>
            </w:tcBorders>
            <w:vAlign w:val="center"/>
          </w:tcPr>
          <w:p w:rsidR="008C5C69" w:rsidRPr="008C5C69" w:rsidRDefault="008C5C69"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3,364.6</w:t>
            </w:r>
            <w:r>
              <w:rPr>
                <w:rFonts w:ascii="Times New Roman" w:eastAsia="宋体" w:hAnsi="Times New Roman" w:cs="Times New Roman" w:hint="eastAsia"/>
                <w:kern w:val="0"/>
                <w:sz w:val="20"/>
                <w:szCs w:val="20"/>
              </w:rPr>
              <w:t>1</w:t>
            </w:r>
          </w:p>
        </w:tc>
        <w:tc>
          <w:tcPr>
            <w:tcW w:w="3401" w:type="dxa"/>
            <w:tcBorders>
              <w:top w:val="single" w:sz="4" w:space="0" w:color="auto"/>
              <w:left w:val="nil"/>
              <w:bottom w:val="single" w:sz="4" w:space="0" w:color="auto"/>
              <w:right w:val="single" w:sz="4" w:space="0" w:color="auto"/>
            </w:tcBorders>
            <w:vAlign w:val="center"/>
          </w:tcPr>
          <w:p w:rsidR="008C5C69" w:rsidRPr="008C5C69" w:rsidRDefault="008C5C69"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209.19</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763F35" w:rsidRDefault="00BB3860" w:rsidP="00F057B7">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301</w:t>
            </w:r>
          </w:p>
        </w:tc>
        <w:tc>
          <w:tcPr>
            <w:tcW w:w="3402" w:type="dxa"/>
            <w:tcBorders>
              <w:top w:val="nil"/>
              <w:left w:val="nil"/>
              <w:bottom w:val="single" w:sz="4" w:space="0" w:color="auto"/>
              <w:right w:val="single" w:sz="4" w:space="0" w:color="auto"/>
            </w:tcBorders>
            <w:shd w:val="clear" w:color="auto" w:fill="auto"/>
            <w:vAlign w:val="center"/>
          </w:tcPr>
          <w:p w:rsidR="00BB3860" w:rsidRPr="00763F35" w:rsidRDefault="00BB3860" w:rsidP="00F057B7">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工资福利支出</w:t>
            </w:r>
          </w:p>
        </w:tc>
        <w:tc>
          <w:tcPr>
            <w:tcW w:w="2835" w:type="dxa"/>
            <w:tcBorders>
              <w:top w:val="nil"/>
              <w:left w:val="nil"/>
              <w:bottom w:val="single" w:sz="4" w:space="0" w:color="auto"/>
              <w:right w:val="single" w:sz="4" w:space="0" w:color="auto"/>
            </w:tcBorders>
            <w:shd w:val="clear" w:color="auto" w:fill="auto"/>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3,356.28</w:t>
            </w:r>
          </w:p>
        </w:tc>
        <w:tc>
          <w:tcPr>
            <w:tcW w:w="2574"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3,356.28</w:t>
            </w:r>
          </w:p>
        </w:tc>
        <w:tc>
          <w:tcPr>
            <w:tcW w:w="3401"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30101</w:t>
            </w:r>
          </w:p>
        </w:tc>
        <w:tc>
          <w:tcPr>
            <w:tcW w:w="3402" w:type="dxa"/>
            <w:tcBorders>
              <w:top w:val="nil"/>
              <w:left w:val="nil"/>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w:t>
            </w:r>
            <w:r w:rsidRPr="008C5C69">
              <w:rPr>
                <w:rFonts w:ascii="Times New Roman" w:eastAsia="宋体" w:hAnsi="Times New Roman" w:cs="Times New Roman" w:hint="eastAsia"/>
                <w:kern w:val="0"/>
                <w:sz w:val="20"/>
                <w:szCs w:val="20"/>
              </w:rPr>
              <w:t>基本工资</w:t>
            </w:r>
          </w:p>
        </w:tc>
        <w:tc>
          <w:tcPr>
            <w:tcW w:w="2835" w:type="dxa"/>
            <w:tcBorders>
              <w:top w:val="nil"/>
              <w:left w:val="nil"/>
              <w:bottom w:val="single" w:sz="4" w:space="0" w:color="auto"/>
              <w:right w:val="single" w:sz="4" w:space="0" w:color="auto"/>
            </w:tcBorders>
            <w:shd w:val="clear" w:color="auto" w:fill="auto"/>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180.97</w:t>
            </w:r>
          </w:p>
        </w:tc>
        <w:tc>
          <w:tcPr>
            <w:tcW w:w="2574"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180.97</w:t>
            </w:r>
          </w:p>
        </w:tc>
        <w:tc>
          <w:tcPr>
            <w:tcW w:w="3401"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30102</w:t>
            </w:r>
          </w:p>
        </w:tc>
        <w:tc>
          <w:tcPr>
            <w:tcW w:w="3402" w:type="dxa"/>
            <w:tcBorders>
              <w:top w:val="nil"/>
              <w:left w:val="nil"/>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w:t>
            </w:r>
            <w:r w:rsidRPr="008C5C69">
              <w:rPr>
                <w:rFonts w:ascii="Times New Roman" w:eastAsia="宋体" w:hAnsi="Times New Roman" w:cs="Times New Roman" w:hint="eastAsia"/>
                <w:kern w:val="0"/>
                <w:sz w:val="20"/>
                <w:szCs w:val="20"/>
              </w:rPr>
              <w:t>津贴补贴</w:t>
            </w:r>
          </w:p>
        </w:tc>
        <w:tc>
          <w:tcPr>
            <w:tcW w:w="2835" w:type="dxa"/>
            <w:tcBorders>
              <w:top w:val="nil"/>
              <w:left w:val="nil"/>
              <w:bottom w:val="single" w:sz="4" w:space="0" w:color="auto"/>
              <w:right w:val="single" w:sz="4" w:space="0" w:color="auto"/>
            </w:tcBorders>
            <w:shd w:val="clear" w:color="auto" w:fill="auto"/>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1,270.32</w:t>
            </w:r>
          </w:p>
        </w:tc>
        <w:tc>
          <w:tcPr>
            <w:tcW w:w="2574"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1,270.32</w:t>
            </w:r>
          </w:p>
        </w:tc>
        <w:tc>
          <w:tcPr>
            <w:tcW w:w="3401"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30103</w:t>
            </w:r>
          </w:p>
        </w:tc>
        <w:tc>
          <w:tcPr>
            <w:tcW w:w="3402" w:type="dxa"/>
            <w:tcBorders>
              <w:top w:val="nil"/>
              <w:left w:val="nil"/>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w:t>
            </w:r>
            <w:r w:rsidRPr="008C5C69">
              <w:rPr>
                <w:rFonts w:ascii="Times New Roman" w:eastAsia="宋体" w:hAnsi="Times New Roman" w:cs="Times New Roman" w:hint="eastAsia"/>
                <w:kern w:val="0"/>
                <w:sz w:val="20"/>
                <w:szCs w:val="20"/>
              </w:rPr>
              <w:t>奖金</w:t>
            </w:r>
          </w:p>
        </w:tc>
        <w:tc>
          <w:tcPr>
            <w:tcW w:w="2835" w:type="dxa"/>
            <w:tcBorders>
              <w:top w:val="nil"/>
              <w:left w:val="nil"/>
              <w:bottom w:val="single" w:sz="4" w:space="0" w:color="auto"/>
              <w:right w:val="single" w:sz="4" w:space="0" w:color="auto"/>
            </w:tcBorders>
            <w:shd w:val="clear" w:color="auto" w:fill="auto"/>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1,198.73</w:t>
            </w:r>
          </w:p>
        </w:tc>
        <w:tc>
          <w:tcPr>
            <w:tcW w:w="2574"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1,198.73</w:t>
            </w:r>
          </w:p>
        </w:tc>
        <w:tc>
          <w:tcPr>
            <w:tcW w:w="3401"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30106</w:t>
            </w:r>
          </w:p>
        </w:tc>
        <w:tc>
          <w:tcPr>
            <w:tcW w:w="3402" w:type="dxa"/>
            <w:tcBorders>
              <w:top w:val="nil"/>
              <w:left w:val="nil"/>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w:t>
            </w:r>
            <w:r w:rsidRPr="008C5C69">
              <w:rPr>
                <w:rFonts w:ascii="Times New Roman" w:eastAsia="宋体" w:hAnsi="Times New Roman" w:cs="Times New Roman" w:hint="eastAsia"/>
                <w:kern w:val="0"/>
                <w:sz w:val="20"/>
                <w:szCs w:val="20"/>
              </w:rPr>
              <w:t>伙食补助费</w:t>
            </w:r>
          </w:p>
        </w:tc>
        <w:tc>
          <w:tcPr>
            <w:tcW w:w="2835" w:type="dxa"/>
            <w:tcBorders>
              <w:top w:val="nil"/>
              <w:left w:val="nil"/>
              <w:bottom w:val="single" w:sz="4" w:space="0" w:color="auto"/>
              <w:right w:val="single" w:sz="4" w:space="0" w:color="auto"/>
            </w:tcBorders>
            <w:shd w:val="clear" w:color="auto" w:fill="auto"/>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30107</w:t>
            </w:r>
          </w:p>
        </w:tc>
        <w:tc>
          <w:tcPr>
            <w:tcW w:w="3402" w:type="dxa"/>
            <w:tcBorders>
              <w:top w:val="nil"/>
              <w:left w:val="nil"/>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w:t>
            </w:r>
            <w:r w:rsidRPr="008C5C69">
              <w:rPr>
                <w:rFonts w:ascii="Times New Roman" w:eastAsia="宋体" w:hAnsi="Times New Roman" w:cs="Times New Roman" w:hint="eastAsia"/>
                <w:kern w:val="0"/>
                <w:sz w:val="20"/>
                <w:szCs w:val="20"/>
              </w:rPr>
              <w:t>绩效工资</w:t>
            </w:r>
          </w:p>
        </w:tc>
        <w:tc>
          <w:tcPr>
            <w:tcW w:w="2835" w:type="dxa"/>
            <w:tcBorders>
              <w:top w:val="nil"/>
              <w:left w:val="nil"/>
              <w:bottom w:val="single" w:sz="4" w:space="0" w:color="auto"/>
              <w:right w:val="single" w:sz="4" w:space="0" w:color="auto"/>
            </w:tcBorders>
            <w:shd w:val="clear" w:color="auto" w:fill="auto"/>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30108</w:t>
            </w:r>
          </w:p>
        </w:tc>
        <w:tc>
          <w:tcPr>
            <w:tcW w:w="3402" w:type="dxa"/>
            <w:tcBorders>
              <w:top w:val="nil"/>
              <w:left w:val="nil"/>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w:t>
            </w:r>
            <w:r w:rsidRPr="008C5C69">
              <w:rPr>
                <w:rFonts w:ascii="Times New Roman" w:eastAsia="宋体" w:hAnsi="Times New Roman" w:cs="Times New Roman" w:hint="eastAsia"/>
                <w:kern w:val="0"/>
                <w:sz w:val="20"/>
                <w:szCs w:val="20"/>
              </w:rPr>
              <w:t>机关事业单位基本养老保险缴费</w:t>
            </w:r>
          </w:p>
        </w:tc>
        <w:tc>
          <w:tcPr>
            <w:tcW w:w="2835" w:type="dxa"/>
            <w:tcBorders>
              <w:top w:val="nil"/>
              <w:left w:val="nil"/>
              <w:bottom w:val="single" w:sz="4" w:space="0" w:color="auto"/>
              <w:right w:val="single" w:sz="4" w:space="0" w:color="auto"/>
            </w:tcBorders>
            <w:shd w:val="clear" w:color="auto" w:fill="auto"/>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130.57</w:t>
            </w:r>
          </w:p>
        </w:tc>
        <w:tc>
          <w:tcPr>
            <w:tcW w:w="2574"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130.57</w:t>
            </w:r>
          </w:p>
        </w:tc>
        <w:tc>
          <w:tcPr>
            <w:tcW w:w="3401"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30109</w:t>
            </w:r>
          </w:p>
        </w:tc>
        <w:tc>
          <w:tcPr>
            <w:tcW w:w="3402" w:type="dxa"/>
            <w:tcBorders>
              <w:top w:val="nil"/>
              <w:left w:val="nil"/>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w:t>
            </w:r>
            <w:r w:rsidRPr="008C5C69">
              <w:rPr>
                <w:rFonts w:ascii="Times New Roman" w:eastAsia="宋体" w:hAnsi="Times New Roman" w:cs="Times New Roman" w:hint="eastAsia"/>
                <w:kern w:val="0"/>
                <w:sz w:val="20"/>
                <w:szCs w:val="20"/>
              </w:rPr>
              <w:t>职业年金缴费</w:t>
            </w:r>
          </w:p>
        </w:tc>
        <w:tc>
          <w:tcPr>
            <w:tcW w:w="2835" w:type="dxa"/>
            <w:tcBorders>
              <w:top w:val="nil"/>
              <w:left w:val="nil"/>
              <w:bottom w:val="single" w:sz="4" w:space="0" w:color="auto"/>
              <w:right w:val="single" w:sz="4" w:space="0" w:color="auto"/>
            </w:tcBorders>
            <w:shd w:val="clear" w:color="auto" w:fill="auto"/>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65.19</w:t>
            </w:r>
          </w:p>
        </w:tc>
        <w:tc>
          <w:tcPr>
            <w:tcW w:w="2574"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65.19</w:t>
            </w:r>
          </w:p>
        </w:tc>
        <w:tc>
          <w:tcPr>
            <w:tcW w:w="3401"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30110</w:t>
            </w:r>
          </w:p>
        </w:tc>
        <w:tc>
          <w:tcPr>
            <w:tcW w:w="3402" w:type="dxa"/>
            <w:tcBorders>
              <w:top w:val="nil"/>
              <w:left w:val="nil"/>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w:t>
            </w:r>
            <w:r w:rsidRPr="008C5C69">
              <w:rPr>
                <w:rFonts w:ascii="Times New Roman" w:eastAsia="宋体" w:hAnsi="Times New Roman" w:cs="Times New Roman" w:hint="eastAsia"/>
                <w:kern w:val="0"/>
                <w:sz w:val="20"/>
                <w:szCs w:val="20"/>
              </w:rPr>
              <w:t>职工基本医疗保险缴费</w:t>
            </w:r>
          </w:p>
        </w:tc>
        <w:tc>
          <w:tcPr>
            <w:tcW w:w="2835" w:type="dxa"/>
            <w:tcBorders>
              <w:top w:val="nil"/>
              <w:left w:val="nil"/>
              <w:bottom w:val="single" w:sz="4" w:space="0" w:color="auto"/>
              <w:right w:val="single" w:sz="4" w:space="0" w:color="auto"/>
            </w:tcBorders>
            <w:shd w:val="clear" w:color="auto" w:fill="auto"/>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68.78</w:t>
            </w:r>
          </w:p>
        </w:tc>
        <w:tc>
          <w:tcPr>
            <w:tcW w:w="2574"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68.78</w:t>
            </w:r>
          </w:p>
        </w:tc>
        <w:tc>
          <w:tcPr>
            <w:tcW w:w="3401"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30111</w:t>
            </w:r>
          </w:p>
        </w:tc>
        <w:tc>
          <w:tcPr>
            <w:tcW w:w="3402" w:type="dxa"/>
            <w:tcBorders>
              <w:top w:val="nil"/>
              <w:left w:val="nil"/>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w:t>
            </w:r>
            <w:r w:rsidRPr="008C5C69">
              <w:rPr>
                <w:rFonts w:ascii="Times New Roman" w:eastAsia="宋体" w:hAnsi="Times New Roman" w:cs="Times New Roman" w:hint="eastAsia"/>
                <w:kern w:val="0"/>
                <w:sz w:val="20"/>
                <w:szCs w:val="20"/>
              </w:rPr>
              <w:t>公务员医疗补助缴费</w:t>
            </w:r>
          </w:p>
        </w:tc>
        <w:tc>
          <w:tcPr>
            <w:tcW w:w="2835" w:type="dxa"/>
            <w:tcBorders>
              <w:top w:val="nil"/>
              <w:left w:val="nil"/>
              <w:bottom w:val="single" w:sz="4" w:space="0" w:color="auto"/>
              <w:right w:val="single" w:sz="4" w:space="0" w:color="auto"/>
            </w:tcBorders>
            <w:shd w:val="clear" w:color="auto" w:fill="auto"/>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30112</w:t>
            </w:r>
          </w:p>
        </w:tc>
        <w:tc>
          <w:tcPr>
            <w:tcW w:w="3402" w:type="dxa"/>
            <w:tcBorders>
              <w:top w:val="nil"/>
              <w:left w:val="nil"/>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w:t>
            </w:r>
            <w:r w:rsidRPr="008C5C69">
              <w:rPr>
                <w:rFonts w:ascii="Times New Roman" w:eastAsia="宋体" w:hAnsi="Times New Roman" w:cs="Times New Roman" w:hint="eastAsia"/>
                <w:kern w:val="0"/>
                <w:sz w:val="20"/>
                <w:szCs w:val="20"/>
              </w:rPr>
              <w:t>其他社会保障缴费</w:t>
            </w:r>
          </w:p>
        </w:tc>
        <w:tc>
          <w:tcPr>
            <w:tcW w:w="2835" w:type="dxa"/>
            <w:tcBorders>
              <w:top w:val="nil"/>
              <w:left w:val="nil"/>
              <w:bottom w:val="single" w:sz="4" w:space="0" w:color="auto"/>
              <w:right w:val="single" w:sz="4" w:space="0" w:color="auto"/>
            </w:tcBorders>
            <w:shd w:val="clear" w:color="auto" w:fill="auto"/>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9.32</w:t>
            </w:r>
          </w:p>
        </w:tc>
        <w:tc>
          <w:tcPr>
            <w:tcW w:w="2574"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9.32</w:t>
            </w:r>
          </w:p>
        </w:tc>
        <w:tc>
          <w:tcPr>
            <w:tcW w:w="3401"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30113</w:t>
            </w:r>
          </w:p>
        </w:tc>
        <w:tc>
          <w:tcPr>
            <w:tcW w:w="3402" w:type="dxa"/>
            <w:tcBorders>
              <w:top w:val="nil"/>
              <w:left w:val="nil"/>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w:t>
            </w:r>
            <w:r w:rsidRPr="008C5C69">
              <w:rPr>
                <w:rFonts w:ascii="Times New Roman" w:eastAsia="宋体" w:hAnsi="Times New Roman" w:cs="Times New Roman" w:hint="eastAsia"/>
                <w:kern w:val="0"/>
                <w:sz w:val="20"/>
                <w:szCs w:val="20"/>
              </w:rPr>
              <w:t>住房公积金</w:t>
            </w:r>
          </w:p>
        </w:tc>
        <w:tc>
          <w:tcPr>
            <w:tcW w:w="2835" w:type="dxa"/>
            <w:tcBorders>
              <w:top w:val="nil"/>
              <w:left w:val="nil"/>
              <w:bottom w:val="single" w:sz="4" w:space="0" w:color="auto"/>
              <w:right w:val="single" w:sz="4" w:space="0" w:color="auto"/>
            </w:tcBorders>
            <w:shd w:val="clear" w:color="auto" w:fill="auto"/>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186.53</w:t>
            </w:r>
          </w:p>
        </w:tc>
        <w:tc>
          <w:tcPr>
            <w:tcW w:w="2574"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186.53</w:t>
            </w:r>
          </w:p>
        </w:tc>
        <w:tc>
          <w:tcPr>
            <w:tcW w:w="3401"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30114</w:t>
            </w:r>
          </w:p>
        </w:tc>
        <w:tc>
          <w:tcPr>
            <w:tcW w:w="3402" w:type="dxa"/>
            <w:tcBorders>
              <w:top w:val="nil"/>
              <w:left w:val="nil"/>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w:t>
            </w:r>
            <w:r w:rsidRPr="008C5C69">
              <w:rPr>
                <w:rFonts w:ascii="Times New Roman" w:eastAsia="宋体" w:hAnsi="Times New Roman" w:cs="Times New Roman" w:hint="eastAsia"/>
                <w:kern w:val="0"/>
                <w:sz w:val="20"/>
                <w:szCs w:val="20"/>
              </w:rPr>
              <w:t>医疗费</w:t>
            </w:r>
          </w:p>
        </w:tc>
        <w:tc>
          <w:tcPr>
            <w:tcW w:w="2835" w:type="dxa"/>
            <w:tcBorders>
              <w:top w:val="nil"/>
              <w:left w:val="nil"/>
              <w:bottom w:val="single" w:sz="4" w:space="0" w:color="auto"/>
              <w:right w:val="single" w:sz="4" w:space="0" w:color="auto"/>
            </w:tcBorders>
            <w:shd w:val="clear" w:color="auto" w:fill="auto"/>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30199</w:t>
            </w:r>
          </w:p>
        </w:tc>
        <w:tc>
          <w:tcPr>
            <w:tcW w:w="3402" w:type="dxa"/>
            <w:tcBorders>
              <w:top w:val="nil"/>
              <w:left w:val="nil"/>
              <w:bottom w:val="single" w:sz="4" w:space="0" w:color="auto"/>
              <w:right w:val="single" w:sz="4" w:space="0" w:color="auto"/>
            </w:tcBorders>
            <w:shd w:val="clear" w:color="auto" w:fill="auto"/>
            <w:vAlign w:val="center"/>
          </w:tcPr>
          <w:p w:rsidR="00BB3860" w:rsidRPr="008C5C69" w:rsidRDefault="00BB3860">
            <w:pP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 xml:space="preserve">  </w:t>
            </w:r>
            <w:r w:rsidRPr="008C5C69">
              <w:rPr>
                <w:rFonts w:ascii="Times New Roman" w:eastAsia="宋体" w:hAnsi="Times New Roman" w:cs="Times New Roman" w:hint="eastAsia"/>
                <w:kern w:val="0"/>
                <w:sz w:val="20"/>
                <w:szCs w:val="20"/>
              </w:rPr>
              <w:t>其他工资福利支出</w:t>
            </w:r>
          </w:p>
        </w:tc>
        <w:tc>
          <w:tcPr>
            <w:tcW w:w="2835" w:type="dxa"/>
            <w:tcBorders>
              <w:top w:val="nil"/>
              <w:left w:val="nil"/>
              <w:bottom w:val="single" w:sz="4" w:space="0" w:color="auto"/>
              <w:right w:val="single" w:sz="4" w:space="0" w:color="auto"/>
            </w:tcBorders>
            <w:shd w:val="clear" w:color="auto" w:fill="auto"/>
            <w:vAlign w:val="center"/>
          </w:tcPr>
          <w:p w:rsidR="00BB3860" w:rsidRDefault="00BB3860" w:rsidP="00BB3860">
            <w:pPr>
              <w:jc w:val="center"/>
              <w:rPr>
                <w:rFonts w:ascii="宋体" w:eastAsia="宋体" w:hAnsi="宋体" w:cs="Arial"/>
                <w:color w:val="000000"/>
                <w:sz w:val="22"/>
              </w:rPr>
            </w:pPr>
            <w:r w:rsidRPr="008C5C69">
              <w:rPr>
                <w:rFonts w:ascii="Times New Roman" w:eastAsia="宋体" w:hAnsi="Times New Roman" w:cs="Times New Roman" w:hint="eastAsia"/>
                <w:kern w:val="0"/>
                <w:sz w:val="20"/>
                <w:szCs w:val="20"/>
              </w:rPr>
              <w:t>245.87</w:t>
            </w:r>
          </w:p>
        </w:tc>
        <w:tc>
          <w:tcPr>
            <w:tcW w:w="2574"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245.87</w:t>
            </w:r>
          </w:p>
        </w:tc>
        <w:tc>
          <w:tcPr>
            <w:tcW w:w="3401" w:type="dxa"/>
            <w:tcBorders>
              <w:top w:val="nil"/>
              <w:left w:val="nil"/>
              <w:bottom w:val="single" w:sz="4" w:space="0" w:color="auto"/>
              <w:right w:val="single" w:sz="4" w:space="0" w:color="auto"/>
            </w:tcBorders>
            <w:vAlign w:val="center"/>
          </w:tcPr>
          <w:p w:rsidR="00BB3860" w:rsidRPr="008C5C69" w:rsidRDefault="00BB3860" w:rsidP="00BB3860">
            <w:pPr>
              <w:jc w:val="center"/>
              <w:rPr>
                <w:rFonts w:ascii="Times New Roman" w:eastAsia="宋体" w:hAnsi="Times New Roman" w:cs="Times New Roman"/>
                <w:kern w:val="0"/>
                <w:sz w:val="20"/>
                <w:szCs w:val="20"/>
              </w:rPr>
            </w:pPr>
            <w:r w:rsidRPr="008C5C69">
              <w:rPr>
                <w:rFonts w:ascii="Times New Roman" w:eastAsia="宋体" w:hAnsi="Times New Roman" w:cs="Times New Roman" w:hint="eastAsia"/>
                <w:kern w:val="0"/>
                <w:sz w:val="20"/>
                <w:szCs w:val="20"/>
              </w:rPr>
              <w:t>0.00</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763F35" w:rsidRDefault="00BB3860" w:rsidP="00F057B7">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302</w:t>
            </w:r>
          </w:p>
        </w:tc>
        <w:tc>
          <w:tcPr>
            <w:tcW w:w="3402" w:type="dxa"/>
            <w:tcBorders>
              <w:top w:val="nil"/>
              <w:left w:val="nil"/>
              <w:bottom w:val="single" w:sz="4" w:space="0" w:color="auto"/>
              <w:right w:val="single" w:sz="4" w:space="0" w:color="auto"/>
            </w:tcBorders>
            <w:shd w:val="clear" w:color="auto" w:fill="auto"/>
            <w:vAlign w:val="center"/>
          </w:tcPr>
          <w:p w:rsidR="00BB3860" w:rsidRPr="00763F35" w:rsidRDefault="00BB3860" w:rsidP="00F057B7">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商品和服务支出</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209.19</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209.19</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30201</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办公费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72.01</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72.01</w:t>
            </w:r>
          </w:p>
        </w:tc>
      </w:tr>
      <w:tr w:rsidR="00BB3860"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30202</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印刷费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37.98</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37.98</w:t>
            </w:r>
          </w:p>
        </w:tc>
      </w:tr>
      <w:tr w:rsidR="00BB3860" w:rsidRPr="00763F35" w:rsidTr="00A3181A">
        <w:trPr>
          <w:gridAfter w:val="2"/>
          <w:wAfter w:w="753" w:type="dxa"/>
          <w:trHeight w:val="319"/>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30203</w:t>
            </w:r>
          </w:p>
        </w:tc>
        <w:tc>
          <w:tcPr>
            <w:tcW w:w="3402" w:type="dxa"/>
            <w:tcBorders>
              <w:top w:val="single" w:sz="4" w:space="0" w:color="auto"/>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咨询费</w:t>
            </w:r>
          </w:p>
        </w:tc>
        <w:tc>
          <w:tcPr>
            <w:tcW w:w="2835" w:type="dxa"/>
            <w:tcBorders>
              <w:top w:val="single" w:sz="4" w:space="0" w:color="auto"/>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single" w:sz="4" w:space="0" w:color="auto"/>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single" w:sz="4" w:space="0" w:color="auto"/>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30204</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手续费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1.45</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1.45</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30205</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水费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2.11</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2.11</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30206</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电费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45.01</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45.01</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30207</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邮电费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0.79</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0.79</w:t>
            </w:r>
          </w:p>
        </w:tc>
      </w:tr>
      <w:tr w:rsidR="00BB3860" w:rsidRPr="00BB3860" w:rsidTr="0074691E">
        <w:trPr>
          <w:gridAfter w:val="2"/>
          <w:wAfter w:w="753" w:type="dxa"/>
          <w:trHeight w:val="319"/>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30208</w:t>
            </w:r>
          </w:p>
        </w:tc>
        <w:tc>
          <w:tcPr>
            <w:tcW w:w="3402" w:type="dxa"/>
            <w:tcBorders>
              <w:top w:val="single" w:sz="4" w:space="0" w:color="auto"/>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取暖费</w:t>
            </w:r>
          </w:p>
        </w:tc>
        <w:tc>
          <w:tcPr>
            <w:tcW w:w="2835" w:type="dxa"/>
            <w:tcBorders>
              <w:top w:val="single" w:sz="4" w:space="0" w:color="auto"/>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single" w:sz="4" w:space="0" w:color="auto"/>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single" w:sz="4" w:space="0" w:color="auto"/>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30209</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物业管理费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30211</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差旅费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12.08</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12.08</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30212</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因公出国（境）费用</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30213</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维修（护）费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30214</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租赁费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30215</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会议费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30216</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培训费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30217</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公务接待费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0.82</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0.82</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30218</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专用材料费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30224</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被装购置费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30225</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专用燃料费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30226</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劳务费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30227</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委托业务费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30228</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工会经费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29.64</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29.64</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30229</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福利费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30231</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公务用车运行维护费</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7.30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7.30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Default="00BB3860">
            <w:pPr>
              <w:rPr>
                <w:rFonts w:ascii="宋体" w:eastAsia="宋体" w:hAnsi="宋体" w:cs="Arial"/>
                <w:color w:val="000000"/>
                <w:sz w:val="22"/>
              </w:rPr>
            </w:pPr>
            <w:r>
              <w:rPr>
                <w:rFonts w:cs="Arial" w:hint="eastAsia"/>
                <w:color w:val="000000"/>
                <w:sz w:val="22"/>
              </w:rPr>
              <w:t xml:space="preserve">  </w:t>
            </w:r>
            <w:r w:rsidRPr="00054675">
              <w:rPr>
                <w:rFonts w:ascii="Times New Roman" w:eastAsia="宋体" w:hAnsi="Times New Roman" w:cs="Times New Roman" w:hint="eastAsia"/>
                <w:kern w:val="0"/>
                <w:sz w:val="20"/>
                <w:szCs w:val="20"/>
              </w:rPr>
              <w:t>30239</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其他交通费用</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30240</w:t>
            </w:r>
          </w:p>
        </w:tc>
        <w:tc>
          <w:tcPr>
            <w:tcW w:w="3402" w:type="dxa"/>
            <w:tcBorders>
              <w:top w:val="nil"/>
              <w:left w:val="nil"/>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税金及附加费用</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BB3860" w:rsidRPr="00BB3860"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054675" w:rsidRDefault="00BB3860">
            <w:pPr>
              <w:rPr>
                <w:rFonts w:ascii="Times New Roman" w:eastAsia="宋体" w:hAnsi="Times New Roman" w:cs="Times New Roman"/>
                <w:kern w:val="0"/>
                <w:sz w:val="20"/>
                <w:szCs w:val="20"/>
              </w:rPr>
            </w:pPr>
            <w:r w:rsidRPr="00054675">
              <w:rPr>
                <w:rFonts w:ascii="Times New Roman" w:eastAsia="宋体" w:hAnsi="Times New Roman" w:cs="Times New Roman" w:hint="eastAsia"/>
                <w:kern w:val="0"/>
                <w:sz w:val="20"/>
                <w:szCs w:val="20"/>
              </w:rPr>
              <w:t xml:space="preserve">  30299</w:t>
            </w:r>
          </w:p>
        </w:tc>
        <w:tc>
          <w:tcPr>
            <w:tcW w:w="3402" w:type="dxa"/>
            <w:tcBorders>
              <w:top w:val="nil"/>
              <w:left w:val="nil"/>
              <w:bottom w:val="single" w:sz="4" w:space="0" w:color="auto"/>
              <w:right w:val="single" w:sz="4" w:space="0" w:color="auto"/>
            </w:tcBorders>
            <w:shd w:val="clear" w:color="auto" w:fill="auto"/>
            <w:vAlign w:val="center"/>
          </w:tcPr>
          <w:p w:rsidR="00BB3860" w:rsidRDefault="00BB3860">
            <w:pPr>
              <w:rPr>
                <w:rFonts w:ascii="宋体" w:eastAsia="宋体" w:hAnsi="宋体" w:cs="Arial"/>
                <w:color w:val="000000"/>
                <w:sz w:val="22"/>
              </w:rPr>
            </w:pPr>
            <w:r>
              <w:rPr>
                <w:rFonts w:cs="Arial" w:hint="eastAsia"/>
                <w:color w:val="000000"/>
                <w:sz w:val="22"/>
              </w:rPr>
              <w:t xml:space="preserve"> </w:t>
            </w:r>
            <w:r w:rsidRPr="00054675">
              <w:rPr>
                <w:rFonts w:ascii="Times New Roman" w:eastAsia="宋体" w:hAnsi="Times New Roman" w:cs="Times New Roman" w:hint="eastAsia"/>
                <w:kern w:val="0"/>
                <w:sz w:val="20"/>
                <w:szCs w:val="20"/>
              </w:rPr>
              <w:t xml:space="preserve"> </w:t>
            </w:r>
            <w:r w:rsidRPr="00054675">
              <w:rPr>
                <w:rFonts w:ascii="Times New Roman" w:eastAsia="宋体" w:hAnsi="Times New Roman" w:cs="Times New Roman" w:hint="eastAsia"/>
                <w:kern w:val="0"/>
                <w:sz w:val="20"/>
                <w:szCs w:val="20"/>
              </w:rPr>
              <w:t>其他商品和服务支出</w:t>
            </w:r>
          </w:p>
        </w:tc>
        <w:tc>
          <w:tcPr>
            <w:tcW w:w="2835" w:type="dxa"/>
            <w:tcBorders>
              <w:top w:val="nil"/>
              <w:left w:val="nil"/>
              <w:bottom w:val="single" w:sz="4" w:space="0" w:color="auto"/>
              <w:right w:val="single" w:sz="4" w:space="0" w:color="auto"/>
            </w:tcBorders>
            <w:shd w:val="clear" w:color="auto" w:fill="auto"/>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BB3860" w:rsidRPr="00BB3860" w:rsidRDefault="00BB3860" w:rsidP="00BB3860">
            <w:pPr>
              <w:jc w:val="center"/>
              <w:rPr>
                <w:rFonts w:ascii="Times New Roman" w:eastAsia="宋体" w:hAnsi="Times New Roman" w:cs="Times New Roman"/>
                <w:kern w:val="0"/>
                <w:sz w:val="20"/>
                <w:szCs w:val="20"/>
              </w:rPr>
            </w:pPr>
            <w:r w:rsidRPr="00BB3860">
              <w:rPr>
                <w:rFonts w:ascii="Times New Roman" w:eastAsia="宋体" w:hAnsi="Times New Roman" w:cs="Times New Roman" w:hint="eastAsia"/>
                <w:kern w:val="0"/>
                <w:sz w:val="20"/>
                <w:szCs w:val="20"/>
              </w:rPr>
              <w:t>0.00</w:t>
            </w:r>
          </w:p>
        </w:tc>
      </w:tr>
      <w:tr w:rsidR="007A4B3C"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7A4B3C" w:rsidRPr="00763F35" w:rsidRDefault="007A4B3C" w:rsidP="00F057B7">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303</w:t>
            </w:r>
          </w:p>
        </w:tc>
        <w:tc>
          <w:tcPr>
            <w:tcW w:w="3402" w:type="dxa"/>
            <w:tcBorders>
              <w:top w:val="nil"/>
              <w:left w:val="nil"/>
              <w:bottom w:val="single" w:sz="4" w:space="0" w:color="auto"/>
              <w:right w:val="single" w:sz="4" w:space="0" w:color="auto"/>
            </w:tcBorders>
            <w:shd w:val="clear" w:color="auto" w:fill="auto"/>
            <w:vAlign w:val="center"/>
          </w:tcPr>
          <w:p w:rsidR="007A4B3C" w:rsidRPr="00763F35" w:rsidRDefault="007A4B3C" w:rsidP="00F057B7">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对个人和家庭的补助</w:t>
            </w:r>
          </w:p>
        </w:tc>
        <w:tc>
          <w:tcPr>
            <w:tcW w:w="2835" w:type="dxa"/>
            <w:tcBorders>
              <w:top w:val="nil"/>
              <w:left w:val="nil"/>
              <w:bottom w:val="single" w:sz="4" w:space="0" w:color="auto"/>
              <w:right w:val="single" w:sz="4" w:space="0" w:color="auto"/>
            </w:tcBorders>
            <w:shd w:val="clear" w:color="auto" w:fill="auto"/>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8.33</w:t>
            </w:r>
          </w:p>
        </w:tc>
        <w:tc>
          <w:tcPr>
            <w:tcW w:w="2574"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8.33</w:t>
            </w:r>
          </w:p>
        </w:tc>
        <w:tc>
          <w:tcPr>
            <w:tcW w:w="3401"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r>
      <w:tr w:rsidR="007A4B3C"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30301</w:t>
            </w:r>
          </w:p>
        </w:tc>
        <w:tc>
          <w:tcPr>
            <w:tcW w:w="3402" w:type="dxa"/>
            <w:tcBorders>
              <w:top w:val="nil"/>
              <w:left w:val="nil"/>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w:t>
            </w:r>
            <w:r w:rsidRPr="007A4B3C">
              <w:rPr>
                <w:rFonts w:ascii="Times New Roman" w:eastAsia="宋体" w:hAnsi="Times New Roman" w:cs="Times New Roman" w:hint="eastAsia"/>
                <w:kern w:val="0"/>
                <w:sz w:val="20"/>
                <w:szCs w:val="20"/>
              </w:rPr>
              <w:t>离休费</w:t>
            </w:r>
          </w:p>
        </w:tc>
        <w:tc>
          <w:tcPr>
            <w:tcW w:w="2835" w:type="dxa"/>
            <w:tcBorders>
              <w:top w:val="nil"/>
              <w:left w:val="nil"/>
              <w:bottom w:val="single" w:sz="4" w:space="0" w:color="auto"/>
              <w:right w:val="single" w:sz="4" w:space="0" w:color="auto"/>
            </w:tcBorders>
            <w:shd w:val="clear" w:color="auto" w:fill="auto"/>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r>
      <w:tr w:rsidR="007A4B3C"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30302</w:t>
            </w:r>
          </w:p>
        </w:tc>
        <w:tc>
          <w:tcPr>
            <w:tcW w:w="3402" w:type="dxa"/>
            <w:tcBorders>
              <w:top w:val="nil"/>
              <w:left w:val="nil"/>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w:t>
            </w:r>
            <w:r w:rsidRPr="007A4B3C">
              <w:rPr>
                <w:rFonts w:ascii="Times New Roman" w:eastAsia="宋体" w:hAnsi="Times New Roman" w:cs="Times New Roman" w:hint="eastAsia"/>
                <w:kern w:val="0"/>
                <w:sz w:val="20"/>
                <w:szCs w:val="20"/>
              </w:rPr>
              <w:t>退休费</w:t>
            </w:r>
          </w:p>
        </w:tc>
        <w:tc>
          <w:tcPr>
            <w:tcW w:w="2835" w:type="dxa"/>
            <w:tcBorders>
              <w:top w:val="nil"/>
              <w:left w:val="nil"/>
              <w:bottom w:val="single" w:sz="4" w:space="0" w:color="auto"/>
              <w:right w:val="single" w:sz="4" w:space="0" w:color="auto"/>
            </w:tcBorders>
            <w:shd w:val="clear" w:color="auto" w:fill="auto"/>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1.40</w:t>
            </w:r>
          </w:p>
        </w:tc>
        <w:tc>
          <w:tcPr>
            <w:tcW w:w="2574"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1.40</w:t>
            </w:r>
          </w:p>
        </w:tc>
        <w:tc>
          <w:tcPr>
            <w:tcW w:w="3401"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r>
      <w:tr w:rsidR="007A4B3C"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30303</w:t>
            </w:r>
          </w:p>
        </w:tc>
        <w:tc>
          <w:tcPr>
            <w:tcW w:w="3402" w:type="dxa"/>
            <w:tcBorders>
              <w:top w:val="nil"/>
              <w:left w:val="nil"/>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w:t>
            </w:r>
            <w:r w:rsidRPr="007A4B3C">
              <w:rPr>
                <w:rFonts w:ascii="Times New Roman" w:eastAsia="宋体" w:hAnsi="Times New Roman" w:cs="Times New Roman" w:hint="eastAsia"/>
                <w:kern w:val="0"/>
                <w:sz w:val="20"/>
                <w:szCs w:val="20"/>
              </w:rPr>
              <w:t>退职（役）费</w:t>
            </w:r>
          </w:p>
        </w:tc>
        <w:tc>
          <w:tcPr>
            <w:tcW w:w="2835" w:type="dxa"/>
            <w:tcBorders>
              <w:top w:val="nil"/>
              <w:left w:val="nil"/>
              <w:bottom w:val="single" w:sz="4" w:space="0" w:color="auto"/>
              <w:right w:val="single" w:sz="4" w:space="0" w:color="auto"/>
            </w:tcBorders>
            <w:shd w:val="clear" w:color="auto" w:fill="auto"/>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r>
      <w:tr w:rsidR="007A4B3C"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30304</w:t>
            </w:r>
          </w:p>
        </w:tc>
        <w:tc>
          <w:tcPr>
            <w:tcW w:w="3402" w:type="dxa"/>
            <w:tcBorders>
              <w:top w:val="nil"/>
              <w:left w:val="nil"/>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w:t>
            </w:r>
            <w:r w:rsidRPr="007A4B3C">
              <w:rPr>
                <w:rFonts w:ascii="Times New Roman" w:eastAsia="宋体" w:hAnsi="Times New Roman" w:cs="Times New Roman" w:hint="eastAsia"/>
                <w:kern w:val="0"/>
                <w:sz w:val="20"/>
                <w:szCs w:val="20"/>
              </w:rPr>
              <w:t>抚恤金</w:t>
            </w:r>
          </w:p>
        </w:tc>
        <w:tc>
          <w:tcPr>
            <w:tcW w:w="2835" w:type="dxa"/>
            <w:tcBorders>
              <w:top w:val="nil"/>
              <w:left w:val="nil"/>
              <w:bottom w:val="single" w:sz="4" w:space="0" w:color="auto"/>
              <w:right w:val="single" w:sz="4" w:space="0" w:color="auto"/>
            </w:tcBorders>
            <w:shd w:val="clear" w:color="auto" w:fill="auto"/>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r>
      <w:tr w:rsidR="007A4B3C" w:rsidRPr="00763F35" w:rsidTr="00A3181A">
        <w:trPr>
          <w:gridAfter w:val="2"/>
          <w:wAfter w:w="753" w:type="dxa"/>
          <w:trHeight w:val="319"/>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30305</w:t>
            </w:r>
          </w:p>
        </w:tc>
        <w:tc>
          <w:tcPr>
            <w:tcW w:w="3402" w:type="dxa"/>
            <w:tcBorders>
              <w:top w:val="single" w:sz="4" w:space="0" w:color="auto"/>
              <w:left w:val="nil"/>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w:t>
            </w:r>
            <w:r w:rsidRPr="007A4B3C">
              <w:rPr>
                <w:rFonts w:ascii="Times New Roman" w:eastAsia="宋体" w:hAnsi="Times New Roman" w:cs="Times New Roman" w:hint="eastAsia"/>
                <w:kern w:val="0"/>
                <w:sz w:val="20"/>
                <w:szCs w:val="20"/>
              </w:rPr>
              <w:t>生活补助</w:t>
            </w:r>
          </w:p>
        </w:tc>
        <w:tc>
          <w:tcPr>
            <w:tcW w:w="2835" w:type="dxa"/>
            <w:tcBorders>
              <w:top w:val="single" w:sz="4" w:space="0" w:color="auto"/>
              <w:left w:val="nil"/>
              <w:bottom w:val="single" w:sz="4" w:space="0" w:color="auto"/>
              <w:right w:val="single" w:sz="4" w:space="0" w:color="auto"/>
            </w:tcBorders>
            <w:shd w:val="clear" w:color="auto" w:fill="auto"/>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2574" w:type="dxa"/>
            <w:tcBorders>
              <w:top w:val="single" w:sz="4" w:space="0" w:color="auto"/>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3401" w:type="dxa"/>
            <w:tcBorders>
              <w:top w:val="single" w:sz="4" w:space="0" w:color="auto"/>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r>
      <w:tr w:rsidR="007A4B3C"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30306</w:t>
            </w:r>
          </w:p>
        </w:tc>
        <w:tc>
          <w:tcPr>
            <w:tcW w:w="3402" w:type="dxa"/>
            <w:tcBorders>
              <w:top w:val="nil"/>
              <w:left w:val="nil"/>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w:t>
            </w:r>
            <w:r w:rsidRPr="007A4B3C">
              <w:rPr>
                <w:rFonts w:ascii="Times New Roman" w:eastAsia="宋体" w:hAnsi="Times New Roman" w:cs="Times New Roman" w:hint="eastAsia"/>
                <w:kern w:val="0"/>
                <w:sz w:val="20"/>
                <w:szCs w:val="20"/>
              </w:rPr>
              <w:t>救济费</w:t>
            </w:r>
          </w:p>
        </w:tc>
        <w:tc>
          <w:tcPr>
            <w:tcW w:w="2835" w:type="dxa"/>
            <w:tcBorders>
              <w:top w:val="nil"/>
              <w:left w:val="nil"/>
              <w:bottom w:val="single" w:sz="4" w:space="0" w:color="auto"/>
              <w:right w:val="single" w:sz="4" w:space="0" w:color="auto"/>
            </w:tcBorders>
            <w:shd w:val="clear" w:color="auto" w:fill="auto"/>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r>
      <w:tr w:rsidR="007A4B3C"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30307</w:t>
            </w:r>
          </w:p>
        </w:tc>
        <w:tc>
          <w:tcPr>
            <w:tcW w:w="3402" w:type="dxa"/>
            <w:tcBorders>
              <w:top w:val="nil"/>
              <w:left w:val="nil"/>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w:t>
            </w:r>
            <w:r w:rsidRPr="007A4B3C">
              <w:rPr>
                <w:rFonts w:ascii="Times New Roman" w:eastAsia="宋体" w:hAnsi="Times New Roman" w:cs="Times New Roman" w:hint="eastAsia"/>
                <w:kern w:val="0"/>
                <w:sz w:val="20"/>
                <w:szCs w:val="20"/>
              </w:rPr>
              <w:t>医疗费补助</w:t>
            </w:r>
          </w:p>
        </w:tc>
        <w:tc>
          <w:tcPr>
            <w:tcW w:w="2835" w:type="dxa"/>
            <w:tcBorders>
              <w:top w:val="nil"/>
              <w:left w:val="nil"/>
              <w:bottom w:val="single" w:sz="4" w:space="0" w:color="auto"/>
              <w:right w:val="single" w:sz="4" w:space="0" w:color="auto"/>
            </w:tcBorders>
            <w:shd w:val="clear" w:color="auto" w:fill="auto"/>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6.93</w:t>
            </w:r>
          </w:p>
        </w:tc>
        <w:tc>
          <w:tcPr>
            <w:tcW w:w="2574" w:type="dxa"/>
            <w:tcBorders>
              <w:top w:val="single" w:sz="4" w:space="0" w:color="auto"/>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6.93</w:t>
            </w:r>
          </w:p>
        </w:tc>
        <w:tc>
          <w:tcPr>
            <w:tcW w:w="3401"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r>
      <w:tr w:rsidR="007A4B3C" w:rsidRPr="007A4B3C"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30308</w:t>
            </w:r>
          </w:p>
        </w:tc>
        <w:tc>
          <w:tcPr>
            <w:tcW w:w="3402" w:type="dxa"/>
            <w:tcBorders>
              <w:top w:val="nil"/>
              <w:left w:val="nil"/>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w:t>
            </w:r>
            <w:r w:rsidRPr="007A4B3C">
              <w:rPr>
                <w:rFonts w:ascii="Times New Roman" w:eastAsia="宋体" w:hAnsi="Times New Roman" w:cs="Times New Roman" w:hint="eastAsia"/>
                <w:kern w:val="0"/>
                <w:sz w:val="20"/>
                <w:szCs w:val="20"/>
              </w:rPr>
              <w:t>助学金</w:t>
            </w:r>
          </w:p>
        </w:tc>
        <w:tc>
          <w:tcPr>
            <w:tcW w:w="2835" w:type="dxa"/>
            <w:tcBorders>
              <w:top w:val="nil"/>
              <w:left w:val="nil"/>
              <w:bottom w:val="single" w:sz="4" w:space="0" w:color="auto"/>
              <w:right w:val="single" w:sz="4" w:space="0" w:color="auto"/>
            </w:tcBorders>
            <w:shd w:val="clear" w:color="auto" w:fill="auto"/>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r>
      <w:tr w:rsidR="007A4B3C" w:rsidRPr="007A4B3C"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30309</w:t>
            </w:r>
          </w:p>
        </w:tc>
        <w:tc>
          <w:tcPr>
            <w:tcW w:w="3402" w:type="dxa"/>
            <w:tcBorders>
              <w:top w:val="nil"/>
              <w:left w:val="nil"/>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w:t>
            </w:r>
            <w:r w:rsidRPr="007A4B3C">
              <w:rPr>
                <w:rFonts w:ascii="Times New Roman" w:eastAsia="宋体" w:hAnsi="Times New Roman" w:cs="Times New Roman" w:hint="eastAsia"/>
                <w:kern w:val="0"/>
                <w:sz w:val="20"/>
                <w:szCs w:val="20"/>
              </w:rPr>
              <w:t>奖励金</w:t>
            </w:r>
          </w:p>
        </w:tc>
        <w:tc>
          <w:tcPr>
            <w:tcW w:w="2835" w:type="dxa"/>
            <w:tcBorders>
              <w:top w:val="nil"/>
              <w:left w:val="nil"/>
              <w:bottom w:val="single" w:sz="4" w:space="0" w:color="auto"/>
              <w:right w:val="single" w:sz="4" w:space="0" w:color="auto"/>
            </w:tcBorders>
            <w:shd w:val="clear" w:color="auto" w:fill="auto"/>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r>
      <w:tr w:rsidR="007A4B3C" w:rsidRPr="007A4B3C" w:rsidTr="008377A7">
        <w:trPr>
          <w:gridAfter w:val="2"/>
          <w:wAfter w:w="753" w:type="dxa"/>
          <w:trHeight w:val="319"/>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30310</w:t>
            </w:r>
          </w:p>
        </w:tc>
        <w:tc>
          <w:tcPr>
            <w:tcW w:w="3402" w:type="dxa"/>
            <w:tcBorders>
              <w:top w:val="single" w:sz="4" w:space="0" w:color="auto"/>
              <w:left w:val="nil"/>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w:t>
            </w:r>
            <w:r w:rsidRPr="007A4B3C">
              <w:rPr>
                <w:rFonts w:ascii="Times New Roman" w:eastAsia="宋体" w:hAnsi="Times New Roman" w:cs="Times New Roman" w:hint="eastAsia"/>
                <w:kern w:val="0"/>
                <w:sz w:val="20"/>
                <w:szCs w:val="20"/>
              </w:rPr>
              <w:t>个人农业生产补贴</w:t>
            </w:r>
          </w:p>
        </w:tc>
        <w:tc>
          <w:tcPr>
            <w:tcW w:w="2835" w:type="dxa"/>
            <w:tcBorders>
              <w:top w:val="single" w:sz="4" w:space="0" w:color="auto"/>
              <w:left w:val="nil"/>
              <w:bottom w:val="single" w:sz="4" w:space="0" w:color="auto"/>
              <w:right w:val="single" w:sz="4" w:space="0" w:color="auto"/>
            </w:tcBorders>
            <w:shd w:val="clear" w:color="auto" w:fill="auto"/>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2574" w:type="dxa"/>
            <w:tcBorders>
              <w:top w:val="single" w:sz="4" w:space="0" w:color="auto"/>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3401" w:type="dxa"/>
            <w:tcBorders>
              <w:top w:val="single" w:sz="4" w:space="0" w:color="auto"/>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r>
      <w:tr w:rsidR="007A4B3C" w:rsidRPr="007A4B3C"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30311</w:t>
            </w:r>
          </w:p>
        </w:tc>
        <w:tc>
          <w:tcPr>
            <w:tcW w:w="3402" w:type="dxa"/>
            <w:tcBorders>
              <w:top w:val="nil"/>
              <w:left w:val="nil"/>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w:t>
            </w:r>
            <w:r w:rsidRPr="007A4B3C">
              <w:rPr>
                <w:rFonts w:ascii="Times New Roman" w:eastAsia="宋体" w:hAnsi="Times New Roman" w:cs="Times New Roman" w:hint="eastAsia"/>
                <w:kern w:val="0"/>
                <w:sz w:val="20"/>
                <w:szCs w:val="20"/>
              </w:rPr>
              <w:t>代缴社会保险费</w:t>
            </w:r>
          </w:p>
        </w:tc>
        <w:tc>
          <w:tcPr>
            <w:tcW w:w="2835" w:type="dxa"/>
            <w:tcBorders>
              <w:top w:val="nil"/>
              <w:left w:val="nil"/>
              <w:bottom w:val="single" w:sz="4" w:space="0" w:color="auto"/>
              <w:right w:val="single" w:sz="4" w:space="0" w:color="auto"/>
            </w:tcBorders>
            <w:shd w:val="clear" w:color="auto" w:fill="auto"/>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r>
      <w:tr w:rsidR="007A4B3C" w:rsidRPr="007A4B3C"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30399</w:t>
            </w:r>
          </w:p>
        </w:tc>
        <w:tc>
          <w:tcPr>
            <w:tcW w:w="3402" w:type="dxa"/>
            <w:tcBorders>
              <w:top w:val="nil"/>
              <w:left w:val="nil"/>
              <w:bottom w:val="single" w:sz="4" w:space="0" w:color="auto"/>
              <w:right w:val="single" w:sz="4" w:space="0" w:color="auto"/>
            </w:tcBorders>
            <w:shd w:val="clear" w:color="auto" w:fill="auto"/>
            <w:vAlign w:val="center"/>
          </w:tcPr>
          <w:p w:rsidR="007A4B3C" w:rsidRPr="007A4B3C" w:rsidRDefault="007A4B3C">
            <w:pP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 xml:space="preserve">  </w:t>
            </w:r>
            <w:r w:rsidRPr="007A4B3C">
              <w:rPr>
                <w:rFonts w:ascii="Times New Roman" w:eastAsia="宋体" w:hAnsi="Times New Roman" w:cs="Times New Roman" w:hint="eastAsia"/>
                <w:kern w:val="0"/>
                <w:sz w:val="20"/>
                <w:szCs w:val="20"/>
              </w:rPr>
              <w:t>其他对个人和家庭的补助</w:t>
            </w:r>
          </w:p>
        </w:tc>
        <w:tc>
          <w:tcPr>
            <w:tcW w:w="2835" w:type="dxa"/>
            <w:tcBorders>
              <w:top w:val="nil"/>
              <w:left w:val="nil"/>
              <w:bottom w:val="single" w:sz="4" w:space="0" w:color="auto"/>
              <w:right w:val="single" w:sz="4" w:space="0" w:color="auto"/>
            </w:tcBorders>
            <w:shd w:val="clear" w:color="auto" w:fill="auto"/>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7A4B3C" w:rsidRPr="007A4B3C" w:rsidRDefault="007A4B3C" w:rsidP="007A4B3C">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r>
      <w:tr w:rsidR="007A4B3C" w:rsidRPr="00763F35" w:rsidTr="00A3181A">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7A4B3C" w:rsidRPr="00763F35" w:rsidRDefault="007A4B3C" w:rsidP="00F057B7">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310</w:t>
            </w:r>
          </w:p>
        </w:tc>
        <w:tc>
          <w:tcPr>
            <w:tcW w:w="3402" w:type="dxa"/>
            <w:tcBorders>
              <w:top w:val="nil"/>
              <w:left w:val="nil"/>
              <w:bottom w:val="single" w:sz="4" w:space="0" w:color="auto"/>
              <w:right w:val="single" w:sz="4" w:space="0" w:color="auto"/>
            </w:tcBorders>
            <w:shd w:val="clear" w:color="auto" w:fill="auto"/>
            <w:vAlign w:val="center"/>
          </w:tcPr>
          <w:p w:rsidR="007A4B3C" w:rsidRPr="00763F35" w:rsidRDefault="007A4B3C" w:rsidP="00F057B7">
            <w:pPr>
              <w:widowControl/>
              <w:jc w:val="left"/>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其他资本性支出</w:t>
            </w:r>
          </w:p>
        </w:tc>
        <w:tc>
          <w:tcPr>
            <w:tcW w:w="2835" w:type="dxa"/>
            <w:tcBorders>
              <w:top w:val="nil"/>
              <w:left w:val="nil"/>
              <w:bottom w:val="single" w:sz="4" w:space="0" w:color="auto"/>
              <w:right w:val="single" w:sz="4" w:space="0" w:color="auto"/>
            </w:tcBorders>
            <w:shd w:val="clear" w:color="auto" w:fill="auto"/>
            <w:vAlign w:val="center"/>
          </w:tcPr>
          <w:p w:rsidR="007A4B3C" w:rsidRPr="007A4B3C" w:rsidRDefault="007A4B3C" w:rsidP="00A3181A">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2574" w:type="dxa"/>
            <w:tcBorders>
              <w:top w:val="nil"/>
              <w:left w:val="nil"/>
              <w:bottom w:val="single" w:sz="4" w:space="0" w:color="auto"/>
              <w:right w:val="single" w:sz="4" w:space="0" w:color="auto"/>
            </w:tcBorders>
            <w:vAlign w:val="center"/>
          </w:tcPr>
          <w:p w:rsidR="007A4B3C" w:rsidRPr="007A4B3C" w:rsidRDefault="007A4B3C" w:rsidP="00A3181A">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c>
          <w:tcPr>
            <w:tcW w:w="3401" w:type="dxa"/>
            <w:tcBorders>
              <w:top w:val="nil"/>
              <w:left w:val="nil"/>
              <w:bottom w:val="single" w:sz="4" w:space="0" w:color="auto"/>
              <w:right w:val="single" w:sz="4" w:space="0" w:color="auto"/>
            </w:tcBorders>
            <w:vAlign w:val="center"/>
          </w:tcPr>
          <w:p w:rsidR="007A4B3C" w:rsidRPr="007A4B3C" w:rsidRDefault="007A4B3C" w:rsidP="00A3181A">
            <w:pPr>
              <w:jc w:val="center"/>
              <w:rPr>
                <w:rFonts w:ascii="Times New Roman" w:eastAsia="宋体" w:hAnsi="Times New Roman" w:cs="Times New Roman"/>
                <w:kern w:val="0"/>
                <w:sz w:val="20"/>
                <w:szCs w:val="20"/>
              </w:rPr>
            </w:pPr>
            <w:r w:rsidRPr="007A4B3C">
              <w:rPr>
                <w:rFonts w:ascii="Times New Roman" w:eastAsia="宋体" w:hAnsi="Times New Roman" w:cs="Times New Roman" w:hint="eastAsia"/>
                <w:kern w:val="0"/>
                <w:sz w:val="20"/>
                <w:szCs w:val="20"/>
              </w:rPr>
              <w:t>0.00</w:t>
            </w:r>
          </w:p>
        </w:tc>
      </w:tr>
      <w:tr w:rsidR="00BB3860" w:rsidRPr="00763F35" w:rsidTr="008C5C69">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763F35" w:rsidRDefault="00BB3860" w:rsidP="00F057B7">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w:t>
            </w:r>
          </w:p>
        </w:tc>
        <w:tc>
          <w:tcPr>
            <w:tcW w:w="3402" w:type="dxa"/>
            <w:tcBorders>
              <w:top w:val="nil"/>
              <w:left w:val="nil"/>
              <w:bottom w:val="single" w:sz="4" w:space="0" w:color="auto"/>
              <w:right w:val="single" w:sz="4" w:space="0" w:color="auto"/>
            </w:tcBorders>
            <w:shd w:val="clear" w:color="auto" w:fill="auto"/>
            <w:vAlign w:val="center"/>
          </w:tcPr>
          <w:p w:rsidR="00BB3860" w:rsidRPr="00763F35" w:rsidRDefault="00BB3860" w:rsidP="00F057B7">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2835" w:type="dxa"/>
            <w:tcBorders>
              <w:top w:val="nil"/>
              <w:left w:val="nil"/>
              <w:bottom w:val="single" w:sz="4" w:space="0" w:color="auto"/>
              <w:right w:val="single" w:sz="4" w:space="0" w:color="auto"/>
            </w:tcBorders>
            <w:shd w:val="clear" w:color="auto" w:fill="auto"/>
            <w:vAlign w:val="center"/>
          </w:tcPr>
          <w:p w:rsidR="00BB3860" w:rsidRPr="00763F35" w:rsidRDefault="00BB3860" w:rsidP="00F057B7">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2574" w:type="dxa"/>
            <w:tcBorders>
              <w:top w:val="nil"/>
              <w:left w:val="nil"/>
              <w:bottom w:val="single" w:sz="4" w:space="0" w:color="auto"/>
              <w:right w:val="single" w:sz="4" w:space="0" w:color="auto"/>
            </w:tcBorders>
          </w:tcPr>
          <w:p w:rsidR="00BB3860" w:rsidRPr="00763F35" w:rsidRDefault="00BB3860" w:rsidP="00F057B7">
            <w:pPr>
              <w:widowControl/>
              <w:jc w:val="left"/>
              <w:rPr>
                <w:rFonts w:ascii="Times New Roman" w:eastAsia="宋体" w:hAnsi="Times New Roman" w:cs="Times New Roman"/>
                <w:kern w:val="0"/>
                <w:sz w:val="20"/>
                <w:szCs w:val="20"/>
              </w:rPr>
            </w:pPr>
          </w:p>
        </w:tc>
        <w:tc>
          <w:tcPr>
            <w:tcW w:w="3401" w:type="dxa"/>
            <w:tcBorders>
              <w:top w:val="nil"/>
              <w:left w:val="nil"/>
              <w:bottom w:val="single" w:sz="4" w:space="0" w:color="auto"/>
              <w:right w:val="single" w:sz="4" w:space="0" w:color="auto"/>
            </w:tcBorders>
          </w:tcPr>
          <w:p w:rsidR="00BB3860" w:rsidRPr="00763F35" w:rsidRDefault="00BB3860" w:rsidP="00F057B7">
            <w:pPr>
              <w:widowControl/>
              <w:jc w:val="left"/>
              <w:rPr>
                <w:rFonts w:ascii="Times New Roman" w:eastAsia="宋体" w:hAnsi="Times New Roman" w:cs="Times New Roman"/>
                <w:kern w:val="0"/>
                <w:sz w:val="20"/>
                <w:szCs w:val="20"/>
              </w:rPr>
            </w:pPr>
          </w:p>
        </w:tc>
      </w:tr>
      <w:tr w:rsidR="00BB3860" w:rsidRPr="00763F35" w:rsidTr="008C5C69">
        <w:trPr>
          <w:gridAfter w:val="2"/>
          <w:wAfter w:w="753" w:type="dxa"/>
          <w:trHeight w:val="319"/>
          <w:jc w:val="center"/>
        </w:trPr>
        <w:tc>
          <w:tcPr>
            <w:tcW w:w="993" w:type="dxa"/>
            <w:tcBorders>
              <w:top w:val="nil"/>
              <w:left w:val="single" w:sz="4" w:space="0" w:color="auto"/>
              <w:bottom w:val="single" w:sz="4" w:space="0" w:color="auto"/>
              <w:right w:val="single" w:sz="4" w:space="0" w:color="auto"/>
            </w:tcBorders>
            <w:shd w:val="clear" w:color="auto" w:fill="auto"/>
            <w:vAlign w:val="center"/>
          </w:tcPr>
          <w:p w:rsidR="00BB3860" w:rsidRPr="00763F35" w:rsidRDefault="00BB3860" w:rsidP="00F057B7">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402" w:type="dxa"/>
            <w:tcBorders>
              <w:top w:val="nil"/>
              <w:left w:val="nil"/>
              <w:bottom w:val="single" w:sz="4" w:space="0" w:color="auto"/>
              <w:right w:val="single" w:sz="4" w:space="0" w:color="auto"/>
            </w:tcBorders>
            <w:shd w:val="clear" w:color="auto" w:fill="auto"/>
            <w:vAlign w:val="center"/>
          </w:tcPr>
          <w:p w:rsidR="00BB3860" w:rsidRPr="00763F35" w:rsidRDefault="00BB3860" w:rsidP="00F057B7">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2835" w:type="dxa"/>
            <w:tcBorders>
              <w:top w:val="nil"/>
              <w:left w:val="nil"/>
              <w:bottom w:val="single" w:sz="4" w:space="0" w:color="auto"/>
              <w:right w:val="single" w:sz="4" w:space="0" w:color="auto"/>
            </w:tcBorders>
            <w:shd w:val="clear" w:color="auto" w:fill="auto"/>
            <w:vAlign w:val="center"/>
          </w:tcPr>
          <w:p w:rsidR="00BB3860" w:rsidRPr="00763F35" w:rsidRDefault="00BB3860" w:rsidP="00F057B7">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2574" w:type="dxa"/>
            <w:tcBorders>
              <w:top w:val="nil"/>
              <w:left w:val="nil"/>
              <w:bottom w:val="single" w:sz="4" w:space="0" w:color="auto"/>
              <w:right w:val="single" w:sz="4" w:space="0" w:color="auto"/>
            </w:tcBorders>
          </w:tcPr>
          <w:p w:rsidR="00BB3860" w:rsidRPr="00763F35" w:rsidRDefault="00BB3860" w:rsidP="00F057B7">
            <w:pPr>
              <w:widowControl/>
              <w:jc w:val="left"/>
              <w:rPr>
                <w:rFonts w:ascii="Times New Roman" w:eastAsia="宋体" w:hAnsi="Times New Roman" w:cs="Times New Roman"/>
                <w:kern w:val="0"/>
                <w:sz w:val="20"/>
                <w:szCs w:val="20"/>
              </w:rPr>
            </w:pPr>
          </w:p>
        </w:tc>
        <w:tc>
          <w:tcPr>
            <w:tcW w:w="3401" w:type="dxa"/>
            <w:tcBorders>
              <w:top w:val="nil"/>
              <w:left w:val="nil"/>
              <w:bottom w:val="single" w:sz="4" w:space="0" w:color="auto"/>
              <w:right w:val="single" w:sz="4" w:space="0" w:color="auto"/>
            </w:tcBorders>
          </w:tcPr>
          <w:p w:rsidR="00BB3860" w:rsidRPr="00763F35" w:rsidRDefault="00BB3860" w:rsidP="00F057B7">
            <w:pPr>
              <w:widowControl/>
              <w:jc w:val="left"/>
              <w:rPr>
                <w:rFonts w:ascii="Times New Roman" w:eastAsia="宋体" w:hAnsi="Times New Roman" w:cs="Times New Roman"/>
                <w:kern w:val="0"/>
                <w:sz w:val="20"/>
                <w:szCs w:val="20"/>
              </w:rPr>
            </w:pPr>
          </w:p>
        </w:tc>
      </w:tr>
      <w:tr w:rsidR="00BB3860" w:rsidRPr="001F07EB" w:rsidTr="00196963">
        <w:trPr>
          <w:trHeight w:val="510"/>
          <w:jc w:val="center"/>
        </w:trPr>
        <w:tc>
          <w:tcPr>
            <w:tcW w:w="13958" w:type="dxa"/>
            <w:gridSpan w:val="7"/>
            <w:tcBorders>
              <w:top w:val="nil"/>
              <w:left w:val="nil"/>
              <w:bottom w:val="nil"/>
              <w:right w:val="nil"/>
            </w:tcBorders>
          </w:tcPr>
          <w:p w:rsidR="00BB3860" w:rsidRPr="00763F35" w:rsidRDefault="00BB3860" w:rsidP="00F057B7">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注：</w:t>
            </w:r>
            <w:r w:rsidRPr="00763F35">
              <w:rPr>
                <w:rFonts w:ascii="Times New Roman" w:eastAsia="宋体" w:hAnsi="Times New Roman" w:cs="Times New Roman"/>
                <w:kern w:val="0"/>
                <w:sz w:val="20"/>
                <w:szCs w:val="20"/>
              </w:rPr>
              <w:t xml:space="preserve">1. </w:t>
            </w:r>
            <w:r w:rsidRPr="00763F35">
              <w:rPr>
                <w:rFonts w:ascii="Times New Roman" w:eastAsia="宋体" w:hAnsi="Times New Roman" w:cs="Times New Roman"/>
                <w:kern w:val="0"/>
                <w:sz w:val="20"/>
                <w:szCs w:val="20"/>
              </w:rPr>
              <w:t>本表反映部门本年度按经济分类一般公共预算财政拨款基本支出明细情况。</w:t>
            </w:r>
            <w:r w:rsidRPr="00763F35">
              <w:rPr>
                <w:rFonts w:ascii="Times New Roman" w:eastAsia="宋体" w:hAnsi="Times New Roman" w:cs="Times New Roman"/>
                <w:kern w:val="0"/>
                <w:sz w:val="20"/>
                <w:szCs w:val="20"/>
              </w:rPr>
              <w:br/>
              <w:t xml:space="preserve">    2.“</w:t>
            </w:r>
            <w:r w:rsidRPr="00763F35">
              <w:rPr>
                <w:rFonts w:ascii="Times New Roman" w:eastAsia="宋体" w:hAnsi="Times New Roman" w:cs="Times New Roman"/>
                <w:kern w:val="0"/>
                <w:sz w:val="20"/>
                <w:szCs w:val="20"/>
              </w:rPr>
              <w:t>科目编码</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和</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科目名称</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均为必填项。</w:t>
            </w:r>
          </w:p>
        </w:tc>
      </w:tr>
    </w:tbl>
    <w:p w:rsid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3E4903" w:rsidRDefault="003E4903"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3E4903" w:rsidRDefault="003E4903"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3E4903" w:rsidRDefault="003E4903"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3E4903" w:rsidRDefault="003E4903"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3E4903" w:rsidRDefault="003E4903"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3E4903" w:rsidRDefault="003E4903"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3E4903" w:rsidRDefault="003E4903"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5D7EC8" w:rsidRDefault="005D7EC8"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5D7EC8" w:rsidRDefault="005D7EC8"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3E4903" w:rsidRPr="001F07EB" w:rsidRDefault="003E4903"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tbl>
      <w:tblPr>
        <w:tblW w:w="13883" w:type="dxa"/>
        <w:jc w:val="center"/>
        <w:tblInd w:w="-223" w:type="dxa"/>
        <w:tblLook w:val="04A0"/>
      </w:tblPr>
      <w:tblGrid>
        <w:gridCol w:w="1883"/>
        <w:gridCol w:w="2302"/>
        <w:gridCol w:w="1458"/>
        <w:gridCol w:w="1660"/>
        <w:gridCol w:w="1600"/>
        <w:gridCol w:w="1660"/>
        <w:gridCol w:w="1660"/>
        <w:gridCol w:w="1660"/>
      </w:tblGrid>
      <w:tr w:rsidR="00A95B56" w:rsidRPr="001F07EB" w:rsidTr="005D7EC8">
        <w:trPr>
          <w:trHeight w:val="960"/>
          <w:jc w:val="center"/>
        </w:trPr>
        <w:tc>
          <w:tcPr>
            <w:tcW w:w="13883" w:type="dxa"/>
            <w:gridSpan w:val="8"/>
            <w:tcBorders>
              <w:top w:val="nil"/>
              <w:left w:val="nil"/>
              <w:bottom w:val="nil"/>
              <w:right w:val="nil"/>
            </w:tcBorders>
            <w:shd w:val="clear" w:color="auto" w:fill="auto"/>
            <w:vAlign w:val="center"/>
          </w:tcPr>
          <w:p w:rsidR="00A95B56" w:rsidRPr="00763F35" w:rsidRDefault="00A95B56" w:rsidP="00A95B56">
            <w:pPr>
              <w:widowControl/>
              <w:jc w:val="center"/>
              <w:rPr>
                <w:rFonts w:ascii="Times New Roman" w:eastAsia="方正小标宋_GBK" w:hAnsi="Times New Roman" w:cs="Times New Roman"/>
                <w:kern w:val="0"/>
                <w:sz w:val="36"/>
                <w:szCs w:val="36"/>
              </w:rPr>
            </w:pPr>
            <w:bookmarkStart w:id="5" w:name="RANGE!A1:H16"/>
            <w:r w:rsidRPr="00763F35">
              <w:rPr>
                <w:rFonts w:ascii="Times New Roman" w:eastAsia="方正小标宋_GBK" w:hAnsi="Times New Roman" w:cs="Times New Roman"/>
                <w:kern w:val="0"/>
                <w:sz w:val="36"/>
                <w:szCs w:val="36"/>
              </w:rPr>
              <w:t>一般公共预算财政拨款</w:t>
            </w:r>
            <w:r w:rsidRPr="00763F35">
              <w:rPr>
                <w:rFonts w:ascii="Times New Roman" w:eastAsia="方正小标宋_GBK" w:hAnsi="Times New Roman" w:cs="Times New Roman"/>
                <w:kern w:val="0"/>
                <w:sz w:val="36"/>
                <w:szCs w:val="36"/>
              </w:rPr>
              <w:t>“</w:t>
            </w:r>
            <w:r w:rsidRPr="00763F35">
              <w:rPr>
                <w:rFonts w:ascii="Times New Roman" w:eastAsia="方正小标宋_GBK" w:hAnsi="Times New Roman" w:cs="Times New Roman"/>
                <w:kern w:val="0"/>
                <w:sz w:val="36"/>
                <w:szCs w:val="36"/>
              </w:rPr>
              <w:t>三公</w:t>
            </w:r>
            <w:r w:rsidRPr="00763F35">
              <w:rPr>
                <w:rFonts w:ascii="Times New Roman" w:eastAsia="方正小标宋_GBK" w:hAnsi="Times New Roman" w:cs="Times New Roman"/>
                <w:kern w:val="0"/>
                <w:sz w:val="36"/>
                <w:szCs w:val="36"/>
              </w:rPr>
              <w:t>”</w:t>
            </w:r>
            <w:r w:rsidRPr="00763F35">
              <w:rPr>
                <w:rFonts w:ascii="Times New Roman" w:eastAsia="方正小标宋_GBK" w:hAnsi="Times New Roman" w:cs="Times New Roman"/>
                <w:kern w:val="0"/>
                <w:sz w:val="36"/>
                <w:szCs w:val="36"/>
              </w:rPr>
              <w:t>经费、会议费、培训费支出决算表</w:t>
            </w:r>
            <w:bookmarkEnd w:id="5"/>
          </w:p>
        </w:tc>
      </w:tr>
      <w:tr w:rsidR="00A95B56" w:rsidRPr="001F07EB" w:rsidTr="005D7EC8">
        <w:trPr>
          <w:trHeight w:val="319"/>
          <w:jc w:val="center"/>
        </w:trPr>
        <w:tc>
          <w:tcPr>
            <w:tcW w:w="1883" w:type="dxa"/>
            <w:tcBorders>
              <w:top w:val="nil"/>
              <w:left w:val="nil"/>
              <w:bottom w:val="nil"/>
              <w:right w:val="nil"/>
            </w:tcBorders>
            <w:shd w:val="clear" w:color="auto" w:fill="auto"/>
            <w:vAlign w:val="center"/>
          </w:tcPr>
          <w:p w:rsidR="00A95B56" w:rsidRPr="001F07EB" w:rsidRDefault="00A95B56" w:rsidP="00A95B56">
            <w:pPr>
              <w:widowControl/>
              <w:jc w:val="center"/>
              <w:rPr>
                <w:rFonts w:ascii="Times New Roman" w:eastAsia="方正小标宋_GBK" w:hAnsi="Times New Roman" w:cs="Times New Roman"/>
                <w:kern w:val="0"/>
                <w:sz w:val="36"/>
                <w:szCs w:val="36"/>
                <w:highlight w:val="yellow"/>
              </w:rPr>
            </w:pPr>
          </w:p>
        </w:tc>
        <w:tc>
          <w:tcPr>
            <w:tcW w:w="2302" w:type="dxa"/>
            <w:tcBorders>
              <w:top w:val="nil"/>
              <w:left w:val="nil"/>
              <w:bottom w:val="nil"/>
              <w:right w:val="nil"/>
            </w:tcBorders>
            <w:shd w:val="clear" w:color="auto" w:fill="auto"/>
            <w:vAlign w:val="center"/>
          </w:tcPr>
          <w:p w:rsidR="00A95B56" w:rsidRPr="00763F35" w:rsidRDefault="00A95B56" w:rsidP="00A95B56">
            <w:pPr>
              <w:widowControl/>
              <w:jc w:val="left"/>
              <w:rPr>
                <w:rFonts w:ascii="Times New Roman" w:eastAsia="Times New Roman" w:hAnsi="Times New Roman" w:cs="Times New Roman"/>
                <w:kern w:val="0"/>
                <w:sz w:val="20"/>
                <w:szCs w:val="20"/>
              </w:rPr>
            </w:pPr>
          </w:p>
        </w:tc>
        <w:tc>
          <w:tcPr>
            <w:tcW w:w="1458" w:type="dxa"/>
            <w:tcBorders>
              <w:top w:val="nil"/>
              <w:left w:val="nil"/>
              <w:bottom w:val="nil"/>
              <w:right w:val="nil"/>
            </w:tcBorders>
            <w:shd w:val="clear" w:color="auto" w:fill="auto"/>
            <w:vAlign w:val="center"/>
          </w:tcPr>
          <w:p w:rsidR="00A95B56" w:rsidRPr="00763F35" w:rsidRDefault="00A95B56" w:rsidP="00A95B56">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A95B56" w:rsidRPr="00763F35" w:rsidRDefault="00A95B56" w:rsidP="00A95B56">
            <w:pPr>
              <w:widowControl/>
              <w:jc w:val="left"/>
              <w:rPr>
                <w:rFonts w:ascii="Times New Roman" w:eastAsia="Times New Roman" w:hAnsi="Times New Roman" w:cs="Times New Roman"/>
                <w:kern w:val="0"/>
                <w:sz w:val="20"/>
                <w:szCs w:val="20"/>
              </w:rPr>
            </w:pPr>
          </w:p>
        </w:tc>
        <w:tc>
          <w:tcPr>
            <w:tcW w:w="1600" w:type="dxa"/>
            <w:tcBorders>
              <w:top w:val="nil"/>
              <w:left w:val="nil"/>
              <w:bottom w:val="nil"/>
              <w:right w:val="nil"/>
            </w:tcBorders>
            <w:shd w:val="clear" w:color="auto" w:fill="auto"/>
            <w:vAlign w:val="center"/>
          </w:tcPr>
          <w:p w:rsidR="00A95B56" w:rsidRPr="00763F35" w:rsidRDefault="00A95B56" w:rsidP="00A95B56">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A95B56" w:rsidRPr="00763F35" w:rsidRDefault="00A95B56" w:rsidP="00A95B56">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A95B56" w:rsidRPr="00763F35" w:rsidRDefault="00A95B56" w:rsidP="00A95B56">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A95B56" w:rsidRPr="00763F35" w:rsidRDefault="00A95B56" w:rsidP="00A95B56">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公开</w:t>
            </w:r>
            <w:r w:rsidRPr="00763F35">
              <w:rPr>
                <w:rFonts w:ascii="Times New Roman" w:eastAsia="宋体" w:hAnsi="Times New Roman" w:cs="Times New Roman"/>
                <w:kern w:val="0"/>
                <w:sz w:val="20"/>
                <w:szCs w:val="20"/>
              </w:rPr>
              <w:t>09</w:t>
            </w:r>
            <w:r w:rsidRPr="00763F35">
              <w:rPr>
                <w:rFonts w:ascii="Times New Roman" w:eastAsia="宋体" w:hAnsi="Times New Roman" w:cs="Times New Roman"/>
                <w:kern w:val="0"/>
                <w:sz w:val="20"/>
                <w:szCs w:val="20"/>
              </w:rPr>
              <w:t>表</w:t>
            </w:r>
          </w:p>
        </w:tc>
      </w:tr>
      <w:tr w:rsidR="00196963" w:rsidRPr="001F07EB" w:rsidTr="005D7EC8">
        <w:trPr>
          <w:trHeight w:val="319"/>
          <w:jc w:val="center"/>
        </w:trPr>
        <w:tc>
          <w:tcPr>
            <w:tcW w:w="4185" w:type="dxa"/>
            <w:gridSpan w:val="2"/>
            <w:tcBorders>
              <w:top w:val="nil"/>
              <w:left w:val="nil"/>
              <w:bottom w:val="nil"/>
              <w:right w:val="nil"/>
            </w:tcBorders>
            <w:shd w:val="clear" w:color="auto" w:fill="auto"/>
            <w:vAlign w:val="center"/>
          </w:tcPr>
          <w:p w:rsidR="00196963" w:rsidRPr="00763F35" w:rsidRDefault="00196963"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部门名称：</w:t>
            </w:r>
            <w:r w:rsidR="005D7EC8">
              <w:rPr>
                <w:rFonts w:ascii="宋体" w:eastAsia="宋体" w:hint="eastAsia"/>
                <w:sz w:val="20"/>
              </w:rPr>
              <w:t>无锡高新区（新吴区）人民检察院</w:t>
            </w:r>
          </w:p>
        </w:tc>
        <w:tc>
          <w:tcPr>
            <w:tcW w:w="1458" w:type="dxa"/>
            <w:tcBorders>
              <w:top w:val="nil"/>
              <w:left w:val="nil"/>
              <w:bottom w:val="nil"/>
              <w:right w:val="nil"/>
            </w:tcBorders>
            <w:shd w:val="clear" w:color="auto" w:fill="auto"/>
            <w:vAlign w:val="center"/>
          </w:tcPr>
          <w:p w:rsidR="00196963" w:rsidRPr="00763F35" w:rsidRDefault="00196963" w:rsidP="00A95B56">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196963" w:rsidRPr="00763F35" w:rsidRDefault="00196963" w:rsidP="00A95B56">
            <w:pPr>
              <w:widowControl/>
              <w:jc w:val="left"/>
              <w:rPr>
                <w:rFonts w:ascii="Times New Roman" w:eastAsia="Times New Roman" w:hAnsi="Times New Roman" w:cs="Times New Roman"/>
                <w:kern w:val="0"/>
                <w:sz w:val="20"/>
                <w:szCs w:val="20"/>
              </w:rPr>
            </w:pPr>
          </w:p>
        </w:tc>
        <w:tc>
          <w:tcPr>
            <w:tcW w:w="1600" w:type="dxa"/>
            <w:tcBorders>
              <w:top w:val="nil"/>
              <w:left w:val="nil"/>
              <w:bottom w:val="nil"/>
              <w:right w:val="nil"/>
            </w:tcBorders>
            <w:shd w:val="clear" w:color="auto" w:fill="auto"/>
            <w:vAlign w:val="center"/>
          </w:tcPr>
          <w:p w:rsidR="00196963" w:rsidRPr="00763F35" w:rsidRDefault="00196963" w:rsidP="00A95B56">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196963" w:rsidRPr="00763F35" w:rsidRDefault="00196963" w:rsidP="00A95B56">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196963" w:rsidRPr="00763F35" w:rsidRDefault="00196963" w:rsidP="00A95B56">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196963" w:rsidRPr="00763F35" w:rsidRDefault="00196963" w:rsidP="00A95B56">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金额单位：万元</w:t>
            </w:r>
          </w:p>
        </w:tc>
      </w:tr>
      <w:tr w:rsidR="00A95B56" w:rsidRPr="001F07EB" w:rsidTr="005D7EC8">
        <w:trPr>
          <w:trHeight w:val="319"/>
          <w:jc w:val="center"/>
        </w:trPr>
        <w:tc>
          <w:tcPr>
            <w:tcW w:w="105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三公</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经费</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会议费</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培训费</w:t>
            </w:r>
          </w:p>
        </w:tc>
      </w:tr>
      <w:tr w:rsidR="00A95B56" w:rsidRPr="001F07EB" w:rsidTr="005D7EC8">
        <w:trPr>
          <w:trHeight w:val="319"/>
          <w:jc w:val="center"/>
        </w:trPr>
        <w:tc>
          <w:tcPr>
            <w:tcW w:w="1883" w:type="dxa"/>
            <w:vMerge w:val="restart"/>
            <w:tcBorders>
              <w:top w:val="nil"/>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三公</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经费</w:t>
            </w:r>
            <w:r w:rsidRPr="00763F35">
              <w:rPr>
                <w:rFonts w:ascii="Times New Roman" w:eastAsia="宋体" w:hAnsi="Times New Roman" w:cs="Times New Roman"/>
                <w:kern w:val="0"/>
                <w:sz w:val="20"/>
                <w:szCs w:val="20"/>
              </w:rPr>
              <w:br/>
            </w:r>
            <w:r w:rsidRPr="00763F35">
              <w:rPr>
                <w:rFonts w:ascii="Times New Roman" w:eastAsia="宋体" w:hAnsi="Times New Roman" w:cs="Times New Roman"/>
                <w:kern w:val="0"/>
                <w:sz w:val="20"/>
                <w:szCs w:val="20"/>
              </w:rPr>
              <w:t>合计</w:t>
            </w:r>
          </w:p>
        </w:tc>
        <w:tc>
          <w:tcPr>
            <w:tcW w:w="2302" w:type="dxa"/>
            <w:vMerge w:val="restart"/>
            <w:tcBorders>
              <w:top w:val="nil"/>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因公出国（境）费</w:t>
            </w:r>
          </w:p>
        </w:tc>
        <w:tc>
          <w:tcPr>
            <w:tcW w:w="4718" w:type="dxa"/>
            <w:gridSpan w:val="3"/>
            <w:tcBorders>
              <w:top w:val="single" w:sz="4" w:space="0" w:color="auto"/>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公务用车购置及运行维护费</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公务接待费</w:t>
            </w:r>
          </w:p>
        </w:tc>
        <w:tc>
          <w:tcPr>
            <w:tcW w:w="1660" w:type="dxa"/>
            <w:vMerge/>
            <w:tcBorders>
              <w:top w:val="single" w:sz="4" w:space="0" w:color="auto"/>
              <w:left w:val="single" w:sz="4" w:space="0" w:color="auto"/>
              <w:bottom w:val="single" w:sz="4" w:space="0" w:color="auto"/>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r>
      <w:tr w:rsidR="00A95B56" w:rsidRPr="001F07EB" w:rsidTr="005D7EC8">
        <w:trPr>
          <w:trHeight w:val="642"/>
          <w:jc w:val="center"/>
        </w:trPr>
        <w:tc>
          <w:tcPr>
            <w:tcW w:w="1883" w:type="dxa"/>
            <w:vMerge/>
            <w:tcBorders>
              <w:top w:val="nil"/>
              <w:left w:val="single" w:sz="4" w:space="0" w:color="auto"/>
              <w:bottom w:val="single" w:sz="4" w:space="0" w:color="auto"/>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c>
          <w:tcPr>
            <w:tcW w:w="2302" w:type="dxa"/>
            <w:vMerge/>
            <w:tcBorders>
              <w:top w:val="nil"/>
              <w:left w:val="single" w:sz="4" w:space="0" w:color="auto"/>
              <w:bottom w:val="single" w:sz="4" w:space="0" w:color="auto"/>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c>
          <w:tcPr>
            <w:tcW w:w="1458"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小计</w:t>
            </w:r>
          </w:p>
        </w:tc>
        <w:tc>
          <w:tcPr>
            <w:tcW w:w="166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公务用车购置费</w:t>
            </w:r>
          </w:p>
        </w:tc>
        <w:tc>
          <w:tcPr>
            <w:tcW w:w="16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公务用车运行维护费</w:t>
            </w:r>
          </w:p>
        </w:tc>
        <w:tc>
          <w:tcPr>
            <w:tcW w:w="1660" w:type="dxa"/>
            <w:vMerge/>
            <w:tcBorders>
              <w:top w:val="nil"/>
              <w:left w:val="single" w:sz="4" w:space="0" w:color="auto"/>
              <w:bottom w:val="single" w:sz="4" w:space="0" w:color="auto"/>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r>
      <w:tr w:rsidR="00A95B56" w:rsidRPr="001F07EB" w:rsidTr="005D7EC8">
        <w:trPr>
          <w:trHeight w:val="319"/>
          <w:jc w:val="center"/>
        </w:trPr>
        <w:tc>
          <w:tcPr>
            <w:tcW w:w="1883" w:type="dxa"/>
            <w:tcBorders>
              <w:top w:val="nil"/>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r w:rsidR="003E4903">
              <w:rPr>
                <w:rFonts w:ascii="Times New Roman" w:eastAsia="宋体" w:hAnsi="Times New Roman" w:cs="Times New Roman" w:hint="eastAsia"/>
                <w:kern w:val="0"/>
                <w:sz w:val="20"/>
                <w:szCs w:val="20"/>
              </w:rPr>
              <w:t>8.13</w:t>
            </w:r>
          </w:p>
        </w:tc>
        <w:tc>
          <w:tcPr>
            <w:tcW w:w="2302"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458"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b/>
                <w:bCs/>
                <w:kern w:val="0"/>
                <w:sz w:val="20"/>
                <w:szCs w:val="20"/>
              </w:rPr>
            </w:pPr>
            <w:r w:rsidRPr="00763F35">
              <w:rPr>
                <w:rFonts w:ascii="Times New Roman" w:eastAsia="宋体" w:hAnsi="Times New Roman" w:cs="Times New Roman"/>
                <w:b/>
                <w:bCs/>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r w:rsidR="003E4903">
              <w:rPr>
                <w:rFonts w:ascii="Times New Roman" w:eastAsia="宋体" w:hAnsi="Times New Roman" w:cs="Times New Roman" w:hint="eastAsia"/>
                <w:kern w:val="0"/>
                <w:sz w:val="20"/>
                <w:szCs w:val="20"/>
              </w:rPr>
              <w:t>7.31</w:t>
            </w:r>
          </w:p>
        </w:tc>
        <w:tc>
          <w:tcPr>
            <w:tcW w:w="166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r w:rsidR="003E4903">
              <w:rPr>
                <w:rFonts w:ascii="Times New Roman" w:eastAsia="宋体" w:hAnsi="Times New Roman" w:cs="Times New Roman" w:hint="eastAsia"/>
                <w:kern w:val="0"/>
                <w:sz w:val="20"/>
                <w:szCs w:val="20"/>
              </w:rPr>
              <w:t>0.82</w:t>
            </w:r>
          </w:p>
        </w:tc>
        <w:tc>
          <w:tcPr>
            <w:tcW w:w="166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r w:rsidR="003E4903">
              <w:rPr>
                <w:rFonts w:ascii="Times New Roman" w:eastAsia="宋体" w:hAnsi="Times New Roman" w:cs="Times New Roman" w:hint="eastAsia"/>
                <w:kern w:val="0"/>
                <w:sz w:val="20"/>
                <w:szCs w:val="20"/>
              </w:rPr>
              <w:t>10.0</w:t>
            </w:r>
          </w:p>
        </w:tc>
      </w:tr>
      <w:tr w:rsidR="00A95B56" w:rsidRPr="001F07EB" w:rsidTr="005D7EC8">
        <w:trPr>
          <w:trHeight w:val="319"/>
          <w:jc w:val="center"/>
        </w:trPr>
        <w:tc>
          <w:tcPr>
            <w:tcW w:w="10563" w:type="dxa"/>
            <w:gridSpan w:val="6"/>
            <w:tcBorders>
              <w:top w:val="single" w:sz="4" w:space="0" w:color="auto"/>
              <w:left w:val="nil"/>
              <w:bottom w:val="single" w:sz="4" w:space="0" w:color="auto"/>
              <w:right w:val="nil"/>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相关统计数：</w:t>
            </w: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宋体" w:hAnsi="Times New Roman" w:cs="Times New Roman"/>
                <w:kern w:val="0"/>
                <w:sz w:val="20"/>
                <w:szCs w:val="20"/>
                <w:highlight w:val="yellow"/>
              </w:rPr>
            </w:pP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Times New Roman" w:hAnsi="Times New Roman" w:cs="Times New Roman"/>
                <w:kern w:val="0"/>
                <w:sz w:val="20"/>
                <w:szCs w:val="20"/>
                <w:highlight w:val="yellow"/>
              </w:rPr>
            </w:pPr>
          </w:p>
        </w:tc>
      </w:tr>
      <w:tr w:rsidR="00A95B56" w:rsidRPr="001F07EB" w:rsidTr="005D7EC8">
        <w:trPr>
          <w:trHeight w:val="319"/>
          <w:jc w:val="center"/>
        </w:trPr>
        <w:tc>
          <w:tcPr>
            <w:tcW w:w="41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项目</w:t>
            </w:r>
          </w:p>
        </w:tc>
        <w:tc>
          <w:tcPr>
            <w:tcW w:w="1458"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统计数</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项目</w:t>
            </w:r>
          </w:p>
        </w:tc>
        <w:tc>
          <w:tcPr>
            <w:tcW w:w="166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统计数</w:t>
            </w: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center"/>
              <w:rPr>
                <w:rFonts w:ascii="Times New Roman" w:eastAsia="宋体" w:hAnsi="Times New Roman" w:cs="Times New Roman"/>
                <w:kern w:val="0"/>
                <w:sz w:val="20"/>
                <w:szCs w:val="20"/>
                <w:highlight w:val="yellow"/>
              </w:rPr>
            </w:pP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Times New Roman" w:hAnsi="Times New Roman" w:cs="Times New Roman"/>
                <w:kern w:val="0"/>
                <w:sz w:val="20"/>
                <w:szCs w:val="20"/>
                <w:highlight w:val="yellow"/>
              </w:rPr>
            </w:pPr>
          </w:p>
        </w:tc>
      </w:tr>
      <w:tr w:rsidR="00A95B56" w:rsidRPr="001F07EB" w:rsidTr="005D7EC8">
        <w:trPr>
          <w:trHeight w:val="319"/>
          <w:jc w:val="center"/>
        </w:trPr>
        <w:tc>
          <w:tcPr>
            <w:tcW w:w="41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因公出国（境）团组数</w:t>
            </w:r>
            <w:r w:rsidRPr="00763F35">
              <w:rPr>
                <w:rFonts w:ascii="Times New Roman" w:eastAsia="宋体" w:hAnsi="Times New Roman" w:cs="Times New Roman"/>
                <w:kern w:val="0"/>
                <w:sz w:val="20"/>
                <w:szCs w:val="20"/>
              </w:rPr>
              <w:t>(</w:t>
            </w:r>
            <w:proofErr w:type="gramStart"/>
            <w:r w:rsidRPr="00763F35">
              <w:rPr>
                <w:rFonts w:ascii="Times New Roman" w:eastAsia="宋体" w:hAnsi="Times New Roman" w:cs="Times New Roman"/>
                <w:kern w:val="0"/>
                <w:sz w:val="20"/>
                <w:szCs w:val="20"/>
              </w:rPr>
              <w:t>个</w:t>
            </w:r>
            <w:proofErr w:type="gramEnd"/>
            <w:r w:rsidRPr="00763F35">
              <w:rPr>
                <w:rFonts w:ascii="Times New Roman" w:eastAsia="宋体" w:hAnsi="Times New Roman" w:cs="Times New Roman"/>
                <w:kern w:val="0"/>
                <w:sz w:val="20"/>
                <w:szCs w:val="20"/>
              </w:rPr>
              <w:t>)</w:t>
            </w:r>
          </w:p>
        </w:tc>
        <w:tc>
          <w:tcPr>
            <w:tcW w:w="1458"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因公出国（境）人次数</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人</w:t>
            </w:r>
            <w:r w:rsidRPr="00763F35">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宋体" w:hAnsi="Times New Roman" w:cs="Times New Roman"/>
                <w:kern w:val="0"/>
                <w:sz w:val="20"/>
                <w:szCs w:val="20"/>
                <w:highlight w:val="yellow"/>
              </w:rPr>
            </w:pP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Times New Roman" w:hAnsi="Times New Roman" w:cs="Times New Roman"/>
                <w:kern w:val="0"/>
                <w:sz w:val="20"/>
                <w:szCs w:val="20"/>
                <w:highlight w:val="yellow"/>
              </w:rPr>
            </w:pPr>
          </w:p>
        </w:tc>
      </w:tr>
      <w:tr w:rsidR="00A95B56" w:rsidRPr="001F07EB" w:rsidTr="005D7EC8">
        <w:trPr>
          <w:trHeight w:val="319"/>
          <w:jc w:val="center"/>
        </w:trPr>
        <w:tc>
          <w:tcPr>
            <w:tcW w:w="41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公务用车购置数</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辆</w:t>
            </w:r>
            <w:r w:rsidRPr="00763F35">
              <w:rPr>
                <w:rFonts w:ascii="Times New Roman" w:eastAsia="宋体" w:hAnsi="Times New Roman" w:cs="Times New Roman"/>
                <w:kern w:val="0"/>
                <w:sz w:val="20"/>
                <w:szCs w:val="20"/>
              </w:rPr>
              <w:t>)</w:t>
            </w:r>
          </w:p>
        </w:tc>
        <w:tc>
          <w:tcPr>
            <w:tcW w:w="1458"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公务用车保有量</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辆</w:t>
            </w:r>
            <w:r w:rsidRPr="00763F35">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宋体" w:hAnsi="Times New Roman" w:cs="Times New Roman"/>
                <w:kern w:val="0"/>
                <w:sz w:val="20"/>
                <w:szCs w:val="20"/>
                <w:highlight w:val="yellow"/>
              </w:rPr>
            </w:pP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Times New Roman" w:hAnsi="Times New Roman" w:cs="Times New Roman"/>
                <w:kern w:val="0"/>
                <w:sz w:val="20"/>
                <w:szCs w:val="20"/>
                <w:highlight w:val="yellow"/>
              </w:rPr>
            </w:pPr>
          </w:p>
        </w:tc>
      </w:tr>
      <w:tr w:rsidR="00A95B56" w:rsidRPr="001F07EB" w:rsidTr="005D7EC8">
        <w:trPr>
          <w:trHeight w:val="319"/>
          <w:jc w:val="center"/>
        </w:trPr>
        <w:tc>
          <w:tcPr>
            <w:tcW w:w="41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国内公务接待批次</w:t>
            </w:r>
            <w:r w:rsidRPr="00763F35">
              <w:rPr>
                <w:rFonts w:ascii="Times New Roman" w:eastAsia="宋体" w:hAnsi="Times New Roman" w:cs="Times New Roman"/>
                <w:kern w:val="0"/>
                <w:sz w:val="20"/>
                <w:szCs w:val="20"/>
              </w:rPr>
              <w:t>(</w:t>
            </w:r>
            <w:proofErr w:type="gramStart"/>
            <w:r w:rsidRPr="00763F35">
              <w:rPr>
                <w:rFonts w:ascii="Times New Roman" w:eastAsia="宋体" w:hAnsi="Times New Roman" w:cs="Times New Roman"/>
                <w:kern w:val="0"/>
                <w:sz w:val="20"/>
                <w:szCs w:val="20"/>
              </w:rPr>
              <w:t>个</w:t>
            </w:r>
            <w:proofErr w:type="gramEnd"/>
            <w:r w:rsidRPr="00763F35">
              <w:rPr>
                <w:rFonts w:ascii="Times New Roman" w:eastAsia="宋体" w:hAnsi="Times New Roman" w:cs="Times New Roman"/>
                <w:kern w:val="0"/>
                <w:sz w:val="20"/>
                <w:szCs w:val="20"/>
              </w:rPr>
              <w:t>)</w:t>
            </w:r>
          </w:p>
        </w:tc>
        <w:tc>
          <w:tcPr>
            <w:tcW w:w="1458"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r w:rsidR="003E4903">
              <w:rPr>
                <w:rFonts w:ascii="Times New Roman" w:eastAsia="宋体" w:hAnsi="Times New Roman" w:cs="Times New Roman" w:hint="eastAsia"/>
                <w:kern w:val="0"/>
                <w:sz w:val="20"/>
                <w:szCs w:val="20"/>
              </w:rPr>
              <w:t>17</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国内公务接待</w:t>
            </w:r>
            <w:proofErr w:type="gramStart"/>
            <w:r w:rsidRPr="00763F35">
              <w:rPr>
                <w:rFonts w:ascii="Times New Roman" w:eastAsia="宋体" w:hAnsi="Times New Roman" w:cs="Times New Roman"/>
                <w:kern w:val="0"/>
                <w:sz w:val="20"/>
                <w:szCs w:val="20"/>
              </w:rPr>
              <w:t>人次</w:t>
            </w:r>
            <w:r w:rsidRPr="00763F35">
              <w:rPr>
                <w:rFonts w:ascii="Times New Roman" w:eastAsia="宋体" w:hAnsi="Times New Roman" w:cs="Times New Roman"/>
                <w:kern w:val="0"/>
                <w:sz w:val="20"/>
                <w:szCs w:val="20"/>
              </w:rPr>
              <w:t>(</w:t>
            </w:r>
            <w:proofErr w:type="gramEnd"/>
            <w:r w:rsidRPr="00763F35">
              <w:rPr>
                <w:rFonts w:ascii="Times New Roman" w:eastAsia="宋体" w:hAnsi="Times New Roman" w:cs="Times New Roman"/>
                <w:kern w:val="0"/>
                <w:sz w:val="20"/>
                <w:szCs w:val="20"/>
              </w:rPr>
              <w:t>人</w:t>
            </w:r>
            <w:r w:rsidRPr="00763F35">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r w:rsidR="003E4903">
              <w:rPr>
                <w:rFonts w:ascii="Times New Roman" w:eastAsia="宋体" w:hAnsi="Times New Roman" w:cs="Times New Roman" w:hint="eastAsia"/>
                <w:kern w:val="0"/>
                <w:sz w:val="20"/>
                <w:szCs w:val="20"/>
              </w:rPr>
              <w:t>217</w:t>
            </w: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宋体" w:hAnsi="Times New Roman" w:cs="Times New Roman"/>
                <w:kern w:val="0"/>
                <w:sz w:val="20"/>
                <w:szCs w:val="20"/>
                <w:highlight w:val="yellow"/>
              </w:rPr>
            </w:pP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Times New Roman" w:hAnsi="Times New Roman" w:cs="Times New Roman"/>
                <w:kern w:val="0"/>
                <w:sz w:val="20"/>
                <w:szCs w:val="20"/>
                <w:highlight w:val="yellow"/>
              </w:rPr>
            </w:pPr>
          </w:p>
        </w:tc>
      </w:tr>
      <w:tr w:rsidR="00A95B56" w:rsidRPr="001F07EB" w:rsidTr="005D7EC8">
        <w:trPr>
          <w:trHeight w:val="319"/>
          <w:jc w:val="center"/>
        </w:trPr>
        <w:tc>
          <w:tcPr>
            <w:tcW w:w="41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国（境）外公务接待批次</w:t>
            </w:r>
            <w:r w:rsidRPr="00763F35">
              <w:rPr>
                <w:rFonts w:ascii="Times New Roman" w:eastAsia="宋体" w:hAnsi="Times New Roman" w:cs="Times New Roman"/>
                <w:kern w:val="0"/>
                <w:sz w:val="20"/>
                <w:szCs w:val="20"/>
              </w:rPr>
              <w:t>(</w:t>
            </w:r>
            <w:proofErr w:type="gramStart"/>
            <w:r w:rsidRPr="00763F35">
              <w:rPr>
                <w:rFonts w:ascii="Times New Roman" w:eastAsia="宋体" w:hAnsi="Times New Roman" w:cs="Times New Roman"/>
                <w:kern w:val="0"/>
                <w:sz w:val="20"/>
                <w:szCs w:val="20"/>
              </w:rPr>
              <w:t>个</w:t>
            </w:r>
            <w:proofErr w:type="gramEnd"/>
            <w:r w:rsidRPr="00763F35">
              <w:rPr>
                <w:rFonts w:ascii="Times New Roman" w:eastAsia="宋体" w:hAnsi="Times New Roman" w:cs="Times New Roman"/>
                <w:kern w:val="0"/>
                <w:sz w:val="20"/>
                <w:szCs w:val="20"/>
              </w:rPr>
              <w:t>)</w:t>
            </w:r>
          </w:p>
        </w:tc>
        <w:tc>
          <w:tcPr>
            <w:tcW w:w="1458"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国（境）外公务接待</w:t>
            </w:r>
            <w:proofErr w:type="gramStart"/>
            <w:r w:rsidRPr="00763F35">
              <w:rPr>
                <w:rFonts w:ascii="Times New Roman" w:eastAsia="宋体" w:hAnsi="Times New Roman" w:cs="Times New Roman"/>
                <w:kern w:val="0"/>
                <w:sz w:val="20"/>
                <w:szCs w:val="20"/>
              </w:rPr>
              <w:t>人次</w:t>
            </w:r>
            <w:r w:rsidRPr="00763F35">
              <w:rPr>
                <w:rFonts w:ascii="Times New Roman" w:eastAsia="宋体" w:hAnsi="Times New Roman" w:cs="Times New Roman"/>
                <w:kern w:val="0"/>
                <w:sz w:val="20"/>
                <w:szCs w:val="20"/>
              </w:rPr>
              <w:t>(</w:t>
            </w:r>
            <w:proofErr w:type="gramEnd"/>
            <w:r w:rsidRPr="00763F35">
              <w:rPr>
                <w:rFonts w:ascii="Times New Roman" w:eastAsia="宋体" w:hAnsi="Times New Roman" w:cs="Times New Roman"/>
                <w:kern w:val="0"/>
                <w:sz w:val="20"/>
                <w:szCs w:val="20"/>
              </w:rPr>
              <w:t>人</w:t>
            </w:r>
            <w:r w:rsidRPr="00763F35">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宋体" w:hAnsi="Times New Roman" w:cs="Times New Roman"/>
                <w:kern w:val="0"/>
                <w:sz w:val="20"/>
                <w:szCs w:val="20"/>
                <w:highlight w:val="yellow"/>
              </w:rPr>
            </w:pP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Times New Roman" w:hAnsi="Times New Roman" w:cs="Times New Roman"/>
                <w:kern w:val="0"/>
                <w:sz w:val="20"/>
                <w:szCs w:val="20"/>
                <w:highlight w:val="yellow"/>
              </w:rPr>
            </w:pPr>
          </w:p>
        </w:tc>
      </w:tr>
      <w:tr w:rsidR="00A95B56" w:rsidRPr="001F07EB" w:rsidTr="005D7EC8">
        <w:trPr>
          <w:trHeight w:val="319"/>
          <w:jc w:val="center"/>
        </w:trPr>
        <w:tc>
          <w:tcPr>
            <w:tcW w:w="41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召开会议次数</w:t>
            </w:r>
            <w:r w:rsidRPr="00763F35">
              <w:rPr>
                <w:rFonts w:ascii="Times New Roman" w:eastAsia="宋体" w:hAnsi="Times New Roman" w:cs="Times New Roman"/>
                <w:kern w:val="0"/>
                <w:sz w:val="20"/>
                <w:szCs w:val="20"/>
              </w:rPr>
              <w:t>(</w:t>
            </w:r>
            <w:proofErr w:type="gramStart"/>
            <w:r w:rsidRPr="00763F35">
              <w:rPr>
                <w:rFonts w:ascii="Times New Roman" w:eastAsia="宋体" w:hAnsi="Times New Roman" w:cs="Times New Roman"/>
                <w:kern w:val="0"/>
                <w:sz w:val="20"/>
                <w:szCs w:val="20"/>
              </w:rPr>
              <w:t>个</w:t>
            </w:r>
            <w:proofErr w:type="gramEnd"/>
            <w:r w:rsidRPr="00763F35">
              <w:rPr>
                <w:rFonts w:ascii="Times New Roman" w:eastAsia="宋体" w:hAnsi="Times New Roman" w:cs="Times New Roman"/>
                <w:kern w:val="0"/>
                <w:sz w:val="20"/>
                <w:szCs w:val="20"/>
              </w:rPr>
              <w:t>)</w:t>
            </w:r>
          </w:p>
        </w:tc>
        <w:tc>
          <w:tcPr>
            <w:tcW w:w="1458"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参加会议</w:t>
            </w:r>
            <w:proofErr w:type="gramStart"/>
            <w:r w:rsidRPr="00763F35">
              <w:rPr>
                <w:rFonts w:ascii="Times New Roman" w:eastAsia="宋体" w:hAnsi="Times New Roman" w:cs="Times New Roman"/>
                <w:kern w:val="0"/>
                <w:sz w:val="20"/>
                <w:szCs w:val="20"/>
              </w:rPr>
              <w:t>人次</w:t>
            </w:r>
            <w:r w:rsidRPr="00763F35">
              <w:rPr>
                <w:rFonts w:ascii="Times New Roman" w:eastAsia="宋体" w:hAnsi="Times New Roman" w:cs="Times New Roman"/>
                <w:kern w:val="0"/>
                <w:sz w:val="20"/>
                <w:szCs w:val="20"/>
              </w:rPr>
              <w:t>(</w:t>
            </w:r>
            <w:proofErr w:type="gramEnd"/>
            <w:r w:rsidRPr="00763F35">
              <w:rPr>
                <w:rFonts w:ascii="Times New Roman" w:eastAsia="宋体" w:hAnsi="Times New Roman" w:cs="Times New Roman"/>
                <w:kern w:val="0"/>
                <w:sz w:val="20"/>
                <w:szCs w:val="20"/>
              </w:rPr>
              <w:t>人</w:t>
            </w:r>
            <w:r w:rsidRPr="00763F35">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宋体" w:hAnsi="Times New Roman" w:cs="Times New Roman"/>
                <w:kern w:val="0"/>
                <w:sz w:val="20"/>
                <w:szCs w:val="20"/>
                <w:highlight w:val="yellow"/>
              </w:rPr>
            </w:pP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Times New Roman" w:hAnsi="Times New Roman" w:cs="Times New Roman"/>
                <w:kern w:val="0"/>
                <w:sz w:val="20"/>
                <w:szCs w:val="20"/>
                <w:highlight w:val="yellow"/>
              </w:rPr>
            </w:pPr>
          </w:p>
        </w:tc>
      </w:tr>
      <w:tr w:rsidR="00A95B56" w:rsidRPr="001F07EB" w:rsidTr="005D7EC8">
        <w:trPr>
          <w:trHeight w:val="240"/>
          <w:jc w:val="center"/>
        </w:trPr>
        <w:tc>
          <w:tcPr>
            <w:tcW w:w="41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组织培训次数</w:t>
            </w:r>
            <w:r w:rsidRPr="00763F35">
              <w:rPr>
                <w:rFonts w:ascii="Times New Roman" w:eastAsia="宋体" w:hAnsi="Times New Roman" w:cs="Times New Roman"/>
                <w:kern w:val="0"/>
                <w:sz w:val="20"/>
                <w:szCs w:val="20"/>
              </w:rPr>
              <w:t>(</w:t>
            </w:r>
            <w:proofErr w:type="gramStart"/>
            <w:r w:rsidRPr="00763F35">
              <w:rPr>
                <w:rFonts w:ascii="Times New Roman" w:eastAsia="宋体" w:hAnsi="Times New Roman" w:cs="Times New Roman"/>
                <w:kern w:val="0"/>
                <w:sz w:val="20"/>
                <w:szCs w:val="20"/>
              </w:rPr>
              <w:t>个</w:t>
            </w:r>
            <w:proofErr w:type="gramEnd"/>
            <w:r w:rsidRPr="00763F35">
              <w:rPr>
                <w:rFonts w:ascii="Times New Roman" w:eastAsia="宋体" w:hAnsi="Times New Roman" w:cs="Times New Roman"/>
                <w:kern w:val="0"/>
                <w:sz w:val="20"/>
                <w:szCs w:val="20"/>
              </w:rPr>
              <w:t>)</w:t>
            </w:r>
          </w:p>
        </w:tc>
        <w:tc>
          <w:tcPr>
            <w:tcW w:w="1458"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r w:rsidR="003E4903">
              <w:rPr>
                <w:rFonts w:ascii="Times New Roman" w:eastAsia="宋体" w:hAnsi="Times New Roman" w:cs="Times New Roman" w:hint="eastAsia"/>
                <w:kern w:val="0"/>
                <w:sz w:val="20"/>
                <w:szCs w:val="20"/>
              </w:rPr>
              <w:t>4</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参加培训</w:t>
            </w:r>
            <w:proofErr w:type="gramStart"/>
            <w:r w:rsidRPr="00763F35">
              <w:rPr>
                <w:rFonts w:ascii="Times New Roman" w:eastAsia="宋体" w:hAnsi="Times New Roman" w:cs="Times New Roman"/>
                <w:kern w:val="0"/>
                <w:sz w:val="20"/>
                <w:szCs w:val="20"/>
              </w:rPr>
              <w:t>人次</w:t>
            </w:r>
            <w:r w:rsidRPr="00763F35">
              <w:rPr>
                <w:rFonts w:ascii="Times New Roman" w:eastAsia="宋体" w:hAnsi="Times New Roman" w:cs="Times New Roman"/>
                <w:kern w:val="0"/>
                <w:sz w:val="20"/>
                <w:szCs w:val="20"/>
              </w:rPr>
              <w:t>(</w:t>
            </w:r>
            <w:proofErr w:type="gramEnd"/>
            <w:r w:rsidRPr="00763F35">
              <w:rPr>
                <w:rFonts w:ascii="Times New Roman" w:eastAsia="宋体" w:hAnsi="Times New Roman" w:cs="Times New Roman"/>
                <w:kern w:val="0"/>
                <w:sz w:val="20"/>
                <w:szCs w:val="20"/>
              </w:rPr>
              <w:t>人</w:t>
            </w:r>
            <w:r w:rsidRPr="00763F35">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r w:rsidR="003E4903">
              <w:rPr>
                <w:rFonts w:ascii="Times New Roman" w:eastAsia="宋体" w:hAnsi="Times New Roman" w:cs="Times New Roman" w:hint="eastAsia"/>
                <w:kern w:val="0"/>
                <w:sz w:val="20"/>
                <w:szCs w:val="20"/>
              </w:rPr>
              <w:t>103</w:t>
            </w: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宋体" w:hAnsi="Times New Roman" w:cs="Times New Roman"/>
                <w:kern w:val="0"/>
                <w:sz w:val="20"/>
                <w:szCs w:val="20"/>
                <w:highlight w:val="yellow"/>
              </w:rPr>
            </w:pP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Times New Roman" w:hAnsi="Times New Roman" w:cs="Times New Roman"/>
                <w:kern w:val="0"/>
                <w:sz w:val="20"/>
                <w:szCs w:val="20"/>
                <w:highlight w:val="yellow"/>
              </w:rPr>
            </w:pPr>
          </w:p>
        </w:tc>
      </w:tr>
      <w:tr w:rsidR="00A95B56" w:rsidRPr="001F07EB" w:rsidTr="005D7EC8">
        <w:trPr>
          <w:trHeight w:val="420"/>
          <w:jc w:val="center"/>
        </w:trPr>
        <w:tc>
          <w:tcPr>
            <w:tcW w:w="10563" w:type="dxa"/>
            <w:gridSpan w:val="6"/>
            <w:tcBorders>
              <w:top w:val="single" w:sz="4" w:space="0" w:color="auto"/>
              <w:left w:val="nil"/>
              <w:bottom w:val="nil"/>
              <w:right w:val="nil"/>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注：</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三公</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经费、会议费、培训费详细支出情况见支出情况说明。</w:t>
            </w: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宋体" w:hAnsi="Times New Roman" w:cs="Times New Roman"/>
                <w:kern w:val="0"/>
                <w:sz w:val="20"/>
                <w:szCs w:val="20"/>
                <w:highlight w:val="yellow"/>
              </w:rPr>
            </w:pPr>
          </w:p>
        </w:tc>
        <w:tc>
          <w:tcPr>
            <w:tcW w:w="1660" w:type="dxa"/>
            <w:tcBorders>
              <w:top w:val="nil"/>
              <w:left w:val="nil"/>
              <w:bottom w:val="nil"/>
              <w:right w:val="nil"/>
            </w:tcBorders>
            <w:shd w:val="clear" w:color="auto" w:fill="auto"/>
            <w:vAlign w:val="center"/>
          </w:tcPr>
          <w:p w:rsidR="00A95B56" w:rsidRPr="001F07EB" w:rsidRDefault="00A95B56" w:rsidP="00A95B56">
            <w:pPr>
              <w:widowControl/>
              <w:jc w:val="left"/>
              <w:rPr>
                <w:rFonts w:ascii="Times New Roman" w:eastAsia="Times New Roman" w:hAnsi="Times New Roman" w:cs="Times New Roman"/>
                <w:kern w:val="0"/>
                <w:sz w:val="20"/>
                <w:szCs w:val="20"/>
                <w:highlight w:val="yellow"/>
              </w:rPr>
            </w:pPr>
          </w:p>
        </w:tc>
      </w:tr>
    </w:tbl>
    <w:p w:rsid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292D56" w:rsidRDefault="00292D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292D56" w:rsidRDefault="00292D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292D56" w:rsidRDefault="00292D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292D56" w:rsidRPr="001F07EB" w:rsidRDefault="00292D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tbl>
      <w:tblPr>
        <w:tblW w:w="13054" w:type="dxa"/>
        <w:jc w:val="center"/>
        <w:tblInd w:w="-154" w:type="dxa"/>
        <w:tblLook w:val="04A0"/>
      </w:tblPr>
      <w:tblGrid>
        <w:gridCol w:w="1334"/>
        <w:gridCol w:w="2827"/>
        <w:gridCol w:w="553"/>
        <w:gridCol w:w="1780"/>
        <w:gridCol w:w="1540"/>
        <w:gridCol w:w="1600"/>
        <w:gridCol w:w="1520"/>
        <w:gridCol w:w="1900"/>
      </w:tblGrid>
      <w:tr w:rsidR="00A95B56" w:rsidRPr="001F07EB" w:rsidTr="005D7EC8">
        <w:trPr>
          <w:trHeight w:val="960"/>
          <w:jc w:val="center"/>
        </w:trPr>
        <w:tc>
          <w:tcPr>
            <w:tcW w:w="13054" w:type="dxa"/>
            <w:gridSpan w:val="8"/>
            <w:tcBorders>
              <w:top w:val="nil"/>
              <w:left w:val="nil"/>
              <w:bottom w:val="nil"/>
              <w:right w:val="nil"/>
            </w:tcBorders>
            <w:shd w:val="clear" w:color="auto" w:fill="auto"/>
            <w:vAlign w:val="center"/>
          </w:tcPr>
          <w:p w:rsidR="00A95B56" w:rsidRPr="00763F35" w:rsidRDefault="00431AB7" w:rsidP="00A95B56">
            <w:pPr>
              <w:widowControl/>
              <w:jc w:val="center"/>
              <w:rPr>
                <w:rFonts w:ascii="Times New Roman" w:eastAsia="方正小标宋_GBK" w:hAnsi="Times New Roman" w:cs="Times New Roman"/>
                <w:kern w:val="0"/>
                <w:sz w:val="40"/>
                <w:szCs w:val="40"/>
              </w:rPr>
            </w:pPr>
            <w:bookmarkStart w:id="6" w:name="RANGE!A1:H14"/>
            <w:r>
              <w:rPr>
                <w:rFonts w:ascii="Times New Roman" w:eastAsia="方正小标宋_GBK" w:hAnsi="Times New Roman" w:cs="Times New Roman"/>
                <w:kern w:val="0"/>
                <w:sz w:val="40"/>
                <w:szCs w:val="40"/>
              </w:rPr>
              <w:t>政府性基金预算</w:t>
            </w:r>
            <w:r w:rsidR="00A95B56" w:rsidRPr="00763F35">
              <w:rPr>
                <w:rFonts w:ascii="Times New Roman" w:eastAsia="方正小标宋_GBK" w:hAnsi="Times New Roman" w:cs="Times New Roman"/>
                <w:kern w:val="0"/>
                <w:sz w:val="40"/>
                <w:szCs w:val="40"/>
              </w:rPr>
              <w:t>收入支出决算表</w:t>
            </w:r>
            <w:bookmarkEnd w:id="6"/>
          </w:p>
        </w:tc>
      </w:tr>
      <w:tr w:rsidR="00A95B56" w:rsidRPr="001F07EB" w:rsidTr="005D7EC8">
        <w:trPr>
          <w:trHeight w:val="319"/>
          <w:jc w:val="center"/>
        </w:trPr>
        <w:tc>
          <w:tcPr>
            <w:tcW w:w="1334" w:type="dxa"/>
            <w:tcBorders>
              <w:top w:val="nil"/>
              <w:left w:val="nil"/>
              <w:bottom w:val="nil"/>
              <w:right w:val="nil"/>
            </w:tcBorders>
            <w:shd w:val="clear" w:color="auto" w:fill="auto"/>
            <w:vAlign w:val="center"/>
          </w:tcPr>
          <w:p w:rsidR="00A95B56" w:rsidRPr="001F07EB" w:rsidRDefault="00A95B56" w:rsidP="00A95B56">
            <w:pPr>
              <w:widowControl/>
              <w:jc w:val="center"/>
              <w:rPr>
                <w:rFonts w:ascii="Times New Roman" w:eastAsia="方正小标宋_GBK" w:hAnsi="Times New Roman" w:cs="Times New Roman"/>
                <w:kern w:val="0"/>
                <w:sz w:val="40"/>
                <w:szCs w:val="40"/>
                <w:highlight w:val="yellow"/>
              </w:rPr>
            </w:pPr>
          </w:p>
        </w:tc>
        <w:tc>
          <w:tcPr>
            <w:tcW w:w="2827" w:type="dxa"/>
            <w:tcBorders>
              <w:top w:val="nil"/>
              <w:left w:val="nil"/>
              <w:bottom w:val="nil"/>
              <w:right w:val="nil"/>
            </w:tcBorders>
            <w:shd w:val="clear" w:color="auto" w:fill="auto"/>
            <w:vAlign w:val="center"/>
          </w:tcPr>
          <w:p w:rsidR="00A95B56" w:rsidRPr="001F07EB" w:rsidRDefault="00A95B56" w:rsidP="00A95B56">
            <w:pPr>
              <w:widowControl/>
              <w:jc w:val="center"/>
              <w:rPr>
                <w:rFonts w:ascii="Times New Roman" w:eastAsia="Times New Roman" w:hAnsi="Times New Roman" w:cs="Times New Roman"/>
                <w:kern w:val="0"/>
                <w:sz w:val="20"/>
                <w:szCs w:val="20"/>
                <w:highlight w:val="yellow"/>
              </w:rPr>
            </w:pPr>
          </w:p>
        </w:tc>
        <w:tc>
          <w:tcPr>
            <w:tcW w:w="553" w:type="dxa"/>
            <w:tcBorders>
              <w:top w:val="nil"/>
              <w:left w:val="nil"/>
              <w:bottom w:val="nil"/>
              <w:right w:val="nil"/>
            </w:tcBorders>
            <w:shd w:val="clear" w:color="auto" w:fill="auto"/>
            <w:vAlign w:val="center"/>
          </w:tcPr>
          <w:p w:rsidR="00A95B56" w:rsidRPr="00763F35" w:rsidRDefault="00A95B56" w:rsidP="00A95B56">
            <w:pPr>
              <w:widowControl/>
              <w:jc w:val="center"/>
              <w:rPr>
                <w:rFonts w:ascii="Times New Roman" w:eastAsia="Times New Roman" w:hAnsi="Times New Roman" w:cs="Times New Roman"/>
                <w:kern w:val="0"/>
                <w:sz w:val="20"/>
                <w:szCs w:val="20"/>
              </w:rPr>
            </w:pPr>
          </w:p>
        </w:tc>
        <w:tc>
          <w:tcPr>
            <w:tcW w:w="1780" w:type="dxa"/>
            <w:tcBorders>
              <w:top w:val="nil"/>
              <w:left w:val="nil"/>
              <w:bottom w:val="nil"/>
              <w:right w:val="nil"/>
            </w:tcBorders>
            <w:shd w:val="clear" w:color="auto" w:fill="auto"/>
            <w:vAlign w:val="center"/>
          </w:tcPr>
          <w:p w:rsidR="00A95B56" w:rsidRPr="00763F35" w:rsidRDefault="00A95B56" w:rsidP="00A95B56">
            <w:pPr>
              <w:widowControl/>
              <w:jc w:val="center"/>
              <w:rPr>
                <w:rFonts w:ascii="Times New Roman" w:eastAsia="Times New Roman" w:hAnsi="Times New Roman" w:cs="Times New Roman"/>
                <w:kern w:val="0"/>
                <w:sz w:val="20"/>
                <w:szCs w:val="20"/>
              </w:rPr>
            </w:pPr>
          </w:p>
        </w:tc>
        <w:tc>
          <w:tcPr>
            <w:tcW w:w="1540" w:type="dxa"/>
            <w:tcBorders>
              <w:top w:val="nil"/>
              <w:left w:val="nil"/>
              <w:bottom w:val="nil"/>
              <w:right w:val="nil"/>
            </w:tcBorders>
            <w:shd w:val="clear" w:color="auto" w:fill="auto"/>
            <w:vAlign w:val="center"/>
          </w:tcPr>
          <w:p w:rsidR="00A95B56" w:rsidRPr="00763F35" w:rsidRDefault="00A95B56" w:rsidP="00A95B56">
            <w:pPr>
              <w:widowControl/>
              <w:jc w:val="center"/>
              <w:rPr>
                <w:rFonts w:ascii="Times New Roman" w:eastAsia="Times New Roman" w:hAnsi="Times New Roman" w:cs="Times New Roman"/>
                <w:kern w:val="0"/>
                <w:sz w:val="20"/>
                <w:szCs w:val="20"/>
              </w:rPr>
            </w:pPr>
          </w:p>
        </w:tc>
        <w:tc>
          <w:tcPr>
            <w:tcW w:w="1600" w:type="dxa"/>
            <w:tcBorders>
              <w:top w:val="nil"/>
              <w:left w:val="nil"/>
              <w:bottom w:val="nil"/>
              <w:right w:val="nil"/>
            </w:tcBorders>
            <w:shd w:val="clear" w:color="auto" w:fill="auto"/>
            <w:vAlign w:val="center"/>
          </w:tcPr>
          <w:p w:rsidR="00A95B56" w:rsidRPr="00763F35" w:rsidRDefault="00A95B56" w:rsidP="00A95B56">
            <w:pPr>
              <w:widowControl/>
              <w:jc w:val="center"/>
              <w:rPr>
                <w:rFonts w:ascii="Times New Roman" w:eastAsia="Times New Roman" w:hAnsi="Times New Roman" w:cs="Times New Roman"/>
                <w:kern w:val="0"/>
                <w:sz w:val="20"/>
                <w:szCs w:val="20"/>
              </w:rPr>
            </w:pPr>
          </w:p>
        </w:tc>
        <w:tc>
          <w:tcPr>
            <w:tcW w:w="1520" w:type="dxa"/>
            <w:tcBorders>
              <w:top w:val="nil"/>
              <w:left w:val="nil"/>
              <w:bottom w:val="nil"/>
              <w:right w:val="nil"/>
            </w:tcBorders>
            <w:shd w:val="clear" w:color="auto" w:fill="auto"/>
            <w:vAlign w:val="center"/>
          </w:tcPr>
          <w:p w:rsidR="00A95B56" w:rsidRPr="00763F35" w:rsidRDefault="00A95B56" w:rsidP="00A95B56">
            <w:pPr>
              <w:widowControl/>
              <w:jc w:val="center"/>
              <w:rPr>
                <w:rFonts w:ascii="Times New Roman" w:eastAsia="Times New Roman" w:hAnsi="Times New Roman" w:cs="Times New Roman"/>
                <w:kern w:val="0"/>
                <w:sz w:val="20"/>
                <w:szCs w:val="20"/>
              </w:rPr>
            </w:pPr>
          </w:p>
        </w:tc>
        <w:tc>
          <w:tcPr>
            <w:tcW w:w="1900" w:type="dxa"/>
            <w:tcBorders>
              <w:top w:val="nil"/>
              <w:left w:val="nil"/>
              <w:bottom w:val="nil"/>
              <w:right w:val="nil"/>
            </w:tcBorders>
            <w:shd w:val="clear" w:color="auto" w:fill="auto"/>
            <w:noWrap/>
            <w:vAlign w:val="center"/>
          </w:tcPr>
          <w:p w:rsidR="00A95B56" w:rsidRPr="00763F35" w:rsidRDefault="00A95B56" w:rsidP="00A95B56">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公开</w:t>
            </w:r>
            <w:r w:rsidRPr="00763F35">
              <w:rPr>
                <w:rFonts w:ascii="Times New Roman" w:eastAsia="宋体" w:hAnsi="Times New Roman" w:cs="Times New Roman"/>
                <w:kern w:val="0"/>
                <w:sz w:val="20"/>
                <w:szCs w:val="20"/>
              </w:rPr>
              <w:t>10</w:t>
            </w:r>
            <w:r w:rsidRPr="00763F35">
              <w:rPr>
                <w:rFonts w:ascii="Times New Roman" w:eastAsia="宋体" w:hAnsi="Times New Roman" w:cs="Times New Roman"/>
                <w:kern w:val="0"/>
                <w:sz w:val="20"/>
                <w:szCs w:val="20"/>
              </w:rPr>
              <w:t>表</w:t>
            </w:r>
          </w:p>
        </w:tc>
      </w:tr>
      <w:tr w:rsidR="00A95B56" w:rsidRPr="001F07EB" w:rsidTr="005D7EC8">
        <w:trPr>
          <w:trHeight w:val="319"/>
          <w:jc w:val="center"/>
        </w:trPr>
        <w:tc>
          <w:tcPr>
            <w:tcW w:w="4161" w:type="dxa"/>
            <w:gridSpan w:val="2"/>
            <w:tcBorders>
              <w:top w:val="nil"/>
              <w:left w:val="nil"/>
              <w:bottom w:val="single" w:sz="4" w:space="0" w:color="auto"/>
              <w:right w:val="nil"/>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部门名称：</w:t>
            </w:r>
            <w:r w:rsidR="005D7EC8">
              <w:rPr>
                <w:rFonts w:ascii="宋体" w:eastAsia="宋体" w:hint="eastAsia"/>
                <w:sz w:val="20"/>
              </w:rPr>
              <w:t>无锡高新区（新吴区）人民检察院</w:t>
            </w:r>
          </w:p>
        </w:tc>
        <w:tc>
          <w:tcPr>
            <w:tcW w:w="553" w:type="dxa"/>
            <w:tcBorders>
              <w:top w:val="nil"/>
              <w:left w:val="nil"/>
              <w:bottom w:val="nil"/>
              <w:right w:val="nil"/>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p>
        </w:tc>
        <w:tc>
          <w:tcPr>
            <w:tcW w:w="1780" w:type="dxa"/>
            <w:tcBorders>
              <w:top w:val="nil"/>
              <w:left w:val="nil"/>
              <w:bottom w:val="nil"/>
              <w:right w:val="nil"/>
            </w:tcBorders>
            <w:shd w:val="clear" w:color="auto" w:fill="auto"/>
            <w:vAlign w:val="center"/>
          </w:tcPr>
          <w:p w:rsidR="00A95B56" w:rsidRPr="00763F35" w:rsidRDefault="00A95B56" w:rsidP="00A95B56">
            <w:pPr>
              <w:widowControl/>
              <w:jc w:val="left"/>
              <w:rPr>
                <w:rFonts w:ascii="Times New Roman" w:eastAsia="Times New Roman" w:hAnsi="Times New Roman" w:cs="Times New Roman"/>
                <w:kern w:val="0"/>
                <w:sz w:val="20"/>
                <w:szCs w:val="20"/>
              </w:rPr>
            </w:pPr>
          </w:p>
        </w:tc>
        <w:tc>
          <w:tcPr>
            <w:tcW w:w="1540" w:type="dxa"/>
            <w:tcBorders>
              <w:top w:val="nil"/>
              <w:left w:val="nil"/>
              <w:bottom w:val="nil"/>
              <w:right w:val="nil"/>
            </w:tcBorders>
            <w:shd w:val="clear" w:color="auto" w:fill="auto"/>
            <w:vAlign w:val="center"/>
          </w:tcPr>
          <w:p w:rsidR="00A95B56" w:rsidRPr="00763F35" w:rsidRDefault="00A95B56" w:rsidP="00A95B56">
            <w:pPr>
              <w:widowControl/>
              <w:jc w:val="left"/>
              <w:rPr>
                <w:rFonts w:ascii="Times New Roman" w:eastAsia="Times New Roman" w:hAnsi="Times New Roman" w:cs="Times New Roman"/>
                <w:kern w:val="0"/>
                <w:sz w:val="20"/>
                <w:szCs w:val="20"/>
              </w:rPr>
            </w:pPr>
          </w:p>
        </w:tc>
        <w:tc>
          <w:tcPr>
            <w:tcW w:w="1600" w:type="dxa"/>
            <w:tcBorders>
              <w:top w:val="nil"/>
              <w:left w:val="nil"/>
              <w:bottom w:val="nil"/>
              <w:right w:val="nil"/>
            </w:tcBorders>
            <w:shd w:val="clear" w:color="auto" w:fill="auto"/>
            <w:vAlign w:val="center"/>
          </w:tcPr>
          <w:p w:rsidR="00A95B56" w:rsidRPr="00763F35" w:rsidRDefault="00A95B56" w:rsidP="00A95B56">
            <w:pPr>
              <w:widowControl/>
              <w:jc w:val="left"/>
              <w:rPr>
                <w:rFonts w:ascii="Times New Roman" w:eastAsia="Times New Roman" w:hAnsi="Times New Roman" w:cs="Times New Roman"/>
                <w:kern w:val="0"/>
                <w:sz w:val="20"/>
                <w:szCs w:val="20"/>
              </w:rPr>
            </w:pPr>
          </w:p>
        </w:tc>
        <w:tc>
          <w:tcPr>
            <w:tcW w:w="1520" w:type="dxa"/>
            <w:tcBorders>
              <w:top w:val="nil"/>
              <w:left w:val="nil"/>
              <w:bottom w:val="nil"/>
              <w:right w:val="nil"/>
            </w:tcBorders>
            <w:shd w:val="clear" w:color="auto" w:fill="auto"/>
            <w:vAlign w:val="center"/>
          </w:tcPr>
          <w:p w:rsidR="00A95B56" w:rsidRPr="00763F35" w:rsidRDefault="00A95B56" w:rsidP="00A95B56">
            <w:pPr>
              <w:widowControl/>
              <w:jc w:val="left"/>
              <w:rPr>
                <w:rFonts w:ascii="Times New Roman" w:eastAsia="Times New Roman" w:hAnsi="Times New Roman" w:cs="Times New Roman"/>
                <w:kern w:val="0"/>
                <w:sz w:val="20"/>
                <w:szCs w:val="20"/>
              </w:rPr>
            </w:pPr>
          </w:p>
        </w:tc>
        <w:tc>
          <w:tcPr>
            <w:tcW w:w="1900" w:type="dxa"/>
            <w:tcBorders>
              <w:top w:val="nil"/>
              <w:left w:val="nil"/>
              <w:bottom w:val="nil"/>
              <w:right w:val="nil"/>
            </w:tcBorders>
            <w:shd w:val="clear" w:color="auto" w:fill="auto"/>
            <w:noWrap/>
            <w:vAlign w:val="center"/>
          </w:tcPr>
          <w:p w:rsidR="00A95B56" w:rsidRPr="00763F35" w:rsidRDefault="00A95B56" w:rsidP="00A95B56">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金额单位：万元</w:t>
            </w:r>
          </w:p>
        </w:tc>
      </w:tr>
      <w:tr w:rsidR="00A95B56" w:rsidRPr="001F07EB" w:rsidTr="005D7EC8">
        <w:trPr>
          <w:trHeight w:val="319"/>
          <w:jc w:val="center"/>
        </w:trPr>
        <w:tc>
          <w:tcPr>
            <w:tcW w:w="4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项目</w:t>
            </w:r>
          </w:p>
        </w:tc>
        <w:tc>
          <w:tcPr>
            <w:tcW w:w="55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年初结转和结余</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本年收入</w:t>
            </w:r>
          </w:p>
        </w:tc>
        <w:tc>
          <w:tcPr>
            <w:tcW w:w="4660" w:type="dxa"/>
            <w:gridSpan w:val="3"/>
            <w:tcBorders>
              <w:top w:val="single" w:sz="4" w:space="0" w:color="auto"/>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本年支出</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年末结转和结余</w:t>
            </w:r>
          </w:p>
        </w:tc>
      </w:tr>
      <w:tr w:rsidR="00A95B56" w:rsidRPr="001F07EB" w:rsidTr="005D7EC8">
        <w:trPr>
          <w:trHeight w:val="642"/>
          <w:jc w:val="center"/>
        </w:trPr>
        <w:tc>
          <w:tcPr>
            <w:tcW w:w="1334" w:type="dxa"/>
            <w:tcBorders>
              <w:top w:val="nil"/>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功能分类科目编码</w:t>
            </w:r>
          </w:p>
        </w:tc>
        <w:tc>
          <w:tcPr>
            <w:tcW w:w="2827"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科目名称</w:t>
            </w:r>
          </w:p>
        </w:tc>
        <w:tc>
          <w:tcPr>
            <w:tcW w:w="553" w:type="dxa"/>
            <w:vMerge/>
            <w:tcBorders>
              <w:top w:val="single" w:sz="4" w:space="0" w:color="auto"/>
              <w:left w:val="single" w:sz="4" w:space="0" w:color="auto"/>
              <w:bottom w:val="single" w:sz="4" w:space="0" w:color="000000"/>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c>
          <w:tcPr>
            <w:tcW w:w="1780" w:type="dxa"/>
            <w:vMerge/>
            <w:tcBorders>
              <w:top w:val="single" w:sz="4" w:space="0" w:color="auto"/>
              <w:left w:val="single" w:sz="4" w:space="0" w:color="auto"/>
              <w:bottom w:val="single" w:sz="4" w:space="0" w:color="000000"/>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c>
          <w:tcPr>
            <w:tcW w:w="154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小计</w:t>
            </w:r>
          </w:p>
        </w:tc>
        <w:tc>
          <w:tcPr>
            <w:tcW w:w="16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基本支出</w:t>
            </w:r>
          </w:p>
        </w:tc>
        <w:tc>
          <w:tcPr>
            <w:tcW w:w="152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项目支出</w:t>
            </w:r>
          </w:p>
        </w:tc>
        <w:tc>
          <w:tcPr>
            <w:tcW w:w="1900" w:type="dxa"/>
            <w:vMerge/>
            <w:tcBorders>
              <w:top w:val="single" w:sz="4" w:space="0" w:color="auto"/>
              <w:left w:val="single" w:sz="4" w:space="0" w:color="auto"/>
              <w:bottom w:val="single" w:sz="4" w:space="0" w:color="auto"/>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r>
      <w:tr w:rsidR="00A95B56" w:rsidRPr="001F07EB" w:rsidTr="005D7EC8">
        <w:trPr>
          <w:trHeight w:val="319"/>
          <w:jc w:val="center"/>
        </w:trPr>
        <w:tc>
          <w:tcPr>
            <w:tcW w:w="4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栏次</w:t>
            </w:r>
          </w:p>
        </w:tc>
        <w:tc>
          <w:tcPr>
            <w:tcW w:w="553"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1</w:t>
            </w:r>
          </w:p>
        </w:tc>
        <w:tc>
          <w:tcPr>
            <w:tcW w:w="16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2</w:t>
            </w:r>
          </w:p>
        </w:tc>
        <w:tc>
          <w:tcPr>
            <w:tcW w:w="152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3</w:t>
            </w:r>
          </w:p>
        </w:tc>
        <w:tc>
          <w:tcPr>
            <w:tcW w:w="19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r>
      <w:tr w:rsidR="00A95B56" w:rsidRPr="001F07EB" w:rsidTr="005D7EC8">
        <w:trPr>
          <w:trHeight w:val="319"/>
          <w:jc w:val="center"/>
        </w:trPr>
        <w:tc>
          <w:tcPr>
            <w:tcW w:w="4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合计</w:t>
            </w:r>
          </w:p>
        </w:tc>
        <w:tc>
          <w:tcPr>
            <w:tcW w:w="553"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9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r>
      <w:tr w:rsidR="00A95B56" w:rsidRPr="001F07EB" w:rsidTr="005D7EC8">
        <w:trPr>
          <w:trHeight w:val="319"/>
          <w:jc w:val="center"/>
        </w:trPr>
        <w:tc>
          <w:tcPr>
            <w:tcW w:w="1334" w:type="dxa"/>
            <w:tcBorders>
              <w:top w:val="nil"/>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2827"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553"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9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r>
      <w:tr w:rsidR="00A95B56" w:rsidRPr="001F07EB" w:rsidTr="005D7EC8">
        <w:trPr>
          <w:trHeight w:val="319"/>
          <w:jc w:val="center"/>
        </w:trPr>
        <w:tc>
          <w:tcPr>
            <w:tcW w:w="1334" w:type="dxa"/>
            <w:tcBorders>
              <w:top w:val="nil"/>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2827"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553"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9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r>
      <w:tr w:rsidR="00A95B56" w:rsidRPr="001F07EB" w:rsidTr="005D7EC8">
        <w:trPr>
          <w:trHeight w:val="319"/>
          <w:jc w:val="center"/>
        </w:trPr>
        <w:tc>
          <w:tcPr>
            <w:tcW w:w="1334" w:type="dxa"/>
            <w:tcBorders>
              <w:top w:val="nil"/>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2827"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553"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9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r>
      <w:tr w:rsidR="00A95B56" w:rsidRPr="001F07EB" w:rsidTr="005D7EC8">
        <w:trPr>
          <w:trHeight w:val="319"/>
          <w:jc w:val="center"/>
        </w:trPr>
        <w:tc>
          <w:tcPr>
            <w:tcW w:w="1334" w:type="dxa"/>
            <w:tcBorders>
              <w:top w:val="nil"/>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2827"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553"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9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r>
      <w:tr w:rsidR="00A95B56" w:rsidRPr="001F07EB" w:rsidTr="005D7EC8">
        <w:trPr>
          <w:trHeight w:val="319"/>
          <w:jc w:val="center"/>
        </w:trPr>
        <w:tc>
          <w:tcPr>
            <w:tcW w:w="1334" w:type="dxa"/>
            <w:tcBorders>
              <w:top w:val="nil"/>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2827"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553"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9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r>
      <w:tr w:rsidR="00A95B56" w:rsidRPr="001F07EB" w:rsidTr="005D7EC8">
        <w:trPr>
          <w:trHeight w:val="319"/>
          <w:jc w:val="center"/>
        </w:trPr>
        <w:tc>
          <w:tcPr>
            <w:tcW w:w="1334" w:type="dxa"/>
            <w:tcBorders>
              <w:top w:val="nil"/>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2827"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553"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c>
          <w:tcPr>
            <w:tcW w:w="1900" w:type="dxa"/>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p>
        </w:tc>
      </w:tr>
      <w:tr w:rsidR="00A95B56" w:rsidRPr="001F07EB" w:rsidTr="005D7EC8">
        <w:trPr>
          <w:trHeight w:val="540"/>
          <w:jc w:val="center"/>
        </w:trPr>
        <w:tc>
          <w:tcPr>
            <w:tcW w:w="11154" w:type="dxa"/>
            <w:gridSpan w:val="7"/>
            <w:tcBorders>
              <w:top w:val="nil"/>
              <w:left w:val="nil"/>
              <w:bottom w:val="nil"/>
              <w:right w:val="nil"/>
            </w:tcBorders>
            <w:shd w:val="clear" w:color="auto" w:fill="auto"/>
            <w:vAlign w:val="center"/>
          </w:tcPr>
          <w:p w:rsidR="00A95B56"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注：</w:t>
            </w:r>
            <w:r w:rsidRPr="00763F35">
              <w:rPr>
                <w:rFonts w:ascii="Times New Roman" w:eastAsia="宋体" w:hAnsi="Times New Roman" w:cs="Times New Roman"/>
                <w:kern w:val="0"/>
                <w:sz w:val="20"/>
                <w:szCs w:val="20"/>
              </w:rPr>
              <w:t xml:space="preserve">1. </w:t>
            </w:r>
            <w:r w:rsidRPr="00763F35">
              <w:rPr>
                <w:rFonts w:ascii="Times New Roman" w:eastAsia="宋体" w:hAnsi="Times New Roman" w:cs="Times New Roman"/>
                <w:kern w:val="0"/>
                <w:sz w:val="20"/>
                <w:szCs w:val="20"/>
              </w:rPr>
              <w:t>本表反映部门本年度按功能分类政府性基金预算财政拨款收支及结转和结余情况。</w:t>
            </w:r>
            <w:r w:rsidRPr="00763F35">
              <w:rPr>
                <w:rFonts w:ascii="Times New Roman" w:eastAsia="宋体" w:hAnsi="Times New Roman" w:cs="Times New Roman"/>
                <w:kern w:val="0"/>
                <w:sz w:val="20"/>
                <w:szCs w:val="20"/>
              </w:rPr>
              <w:br/>
              <w:t xml:space="preserve">   2. “</w:t>
            </w:r>
            <w:r w:rsidRPr="00763F35">
              <w:rPr>
                <w:rFonts w:ascii="Times New Roman" w:eastAsia="宋体" w:hAnsi="Times New Roman" w:cs="Times New Roman"/>
                <w:kern w:val="0"/>
                <w:sz w:val="20"/>
                <w:szCs w:val="20"/>
              </w:rPr>
              <w:t>科目编码</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和</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科目名称</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均为必填项。</w:t>
            </w:r>
          </w:p>
          <w:p w:rsidR="00292D56" w:rsidRPr="00763F35" w:rsidRDefault="00292D56" w:rsidP="00A95B56">
            <w:pPr>
              <w:widowControl/>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   3.</w:t>
            </w:r>
            <w:r>
              <w:rPr>
                <w:rFonts w:ascii="Times New Roman" w:eastAsia="宋体" w:hAnsi="Times New Roman" w:cs="Times New Roman" w:hint="eastAsia"/>
                <w:kern w:val="0"/>
                <w:sz w:val="20"/>
                <w:szCs w:val="20"/>
              </w:rPr>
              <w:t>此表为</w:t>
            </w:r>
            <w:proofErr w:type="gramStart"/>
            <w:r>
              <w:rPr>
                <w:rFonts w:ascii="Times New Roman" w:eastAsia="宋体" w:hAnsi="Times New Roman" w:cs="Times New Roman" w:hint="eastAsia"/>
                <w:kern w:val="0"/>
                <w:sz w:val="20"/>
                <w:szCs w:val="20"/>
              </w:rPr>
              <w:t>为</w:t>
            </w:r>
            <w:proofErr w:type="gramEnd"/>
            <w:r>
              <w:rPr>
                <w:rFonts w:ascii="Times New Roman" w:eastAsia="宋体" w:hAnsi="Times New Roman" w:cs="Times New Roman" w:hint="eastAsia"/>
                <w:kern w:val="0"/>
                <w:sz w:val="20"/>
                <w:szCs w:val="20"/>
              </w:rPr>
              <w:t>空</w:t>
            </w:r>
          </w:p>
        </w:tc>
        <w:tc>
          <w:tcPr>
            <w:tcW w:w="1900" w:type="dxa"/>
            <w:tcBorders>
              <w:top w:val="nil"/>
              <w:left w:val="nil"/>
              <w:bottom w:val="nil"/>
              <w:right w:val="nil"/>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p>
        </w:tc>
      </w:tr>
    </w:tbl>
    <w:p w:rsidR="00A95B56" w:rsidRPr="001F07EB"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A95B56" w:rsidRPr="001F07EB"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p w:rsidR="00A95B56" w:rsidRPr="001F07EB" w:rsidRDefault="00A95B56" w:rsidP="00A95B56">
      <w:pPr>
        <w:autoSpaceDE w:val="0"/>
        <w:autoSpaceDN w:val="0"/>
        <w:snapToGrid w:val="0"/>
        <w:spacing w:line="590" w:lineRule="atLeast"/>
        <w:rPr>
          <w:rFonts w:ascii="Times New Roman" w:eastAsia="方正仿宋_GBK" w:hAnsi="Times New Roman" w:cs="Times New Roman"/>
          <w:kern w:val="0"/>
          <w:sz w:val="32"/>
          <w:szCs w:val="20"/>
          <w:highlight w:val="yellow"/>
        </w:rPr>
      </w:pPr>
    </w:p>
    <w:tbl>
      <w:tblPr>
        <w:tblW w:w="5000" w:type="pct"/>
        <w:jc w:val="center"/>
        <w:tblLook w:val="04A0"/>
      </w:tblPr>
      <w:tblGrid>
        <w:gridCol w:w="2554"/>
        <w:gridCol w:w="4153"/>
        <w:gridCol w:w="7467"/>
      </w:tblGrid>
      <w:tr w:rsidR="00A95B56" w:rsidRPr="001F07EB" w:rsidTr="00551F7C">
        <w:trPr>
          <w:trHeight w:val="960"/>
          <w:jc w:val="center"/>
        </w:trPr>
        <w:tc>
          <w:tcPr>
            <w:tcW w:w="5000" w:type="pct"/>
            <w:gridSpan w:val="3"/>
            <w:tcBorders>
              <w:top w:val="nil"/>
              <w:left w:val="nil"/>
              <w:bottom w:val="nil"/>
              <w:right w:val="nil"/>
            </w:tcBorders>
            <w:shd w:val="clear" w:color="auto" w:fill="auto"/>
            <w:vAlign w:val="center"/>
          </w:tcPr>
          <w:p w:rsidR="00A95B56" w:rsidRPr="00763F35" w:rsidRDefault="00216476" w:rsidP="00A95B56">
            <w:pPr>
              <w:widowControl/>
              <w:jc w:val="center"/>
              <w:rPr>
                <w:rFonts w:ascii="Times New Roman" w:eastAsia="方正小标宋_GBK" w:hAnsi="Times New Roman" w:cs="Times New Roman"/>
                <w:kern w:val="0"/>
                <w:sz w:val="36"/>
                <w:szCs w:val="36"/>
              </w:rPr>
            </w:pPr>
            <w:bookmarkStart w:id="7" w:name="RANGE!A1:C16"/>
            <w:r w:rsidRPr="00763F35">
              <w:rPr>
                <w:rFonts w:ascii="Times New Roman" w:eastAsia="方正小标宋_GBK" w:hAnsi="Times New Roman" w:cs="Times New Roman" w:hint="eastAsia"/>
                <w:kern w:val="0"/>
                <w:sz w:val="36"/>
                <w:szCs w:val="36"/>
              </w:rPr>
              <w:t>一般</w:t>
            </w:r>
            <w:r w:rsidRPr="00763F35">
              <w:rPr>
                <w:rFonts w:ascii="Times New Roman" w:eastAsia="方正小标宋_GBK" w:hAnsi="Times New Roman" w:cs="Times New Roman"/>
                <w:kern w:val="0"/>
                <w:sz w:val="36"/>
                <w:szCs w:val="36"/>
              </w:rPr>
              <w:t>公共预算</w:t>
            </w:r>
            <w:r w:rsidR="00A95B56" w:rsidRPr="00763F35">
              <w:rPr>
                <w:rFonts w:ascii="Times New Roman" w:eastAsia="方正小标宋_GBK" w:hAnsi="Times New Roman" w:cs="Times New Roman"/>
                <w:kern w:val="0"/>
                <w:sz w:val="36"/>
                <w:szCs w:val="36"/>
              </w:rPr>
              <w:t>机关运行经费支出决算表</w:t>
            </w:r>
            <w:bookmarkEnd w:id="7"/>
          </w:p>
        </w:tc>
      </w:tr>
      <w:tr w:rsidR="00A95B56" w:rsidRPr="001F07EB" w:rsidTr="00551F7C">
        <w:trPr>
          <w:trHeight w:val="319"/>
          <w:jc w:val="center"/>
        </w:trPr>
        <w:tc>
          <w:tcPr>
            <w:tcW w:w="901" w:type="pct"/>
            <w:tcBorders>
              <w:top w:val="nil"/>
              <w:left w:val="nil"/>
              <w:bottom w:val="nil"/>
              <w:right w:val="nil"/>
            </w:tcBorders>
            <w:shd w:val="clear" w:color="auto" w:fill="auto"/>
            <w:vAlign w:val="center"/>
          </w:tcPr>
          <w:p w:rsidR="00A95B56" w:rsidRPr="001F07EB" w:rsidRDefault="00A95B56" w:rsidP="00A95B56">
            <w:pPr>
              <w:widowControl/>
              <w:jc w:val="center"/>
              <w:rPr>
                <w:rFonts w:ascii="Times New Roman" w:eastAsia="方正小标宋_GBK" w:hAnsi="Times New Roman" w:cs="Times New Roman"/>
                <w:kern w:val="0"/>
                <w:sz w:val="36"/>
                <w:szCs w:val="36"/>
                <w:highlight w:val="yellow"/>
              </w:rPr>
            </w:pPr>
          </w:p>
        </w:tc>
        <w:tc>
          <w:tcPr>
            <w:tcW w:w="1465" w:type="pct"/>
            <w:tcBorders>
              <w:top w:val="nil"/>
              <w:left w:val="nil"/>
              <w:bottom w:val="nil"/>
              <w:right w:val="nil"/>
            </w:tcBorders>
            <w:shd w:val="clear" w:color="auto" w:fill="auto"/>
            <w:vAlign w:val="center"/>
          </w:tcPr>
          <w:p w:rsidR="00A95B56" w:rsidRPr="00763F35" w:rsidRDefault="00A95B56" w:rsidP="00A95B56">
            <w:pPr>
              <w:widowControl/>
              <w:jc w:val="center"/>
              <w:rPr>
                <w:rFonts w:ascii="Times New Roman" w:eastAsia="Times New Roman" w:hAnsi="Times New Roman" w:cs="Times New Roman"/>
                <w:kern w:val="0"/>
                <w:sz w:val="20"/>
                <w:szCs w:val="20"/>
              </w:rPr>
            </w:pPr>
          </w:p>
        </w:tc>
        <w:tc>
          <w:tcPr>
            <w:tcW w:w="2634" w:type="pct"/>
            <w:tcBorders>
              <w:top w:val="nil"/>
              <w:left w:val="nil"/>
              <w:bottom w:val="nil"/>
              <w:right w:val="nil"/>
            </w:tcBorders>
            <w:shd w:val="clear" w:color="auto" w:fill="auto"/>
            <w:vAlign w:val="center"/>
          </w:tcPr>
          <w:p w:rsidR="00A95B56" w:rsidRPr="00763F35" w:rsidRDefault="00A95B56" w:rsidP="00A95B56">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公开</w:t>
            </w:r>
            <w:r w:rsidRPr="00763F35">
              <w:rPr>
                <w:rFonts w:ascii="Times New Roman" w:eastAsia="宋体" w:hAnsi="Times New Roman" w:cs="Times New Roman"/>
                <w:kern w:val="0"/>
                <w:sz w:val="20"/>
                <w:szCs w:val="20"/>
              </w:rPr>
              <w:t>11</w:t>
            </w:r>
            <w:r w:rsidRPr="00763F35">
              <w:rPr>
                <w:rFonts w:ascii="Times New Roman" w:eastAsia="宋体" w:hAnsi="Times New Roman" w:cs="Times New Roman"/>
                <w:kern w:val="0"/>
                <w:sz w:val="20"/>
                <w:szCs w:val="20"/>
              </w:rPr>
              <w:t>表</w:t>
            </w:r>
          </w:p>
        </w:tc>
      </w:tr>
      <w:tr w:rsidR="00A95B56" w:rsidRPr="001F07EB" w:rsidTr="00551F7C">
        <w:trPr>
          <w:trHeight w:val="319"/>
          <w:jc w:val="center"/>
        </w:trPr>
        <w:tc>
          <w:tcPr>
            <w:tcW w:w="2366" w:type="pct"/>
            <w:gridSpan w:val="2"/>
            <w:tcBorders>
              <w:top w:val="nil"/>
              <w:left w:val="nil"/>
              <w:bottom w:val="single" w:sz="4" w:space="0" w:color="auto"/>
              <w:right w:val="nil"/>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部门名称：</w:t>
            </w:r>
            <w:r w:rsidR="005D7EC8">
              <w:rPr>
                <w:rFonts w:ascii="宋体" w:eastAsia="宋体" w:hint="eastAsia"/>
                <w:sz w:val="20"/>
              </w:rPr>
              <w:t>无锡高新区（新吴区）人民检察院</w:t>
            </w:r>
          </w:p>
        </w:tc>
        <w:tc>
          <w:tcPr>
            <w:tcW w:w="2634" w:type="pct"/>
            <w:tcBorders>
              <w:top w:val="nil"/>
              <w:left w:val="nil"/>
              <w:bottom w:val="nil"/>
              <w:right w:val="nil"/>
            </w:tcBorders>
            <w:shd w:val="clear" w:color="auto" w:fill="auto"/>
            <w:vAlign w:val="center"/>
          </w:tcPr>
          <w:p w:rsidR="00A95B56" w:rsidRPr="00763F35" w:rsidRDefault="00A95B56" w:rsidP="00A95B56">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金额单位：万元</w:t>
            </w:r>
          </w:p>
        </w:tc>
      </w:tr>
      <w:tr w:rsidR="00A95B56" w:rsidRPr="001F07EB" w:rsidTr="00551F7C">
        <w:trPr>
          <w:trHeight w:val="319"/>
          <w:jc w:val="center"/>
        </w:trPr>
        <w:tc>
          <w:tcPr>
            <w:tcW w:w="2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项目</w:t>
            </w:r>
          </w:p>
        </w:tc>
        <w:tc>
          <w:tcPr>
            <w:tcW w:w="26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机关运行经费支出决算</w:t>
            </w:r>
          </w:p>
        </w:tc>
      </w:tr>
      <w:tr w:rsidR="00A95B56" w:rsidRPr="001F07EB" w:rsidTr="00551F7C">
        <w:trPr>
          <w:trHeight w:val="642"/>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科目编码</w:t>
            </w:r>
          </w:p>
        </w:tc>
        <w:tc>
          <w:tcPr>
            <w:tcW w:w="1465" w:type="pct"/>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科目名称</w:t>
            </w:r>
          </w:p>
        </w:tc>
        <w:tc>
          <w:tcPr>
            <w:tcW w:w="2634" w:type="pct"/>
            <w:vMerge/>
            <w:tcBorders>
              <w:top w:val="single" w:sz="4" w:space="0" w:color="auto"/>
              <w:left w:val="single" w:sz="4" w:space="0" w:color="auto"/>
              <w:bottom w:val="single" w:sz="4" w:space="0" w:color="auto"/>
              <w:right w:val="single" w:sz="4" w:space="0" w:color="auto"/>
            </w:tcBorders>
            <w:vAlign w:val="center"/>
          </w:tcPr>
          <w:p w:rsidR="00A95B56" w:rsidRPr="00763F35" w:rsidRDefault="00A95B56" w:rsidP="00A95B56">
            <w:pPr>
              <w:widowControl/>
              <w:jc w:val="left"/>
              <w:rPr>
                <w:rFonts w:ascii="Times New Roman" w:eastAsia="宋体" w:hAnsi="Times New Roman" w:cs="Times New Roman"/>
                <w:kern w:val="0"/>
                <w:sz w:val="20"/>
                <w:szCs w:val="20"/>
              </w:rPr>
            </w:pPr>
          </w:p>
        </w:tc>
      </w:tr>
      <w:tr w:rsidR="00A95B56" w:rsidRPr="001F07EB" w:rsidTr="00551F7C">
        <w:trPr>
          <w:trHeight w:val="319"/>
          <w:jc w:val="center"/>
        </w:trPr>
        <w:tc>
          <w:tcPr>
            <w:tcW w:w="23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合计</w:t>
            </w:r>
          </w:p>
        </w:tc>
        <w:tc>
          <w:tcPr>
            <w:tcW w:w="2634" w:type="pct"/>
            <w:tcBorders>
              <w:top w:val="nil"/>
              <w:left w:val="nil"/>
              <w:bottom w:val="single" w:sz="4" w:space="0" w:color="auto"/>
              <w:right w:val="single" w:sz="4" w:space="0" w:color="auto"/>
            </w:tcBorders>
            <w:shd w:val="clear" w:color="auto" w:fill="auto"/>
            <w:vAlign w:val="center"/>
          </w:tcPr>
          <w:p w:rsidR="00A95B56" w:rsidRPr="00763F35" w:rsidRDefault="00A95B56" w:rsidP="00A3181A">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r w:rsidR="00A3181A">
              <w:rPr>
                <w:rFonts w:ascii="Times New Roman" w:eastAsia="宋体" w:hAnsi="Times New Roman" w:cs="Times New Roman" w:hint="eastAsia"/>
                <w:kern w:val="0"/>
                <w:sz w:val="20"/>
                <w:szCs w:val="20"/>
              </w:rPr>
              <w:t>209.19</w:t>
            </w:r>
          </w:p>
        </w:tc>
      </w:tr>
      <w:tr w:rsidR="00A95B56" w:rsidRPr="001F07EB"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302</w:t>
            </w:r>
          </w:p>
        </w:tc>
        <w:tc>
          <w:tcPr>
            <w:tcW w:w="1465" w:type="pct"/>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商品和服务支出</w:t>
            </w:r>
          </w:p>
        </w:tc>
        <w:tc>
          <w:tcPr>
            <w:tcW w:w="2634" w:type="pct"/>
            <w:tcBorders>
              <w:top w:val="nil"/>
              <w:left w:val="nil"/>
              <w:bottom w:val="single" w:sz="4" w:space="0" w:color="auto"/>
              <w:right w:val="single" w:sz="4" w:space="0" w:color="auto"/>
            </w:tcBorders>
            <w:shd w:val="clear" w:color="auto" w:fill="auto"/>
            <w:vAlign w:val="center"/>
          </w:tcPr>
          <w:p w:rsidR="00A95B56" w:rsidRPr="00763F35" w:rsidRDefault="00A95B56"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 xml:space="preserve">　</w:t>
            </w:r>
            <w:r w:rsidR="00A3181A">
              <w:rPr>
                <w:rFonts w:ascii="Times New Roman" w:eastAsia="宋体" w:hAnsi="Times New Roman" w:cs="Times New Roman" w:hint="eastAsia"/>
                <w:kern w:val="0"/>
                <w:sz w:val="20"/>
                <w:szCs w:val="20"/>
              </w:rPr>
              <w:t>209.19</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30201</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办公费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72.01</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30202</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印刷费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37.98</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30203</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咨询费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30204</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手续费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1.45</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30205</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水费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2.11</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30206</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电费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45.01</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30207</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邮电费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0.79</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30208</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取暖费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30209</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物业管理费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30211</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差旅费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12.08</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30212</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因公出国（境）费用</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30213</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维修（护）费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30214</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租赁费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30215</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会议费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30216</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培训费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7928AD">
        <w:trPr>
          <w:trHeight w:val="319"/>
          <w:jc w:val="center"/>
        </w:trPr>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30217</w:t>
            </w:r>
          </w:p>
        </w:tc>
        <w:tc>
          <w:tcPr>
            <w:tcW w:w="1465" w:type="pct"/>
            <w:tcBorders>
              <w:top w:val="single" w:sz="4" w:space="0" w:color="auto"/>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公务接待费</w:t>
            </w:r>
          </w:p>
        </w:tc>
        <w:tc>
          <w:tcPr>
            <w:tcW w:w="2634" w:type="pct"/>
            <w:tcBorders>
              <w:top w:val="single" w:sz="4" w:space="0" w:color="auto"/>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0.82</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30218</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专用材料费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Default="00A3181A" w:rsidP="00A3181A">
            <w:pPr>
              <w:jc w:val="left"/>
              <w:rPr>
                <w:rFonts w:ascii="宋体" w:eastAsia="宋体" w:hAnsi="宋体" w:cs="Arial"/>
                <w:color w:val="000000"/>
                <w:sz w:val="22"/>
              </w:rPr>
            </w:pPr>
            <w:r>
              <w:rPr>
                <w:rFonts w:cs="Arial" w:hint="eastAsia"/>
                <w:color w:val="000000"/>
                <w:sz w:val="22"/>
              </w:rPr>
              <w:t xml:space="preserve"> </w:t>
            </w:r>
            <w:r w:rsidRPr="00A3181A">
              <w:rPr>
                <w:rFonts w:ascii="Times New Roman" w:eastAsia="宋体" w:hAnsi="Times New Roman" w:cs="Times New Roman" w:hint="eastAsia"/>
                <w:kern w:val="0"/>
                <w:sz w:val="20"/>
                <w:szCs w:val="20"/>
              </w:rPr>
              <w:t xml:space="preserve"> 30224</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被装购置费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30225</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专用燃料费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A3181A">
        <w:trPr>
          <w:trHeight w:val="319"/>
          <w:jc w:val="center"/>
        </w:trPr>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30226</w:t>
            </w:r>
          </w:p>
        </w:tc>
        <w:tc>
          <w:tcPr>
            <w:tcW w:w="1465" w:type="pct"/>
            <w:tcBorders>
              <w:top w:val="single" w:sz="4" w:space="0" w:color="auto"/>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劳务费</w:t>
            </w:r>
          </w:p>
        </w:tc>
        <w:tc>
          <w:tcPr>
            <w:tcW w:w="2634" w:type="pct"/>
            <w:tcBorders>
              <w:top w:val="single" w:sz="4" w:space="0" w:color="auto"/>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30227</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委托业务费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30228</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工会经费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29.64</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30229</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福利费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30231</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公务用车运行维护费</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7.30</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30239</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其他交通费用</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30240</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税金及附加费用</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3181A" w:rsidRPr="00A3181A" w:rsidTr="00551F7C">
        <w:trPr>
          <w:trHeight w:val="319"/>
          <w:jc w:val="center"/>
        </w:trPr>
        <w:tc>
          <w:tcPr>
            <w:tcW w:w="901" w:type="pct"/>
            <w:tcBorders>
              <w:top w:val="nil"/>
              <w:left w:val="single" w:sz="4" w:space="0" w:color="auto"/>
              <w:bottom w:val="single" w:sz="4" w:space="0" w:color="auto"/>
              <w:right w:val="single" w:sz="4" w:space="0" w:color="auto"/>
            </w:tcBorders>
            <w:shd w:val="clear" w:color="auto" w:fill="auto"/>
            <w:vAlign w:val="center"/>
          </w:tcPr>
          <w:p w:rsidR="00A3181A" w:rsidRPr="00A3181A" w:rsidRDefault="00A3181A" w:rsidP="00A3181A">
            <w:pP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 xml:space="preserve">  30299</w:t>
            </w:r>
          </w:p>
        </w:tc>
        <w:tc>
          <w:tcPr>
            <w:tcW w:w="1465" w:type="pct"/>
            <w:tcBorders>
              <w:top w:val="nil"/>
              <w:left w:val="nil"/>
              <w:bottom w:val="single" w:sz="4" w:space="0" w:color="auto"/>
              <w:right w:val="single" w:sz="4" w:space="0" w:color="auto"/>
            </w:tcBorders>
            <w:shd w:val="clear" w:color="auto" w:fill="auto"/>
            <w:vAlign w:val="center"/>
          </w:tcPr>
          <w:p w:rsidR="00A3181A" w:rsidRPr="00A3181A" w:rsidRDefault="00A3181A">
            <w:pPr>
              <w:rPr>
                <w:rFonts w:ascii="宋体" w:eastAsia="宋体"/>
                <w:sz w:val="20"/>
              </w:rPr>
            </w:pPr>
            <w:r w:rsidRPr="00A3181A">
              <w:rPr>
                <w:rFonts w:ascii="宋体" w:eastAsia="宋体" w:hint="eastAsia"/>
                <w:sz w:val="20"/>
              </w:rPr>
              <w:t xml:space="preserve">  其他商品和服务支出</w:t>
            </w:r>
          </w:p>
        </w:tc>
        <w:tc>
          <w:tcPr>
            <w:tcW w:w="2634" w:type="pct"/>
            <w:tcBorders>
              <w:top w:val="nil"/>
              <w:left w:val="nil"/>
              <w:bottom w:val="single" w:sz="4" w:space="0" w:color="auto"/>
              <w:right w:val="single" w:sz="4" w:space="0" w:color="auto"/>
            </w:tcBorders>
            <w:shd w:val="clear" w:color="auto" w:fill="auto"/>
            <w:vAlign w:val="center"/>
          </w:tcPr>
          <w:p w:rsidR="00A3181A" w:rsidRPr="00A3181A" w:rsidRDefault="00A3181A" w:rsidP="00A3181A">
            <w:pPr>
              <w:jc w:val="center"/>
              <w:rPr>
                <w:rFonts w:ascii="Times New Roman" w:eastAsia="宋体" w:hAnsi="Times New Roman" w:cs="Times New Roman"/>
                <w:kern w:val="0"/>
                <w:sz w:val="20"/>
                <w:szCs w:val="20"/>
              </w:rPr>
            </w:pPr>
            <w:r w:rsidRPr="00A3181A">
              <w:rPr>
                <w:rFonts w:ascii="Times New Roman" w:eastAsia="宋体" w:hAnsi="Times New Roman" w:cs="Times New Roman" w:hint="eastAsia"/>
                <w:kern w:val="0"/>
                <w:sz w:val="20"/>
                <w:szCs w:val="20"/>
              </w:rPr>
              <w:t>0.00</w:t>
            </w:r>
          </w:p>
        </w:tc>
      </w:tr>
      <w:tr w:rsidR="00A95B56" w:rsidRPr="00A3181A" w:rsidTr="00551F7C">
        <w:trPr>
          <w:trHeight w:val="1350"/>
          <w:jc w:val="center"/>
        </w:trPr>
        <w:tc>
          <w:tcPr>
            <w:tcW w:w="5000" w:type="pct"/>
            <w:gridSpan w:val="3"/>
            <w:tcBorders>
              <w:top w:val="nil"/>
              <w:left w:val="nil"/>
              <w:bottom w:val="nil"/>
              <w:right w:val="nil"/>
            </w:tcBorders>
            <w:shd w:val="clear" w:color="auto" w:fill="auto"/>
            <w:vAlign w:val="center"/>
          </w:tcPr>
          <w:p w:rsidR="00A95B56" w:rsidRPr="00763F35" w:rsidRDefault="00A95B56" w:rsidP="00A3181A">
            <w:pP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注：</w:t>
            </w:r>
            <w:r w:rsidRPr="00763F35">
              <w:rPr>
                <w:rFonts w:ascii="Times New Roman" w:eastAsia="宋体" w:hAnsi="Times New Roman" w:cs="Times New Roman"/>
                <w:kern w:val="0"/>
                <w:sz w:val="20"/>
                <w:szCs w:val="20"/>
              </w:rPr>
              <w:t>1.“</w:t>
            </w:r>
            <w:r w:rsidRPr="00763F35">
              <w:rPr>
                <w:rFonts w:ascii="Times New Roman" w:eastAsia="宋体" w:hAnsi="Times New Roman" w:cs="Times New Roman"/>
                <w:kern w:val="0"/>
                <w:sz w:val="20"/>
                <w:szCs w:val="20"/>
              </w:rPr>
              <w:t>机关运行经费</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hint="eastAsia"/>
                <w:kern w:val="0"/>
                <w:sz w:val="20"/>
                <w:szCs w:val="20"/>
              </w:rPr>
              <w:t>指行政单位（含参照公务员法管理的事业单位）使用一般公共预算安排的基本支出中的日常公用经费支出</w:t>
            </w:r>
            <w:r w:rsidRPr="00763F35">
              <w:rPr>
                <w:rFonts w:ascii="Times New Roman" w:eastAsia="宋体" w:hAnsi="Times New Roman" w:cs="Times New Roman"/>
                <w:kern w:val="0"/>
                <w:sz w:val="20"/>
                <w:szCs w:val="20"/>
              </w:rPr>
              <w:t>，包括办公及印刷费、邮电费、差旅费、会议费、福利费、日常维修费、专用材料及一般设备购置费、办公用房水电费、办公用房取暖费、办公用房物业管理费、公务用车运行维护费及其他费用。</w:t>
            </w:r>
            <w:r w:rsidRPr="00763F35">
              <w:rPr>
                <w:rFonts w:ascii="Times New Roman" w:eastAsia="宋体" w:hAnsi="Times New Roman" w:cs="Times New Roman"/>
                <w:kern w:val="0"/>
                <w:sz w:val="20"/>
                <w:szCs w:val="20"/>
              </w:rPr>
              <w:br/>
              <w:t xml:space="preserve">   2.“</w:t>
            </w:r>
            <w:r w:rsidRPr="00763F35">
              <w:rPr>
                <w:rFonts w:ascii="Times New Roman" w:eastAsia="宋体" w:hAnsi="Times New Roman" w:cs="Times New Roman"/>
                <w:kern w:val="0"/>
                <w:sz w:val="20"/>
                <w:szCs w:val="20"/>
              </w:rPr>
              <w:t>科目编码</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和</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科目名称</w:t>
            </w:r>
            <w:r w:rsidRPr="00763F35">
              <w:rPr>
                <w:rFonts w:ascii="Times New Roman" w:eastAsia="宋体" w:hAnsi="Times New Roman" w:cs="Times New Roman"/>
                <w:kern w:val="0"/>
                <w:sz w:val="20"/>
                <w:szCs w:val="20"/>
              </w:rPr>
              <w:t>”</w:t>
            </w:r>
            <w:r w:rsidRPr="00763F35">
              <w:rPr>
                <w:rFonts w:ascii="Times New Roman" w:eastAsia="宋体" w:hAnsi="Times New Roman" w:cs="Times New Roman"/>
                <w:kern w:val="0"/>
                <w:sz w:val="20"/>
                <w:szCs w:val="20"/>
              </w:rPr>
              <w:t>均为必填项。</w:t>
            </w:r>
          </w:p>
        </w:tc>
      </w:tr>
    </w:tbl>
    <w:p w:rsidR="00A95B56" w:rsidRPr="00A3181A" w:rsidRDefault="00A95B56" w:rsidP="00A3181A">
      <w:pPr>
        <w:rPr>
          <w:rFonts w:ascii="Times New Roman" w:eastAsia="宋体" w:hAnsi="Times New Roman" w:cs="Times New Roman"/>
          <w:kern w:val="0"/>
          <w:sz w:val="20"/>
          <w:szCs w:val="20"/>
        </w:rPr>
      </w:pPr>
    </w:p>
    <w:tbl>
      <w:tblPr>
        <w:tblW w:w="11131" w:type="dxa"/>
        <w:jc w:val="center"/>
        <w:tblInd w:w="-275" w:type="dxa"/>
        <w:tblLook w:val="04A0"/>
      </w:tblPr>
      <w:tblGrid>
        <w:gridCol w:w="4386"/>
        <w:gridCol w:w="6745"/>
      </w:tblGrid>
      <w:tr w:rsidR="00A95B56" w:rsidRPr="001F07EB" w:rsidTr="005D7EC8">
        <w:trPr>
          <w:trHeight w:val="888"/>
          <w:jc w:val="center"/>
        </w:trPr>
        <w:tc>
          <w:tcPr>
            <w:tcW w:w="11131" w:type="dxa"/>
            <w:gridSpan w:val="2"/>
            <w:tcBorders>
              <w:top w:val="nil"/>
              <w:left w:val="nil"/>
              <w:bottom w:val="nil"/>
              <w:right w:val="nil"/>
            </w:tcBorders>
            <w:shd w:val="clear" w:color="auto" w:fill="auto"/>
            <w:noWrap/>
            <w:vAlign w:val="center"/>
          </w:tcPr>
          <w:p w:rsidR="007928AD" w:rsidRDefault="007928AD" w:rsidP="00216476">
            <w:pPr>
              <w:widowControl/>
              <w:jc w:val="center"/>
              <w:rPr>
                <w:rFonts w:ascii="Times New Roman" w:eastAsia="方正小标宋_GBK" w:hAnsi="Times New Roman" w:cs="Times New Roman"/>
                <w:kern w:val="0"/>
                <w:sz w:val="36"/>
                <w:szCs w:val="36"/>
              </w:rPr>
            </w:pPr>
          </w:p>
          <w:p w:rsidR="007928AD" w:rsidRDefault="007928AD" w:rsidP="00216476">
            <w:pPr>
              <w:widowControl/>
              <w:jc w:val="center"/>
              <w:rPr>
                <w:rFonts w:ascii="Times New Roman" w:eastAsia="方正小标宋_GBK" w:hAnsi="Times New Roman" w:cs="Times New Roman"/>
                <w:kern w:val="0"/>
                <w:sz w:val="36"/>
                <w:szCs w:val="36"/>
              </w:rPr>
            </w:pPr>
          </w:p>
          <w:p w:rsidR="007928AD" w:rsidRDefault="007928AD" w:rsidP="00216476">
            <w:pPr>
              <w:widowControl/>
              <w:jc w:val="center"/>
              <w:rPr>
                <w:rFonts w:ascii="Times New Roman" w:eastAsia="方正小标宋_GBK" w:hAnsi="Times New Roman" w:cs="Times New Roman"/>
                <w:kern w:val="0"/>
                <w:sz w:val="36"/>
                <w:szCs w:val="36"/>
              </w:rPr>
            </w:pPr>
          </w:p>
          <w:p w:rsidR="007928AD" w:rsidRDefault="007928AD" w:rsidP="00216476">
            <w:pPr>
              <w:widowControl/>
              <w:jc w:val="center"/>
              <w:rPr>
                <w:rFonts w:ascii="Times New Roman" w:eastAsia="方正小标宋_GBK" w:hAnsi="Times New Roman" w:cs="Times New Roman"/>
                <w:kern w:val="0"/>
                <w:sz w:val="36"/>
                <w:szCs w:val="36"/>
              </w:rPr>
            </w:pPr>
          </w:p>
          <w:p w:rsidR="007928AD" w:rsidRDefault="007928AD" w:rsidP="00216476">
            <w:pPr>
              <w:widowControl/>
              <w:jc w:val="center"/>
              <w:rPr>
                <w:rFonts w:ascii="Times New Roman" w:eastAsia="方正小标宋_GBK" w:hAnsi="Times New Roman" w:cs="Times New Roman"/>
                <w:kern w:val="0"/>
                <w:sz w:val="36"/>
                <w:szCs w:val="36"/>
              </w:rPr>
            </w:pPr>
          </w:p>
          <w:p w:rsidR="007928AD" w:rsidRDefault="007928AD" w:rsidP="00216476">
            <w:pPr>
              <w:widowControl/>
              <w:jc w:val="center"/>
              <w:rPr>
                <w:rFonts w:ascii="Times New Roman" w:eastAsia="方正小标宋_GBK" w:hAnsi="Times New Roman" w:cs="Times New Roman"/>
                <w:kern w:val="0"/>
                <w:sz w:val="36"/>
                <w:szCs w:val="36"/>
              </w:rPr>
            </w:pPr>
          </w:p>
          <w:p w:rsidR="007928AD" w:rsidRDefault="007928AD" w:rsidP="00216476">
            <w:pPr>
              <w:widowControl/>
              <w:jc w:val="center"/>
              <w:rPr>
                <w:rFonts w:ascii="Times New Roman" w:eastAsia="方正小标宋_GBK" w:hAnsi="Times New Roman" w:cs="Times New Roman"/>
                <w:kern w:val="0"/>
                <w:sz w:val="36"/>
                <w:szCs w:val="36"/>
              </w:rPr>
            </w:pPr>
          </w:p>
          <w:p w:rsidR="00A95B56" w:rsidRPr="00763F35" w:rsidRDefault="00A95B56" w:rsidP="00216476">
            <w:pPr>
              <w:widowControl/>
              <w:jc w:val="center"/>
              <w:rPr>
                <w:rFonts w:ascii="Times New Roman" w:eastAsia="方正小标宋_GBK" w:hAnsi="Times New Roman" w:cs="Times New Roman"/>
                <w:kern w:val="0"/>
                <w:sz w:val="36"/>
                <w:szCs w:val="36"/>
              </w:rPr>
            </w:pPr>
            <w:r w:rsidRPr="00763F35">
              <w:rPr>
                <w:rFonts w:ascii="Times New Roman" w:eastAsia="方正小标宋_GBK" w:hAnsi="Times New Roman" w:cs="Times New Roman"/>
                <w:kern w:val="0"/>
                <w:sz w:val="36"/>
                <w:szCs w:val="36"/>
              </w:rPr>
              <w:t>政府采购支出</w:t>
            </w:r>
            <w:r w:rsidR="00B80DEF" w:rsidRPr="00763F35">
              <w:rPr>
                <w:rFonts w:ascii="Times New Roman" w:eastAsia="方正小标宋_GBK" w:hAnsi="Times New Roman" w:cs="Times New Roman" w:hint="eastAsia"/>
                <w:kern w:val="0"/>
                <w:sz w:val="36"/>
                <w:szCs w:val="36"/>
              </w:rPr>
              <w:t>决算</w:t>
            </w:r>
            <w:r w:rsidRPr="00763F35">
              <w:rPr>
                <w:rFonts w:ascii="Times New Roman" w:eastAsia="方正小标宋_GBK" w:hAnsi="Times New Roman" w:cs="Times New Roman"/>
                <w:kern w:val="0"/>
                <w:sz w:val="36"/>
                <w:szCs w:val="36"/>
              </w:rPr>
              <w:t>表</w:t>
            </w:r>
          </w:p>
        </w:tc>
      </w:tr>
      <w:tr w:rsidR="00D20721" w:rsidRPr="001F07EB" w:rsidTr="005D7EC8">
        <w:trPr>
          <w:trHeight w:val="295"/>
          <w:jc w:val="center"/>
        </w:trPr>
        <w:tc>
          <w:tcPr>
            <w:tcW w:w="4386" w:type="dxa"/>
            <w:tcBorders>
              <w:top w:val="nil"/>
              <w:left w:val="nil"/>
              <w:bottom w:val="nil"/>
              <w:right w:val="nil"/>
            </w:tcBorders>
            <w:shd w:val="clear" w:color="auto" w:fill="auto"/>
            <w:noWrap/>
            <w:vAlign w:val="center"/>
          </w:tcPr>
          <w:p w:rsidR="00D20721" w:rsidRPr="001F07EB" w:rsidRDefault="00D20721" w:rsidP="00A95B56">
            <w:pPr>
              <w:widowControl/>
              <w:jc w:val="center"/>
              <w:rPr>
                <w:rFonts w:ascii="Times New Roman" w:eastAsia="方正小标宋_GBK" w:hAnsi="Times New Roman" w:cs="Times New Roman"/>
                <w:kern w:val="0"/>
                <w:sz w:val="36"/>
                <w:szCs w:val="36"/>
                <w:highlight w:val="yellow"/>
              </w:rPr>
            </w:pPr>
          </w:p>
        </w:tc>
        <w:tc>
          <w:tcPr>
            <w:tcW w:w="6745" w:type="dxa"/>
            <w:tcBorders>
              <w:top w:val="nil"/>
              <w:left w:val="nil"/>
              <w:bottom w:val="nil"/>
              <w:right w:val="nil"/>
            </w:tcBorders>
            <w:shd w:val="clear" w:color="auto" w:fill="auto"/>
            <w:noWrap/>
            <w:vAlign w:val="center"/>
          </w:tcPr>
          <w:p w:rsidR="00D20721" w:rsidRPr="00763F35" w:rsidRDefault="00D20721" w:rsidP="00A95B56">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公开</w:t>
            </w:r>
            <w:r w:rsidRPr="00763F35">
              <w:rPr>
                <w:rFonts w:ascii="Times New Roman" w:eastAsia="宋体" w:hAnsi="Times New Roman" w:cs="Times New Roman"/>
                <w:kern w:val="0"/>
                <w:sz w:val="20"/>
                <w:szCs w:val="20"/>
              </w:rPr>
              <w:t>12</w:t>
            </w:r>
            <w:r w:rsidRPr="00763F35">
              <w:rPr>
                <w:rFonts w:ascii="Times New Roman" w:eastAsia="宋体" w:hAnsi="Times New Roman" w:cs="Times New Roman"/>
                <w:kern w:val="0"/>
                <w:sz w:val="20"/>
                <w:szCs w:val="20"/>
              </w:rPr>
              <w:t>表</w:t>
            </w:r>
          </w:p>
        </w:tc>
      </w:tr>
      <w:tr w:rsidR="00D20721" w:rsidRPr="001F07EB" w:rsidTr="005D7EC8">
        <w:trPr>
          <w:trHeight w:val="295"/>
          <w:jc w:val="center"/>
        </w:trPr>
        <w:tc>
          <w:tcPr>
            <w:tcW w:w="4386" w:type="dxa"/>
            <w:tcBorders>
              <w:top w:val="nil"/>
              <w:left w:val="nil"/>
              <w:bottom w:val="nil"/>
              <w:right w:val="nil"/>
            </w:tcBorders>
            <w:shd w:val="clear" w:color="auto" w:fill="auto"/>
            <w:noWrap/>
            <w:vAlign w:val="center"/>
          </w:tcPr>
          <w:p w:rsidR="00D20721" w:rsidRPr="00763F35" w:rsidRDefault="00D20721"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部门名称：</w:t>
            </w:r>
            <w:r w:rsidR="005D7EC8">
              <w:rPr>
                <w:rFonts w:ascii="宋体" w:eastAsia="宋体" w:hint="eastAsia"/>
                <w:sz w:val="20"/>
              </w:rPr>
              <w:t>无锡高新区（新吴区）人民检察院</w:t>
            </w:r>
          </w:p>
        </w:tc>
        <w:tc>
          <w:tcPr>
            <w:tcW w:w="6745" w:type="dxa"/>
            <w:tcBorders>
              <w:top w:val="nil"/>
              <w:left w:val="nil"/>
              <w:bottom w:val="nil"/>
              <w:right w:val="nil"/>
            </w:tcBorders>
            <w:shd w:val="clear" w:color="auto" w:fill="auto"/>
            <w:noWrap/>
            <w:vAlign w:val="center"/>
          </w:tcPr>
          <w:p w:rsidR="00D20721" w:rsidRPr="00763F35" w:rsidRDefault="00D20721" w:rsidP="00A95B56">
            <w:pPr>
              <w:widowControl/>
              <w:jc w:val="righ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单位：万元</w:t>
            </w:r>
          </w:p>
        </w:tc>
      </w:tr>
      <w:tr w:rsidR="00D20721" w:rsidRPr="001F07EB" w:rsidTr="005D7EC8">
        <w:trPr>
          <w:trHeight w:val="333"/>
          <w:jc w:val="center"/>
        </w:trPr>
        <w:tc>
          <w:tcPr>
            <w:tcW w:w="4386" w:type="dxa"/>
            <w:tcBorders>
              <w:top w:val="single" w:sz="4" w:space="0" w:color="auto"/>
              <w:left w:val="single" w:sz="4" w:space="0" w:color="auto"/>
              <w:bottom w:val="single" w:sz="4" w:space="0" w:color="auto"/>
              <w:right w:val="single" w:sz="4" w:space="0" w:color="auto"/>
            </w:tcBorders>
            <w:shd w:val="clear" w:color="000000" w:fill="FFFFFF"/>
            <w:vAlign w:val="center"/>
          </w:tcPr>
          <w:p w:rsidR="00D20721" w:rsidRPr="00763F35" w:rsidRDefault="00D20721"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采购品目大类</w:t>
            </w:r>
          </w:p>
        </w:tc>
        <w:tc>
          <w:tcPr>
            <w:tcW w:w="6745" w:type="dxa"/>
            <w:tcBorders>
              <w:top w:val="single" w:sz="4" w:space="0" w:color="auto"/>
              <w:left w:val="nil"/>
              <w:bottom w:val="single" w:sz="4" w:space="0" w:color="auto"/>
              <w:right w:val="single" w:sz="4" w:space="0" w:color="000000"/>
            </w:tcBorders>
            <w:shd w:val="clear" w:color="auto" w:fill="auto"/>
            <w:vAlign w:val="center"/>
          </w:tcPr>
          <w:p w:rsidR="00D20721" w:rsidRPr="00763F35" w:rsidRDefault="00D20721"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hint="eastAsia"/>
                <w:kern w:val="0"/>
                <w:sz w:val="20"/>
                <w:szCs w:val="20"/>
              </w:rPr>
              <w:t>金额</w:t>
            </w:r>
          </w:p>
        </w:tc>
      </w:tr>
      <w:tr w:rsidR="00D20721" w:rsidRPr="001F07EB" w:rsidTr="005D7EC8">
        <w:trPr>
          <w:trHeight w:val="333"/>
          <w:jc w:val="center"/>
        </w:trPr>
        <w:tc>
          <w:tcPr>
            <w:tcW w:w="4386" w:type="dxa"/>
            <w:tcBorders>
              <w:top w:val="nil"/>
              <w:left w:val="single" w:sz="4" w:space="0" w:color="auto"/>
              <w:bottom w:val="single" w:sz="4" w:space="0" w:color="auto"/>
              <w:right w:val="single" w:sz="4" w:space="0" w:color="auto"/>
            </w:tcBorders>
            <w:shd w:val="clear" w:color="auto" w:fill="auto"/>
            <w:noWrap/>
            <w:vAlign w:val="center"/>
          </w:tcPr>
          <w:p w:rsidR="00D20721" w:rsidRPr="00763F35" w:rsidRDefault="00D20721" w:rsidP="00A95B56">
            <w:pPr>
              <w:widowControl/>
              <w:jc w:val="center"/>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合计</w:t>
            </w:r>
          </w:p>
        </w:tc>
        <w:tc>
          <w:tcPr>
            <w:tcW w:w="6745" w:type="dxa"/>
            <w:tcBorders>
              <w:top w:val="nil"/>
              <w:left w:val="nil"/>
              <w:bottom w:val="single" w:sz="4" w:space="0" w:color="auto"/>
              <w:right w:val="single" w:sz="4" w:space="0" w:color="auto"/>
            </w:tcBorders>
            <w:shd w:val="clear" w:color="auto" w:fill="auto"/>
            <w:noWrap/>
            <w:vAlign w:val="center"/>
          </w:tcPr>
          <w:p w:rsidR="00D20721" w:rsidRPr="00763F35" w:rsidRDefault="00FB71C9" w:rsidP="00A95B56">
            <w:pPr>
              <w:widowControl/>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86.72</w:t>
            </w:r>
          </w:p>
        </w:tc>
      </w:tr>
      <w:tr w:rsidR="00FB71C9" w:rsidRPr="001F07EB" w:rsidTr="005D7EC8">
        <w:trPr>
          <w:trHeight w:val="333"/>
          <w:jc w:val="center"/>
        </w:trPr>
        <w:tc>
          <w:tcPr>
            <w:tcW w:w="4386" w:type="dxa"/>
            <w:tcBorders>
              <w:top w:val="nil"/>
              <w:left w:val="single" w:sz="4" w:space="0" w:color="auto"/>
              <w:bottom w:val="single" w:sz="4" w:space="0" w:color="auto"/>
              <w:right w:val="single" w:sz="4" w:space="0" w:color="auto"/>
            </w:tcBorders>
            <w:shd w:val="clear" w:color="auto" w:fill="auto"/>
            <w:noWrap/>
            <w:vAlign w:val="center"/>
          </w:tcPr>
          <w:p w:rsidR="00FB71C9" w:rsidRPr="00763F35" w:rsidRDefault="00FB71C9"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一、</w:t>
            </w:r>
            <w:r w:rsidRPr="00763F35">
              <w:rPr>
                <w:rFonts w:ascii="Times New Roman" w:eastAsia="宋体" w:hAnsi="Times New Roman" w:cs="Times New Roman" w:hint="eastAsia"/>
                <w:kern w:val="0"/>
                <w:sz w:val="20"/>
                <w:szCs w:val="20"/>
              </w:rPr>
              <w:t>政府</w:t>
            </w:r>
            <w:r w:rsidRPr="00763F35">
              <w:rPr>
                <w:rFonts w:ascii="Times New Roman" w:eastAsia="宋体" w:hAnsi="Times New Roman" w:cs="Times New Roman"/>
                <w:kern w:val="0"/>
                <w:sz w:val="20"/>
                <w:szCs w:val="20"/>
              </w:rPr>
              <w:t>采购货物</w:t>
            </w:r>
            <w:r w:rsidRPr="00763F35">
              <w:rPr>
                <w:rFonts w:ascii="Times New Roman" w:eastAsia="宋体" w:hAnsi="Times New Roman" w:cs="Times New Roman" w:hint="eastAsia"/>
                <w:kern w:val="0"/>
                <w:sz w:val="20"/>
                <w:szCs w:val="20"/>
              </w:rPr>
              <w:t>支出</w:t>
            </w:r>
          </w:p>
        </w:tc>
        <w:tc>
          <w:tcPr>
            <w:tcW w:w="6745" w:type="dxa"/>
            <w:tcBorders>
              <w:top w:val="nil"/>
              <w:left w:val="nil"/>
              <w:bottom w:val="single" w:sz="4" w:space="0" w:color="auto"/>
              <w:right w:val="single" w:sz="4" w:space="0" w:color="auto"/>
            </w:tcBorders>
            <w:shd w:val="clear" w:color="auto" w:fill="auto"/>
            <w:noWrap/>
            <w:vAlign w:val="center"/>
          </w:tcPr>
          <w:p w:rsidR="00FB71C9" w:rsidRPr="00FB71C9" w:rsidRDefault="00FB71C9">
            <w:pPr>
              <w:jc w:val="right"/>
              <w:rPr>
                <w:rFonts w:ascii="Times New Roman" w:eastAsia="宋体" w:hAnsi="Times New Roman" w:cs="Times New Roman"/>
                <w:kern w:val="0"/>
                <w:sz w:val="20"/>
                <w:szCs w:val="20"/>
              </w:rPr>
            </w:pPr>
            <w:r w:rsidRPr="00FB71C9">
              <w:rPr>
                <w:rFonts w:ascii="Times New Roman" w:eastAsia="宋体" w:hAnsi="Times New Roman" w:cs="Times New Roman" w:hint="eastAsia"/>
                <w:kern w:val="0"/>
                <w:sz w:val="20"/>
                <w:szCs w:val="20"/>
              </w:rPr>
              <w:t>70.72</w:t>
            </w:r>
          </w:p>
        </w:tc>
      </w:tr>
      <w:tr w:rsidR="00FB71C9" w:rsidRPr="001F07EB" w:rsidTr="005D7EC8">
        <w:trPr>
          <w:trHeight w:val="333"/>
          <w:jc w:val="center"/>
        </w:trPr>
        <w:tc>
          <w:tcPr>
            <w:tcW w:w="4386" w:type="dxa"/>
            <w:tcBorders>
              <w:top w:val="nil"/>
              <w:left w:val="single" w:sz="4" w:space="0" w:color="auto"/>
              <w:bottom w:val="single" w:sz="4" w:space="0" w:color="auto"/>
              <w:right w:val="single" w:sz="4" w:space="0" w:color="auto"/>
            </w:tcBorders>
            <w:shd w:val="clear" w:color="auto" w:fill="auto"/>
            <w:noWrap/>
            <w:vAlign w:val="center"/>
          </w:tcPr>
          <w:p w:rsidR="00FB71C9" w:rsidRPr="00763F35" w:rsidRDefault="00FB71C9"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二、</w:t>
            </w:r>
            <w:r w:rsidRPr="00763F35">
              <w:rPr>
                <w:rFonts w:ascii="Times New Roman" w:eastAsia="宋体" w:hAnsi="Times New Roman" w:cs="Times New Roman" w:hint="eastAsia"/>
                <w:kern w:val="0"/>
                <w:sz w:val="20"/>
                <w:szCs w:val="20"/>
              </w:rPr>
              <w:t>政府</w:t>
            </w:r>
            <w:r w:rsidRPr="00763F35">
              <w:rPr>
                <w:rFonts w:ascii="Times New Roman" w:eastAsia="宋体" w:hAnsi="Times New Roman" w:cs="Times New Roman"/>
                <w:kern w:val="0"/>
                <w:sz w:val="20"/>
                <w:szCs w:val="20"/>
              </w:rPr>
              <w:t>采购工程</w:t>
            </w:r>
            <w:r w:rsidRPr="00763F35">
              <w:rPr>
                <w:rFonts w:ascii="Times New Roman" w:eastAsia="宋体" w:hAnsi="Times New Roman" w:cs="Times New Roman" w:hint="eastAsia"/>
                <w:kern w:val="0"/>
                <w:sz w:val="20"/>
                <w:szCs w:val="20"/>
              </w:rPr>
              <w:t>支出</w:t>
            </w:r>
          </w:p>
        </w:tc>
        <w:tc>
          <w:tcPr>
            <w:tcW w:w="6745" w:type="dxa"/>
            <w:tcBorders>
              <w:top w:val="nil"/>
              <w:left w:val="nil"/>
              <w:bottom w:val="single" w:sz="4" w:space="0" w:color="auto"/>
              <w:right w:val="single" w:sz="4" w:space="0" w:color="auto"/>
            </w:tcBorders>
            <w:shd w:val="clear" w:color="auto" w:fill="auto"/>
            <w:noWrap/>
            <w:vAlign w:val="center"/>
          </w:tcPr>
          <w:p w:rsidR="00FB71C9" w:rsidRPr="00FB71C9" w:rsidRDefault="00FB71C9">
            <w:pPr>
              <w:jc w:val="right"/>
              <w:rPr>
                <w:rFonts w:ascii="Times New Roman" w:eastAsia="宋体" w:hAnsi="Times New Roman" w:cs="Times New Roman"/>
                <w:kern w:val="0"/>
                <w:sz w:val="20"/>
                <w:szCs w:val="20"/>
              </w:rPr>
            </w:pPr>
            <w:r w:rsidRPr="00FB71C9">
              <w:rPr>
                <w:rFonts w:ascii="Times New Roman" w:eastAsia="宋体" w:hAnsi="Times New Roman" w:cs="Times New Roman" w:hint="eastAsia"/>
                <w:kern w:val="0"/>
                <w:sz w:val="20"/>
                <w:szCs w:val="20"/>
              </w:rPr>
              <w:t>0.00</w:t>
            </w:r>
          </w:p>
        </w:tc>
      </w:tr>
      <w:tr w:rsidR="00FB71C9" w:rsidRPr="001F07EB" w:rsidTr="005D7EC8">
        <w:trPr>
          <w:trHeight w:val="333"/>
          <w:jc w:val="center"/>
        </w:trPr>
        <w:tc>
          <w:tcPr>
            <w:tcW w:w="4386" w:type="dxa"/>
            <w:tcBorders>
              <w:top w:val="nil"/>
              <w:left w:val="single" w:sz="4" w:space="0" w:color="auto"/>
              <w:bottom w:val="single" w:sz="4" w:space="0" w:color="auto"/>
              <w:right w:val="single" w:sz="4" w:space="0" w:color="auto"/>
            </w:tcBorders>
            <w:shd w:val="clear" w:color="auto" w:fill="auto"/>
            <w:noWrap/>
            <w:vAlign w:val="center"/>
          </w:tcPr>
          <w:p w:rsidR="00FB71C9" w:rsidRPr="00763F35" w:rsidRDefault="00FB71C9"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三、</w:t>
            </w:r>
            <w:r w:rsidRPr="00763F35">
              <w:rPr>
                <w:rFonts w:ascii="Times New Roman" w:eastAsia="宋体" w:hAnsi="Times New Roman" w:cs="Times New Roman" w:hint="eastAsia"/>
                <w:kern w:val="0"/>
                <w:sz w:val="20"/>
                <w:szCs w:val="20"/>
              </w:rPr>
              <w:t>政府</w:t>
            </w:r>
            <w:r w:rsidRPr="00763F35">
              <w:rPr>
                <w:rFonts w:ascii="Times New Roman" w:eastAsia="宋体" w:hAnsi="Times New Roman" w:cs="Times New Roman"/>
                <w:kern w:val="0"/>
                <w:sz w:val="20"/>
                <w:szCs w:val="20"/>
              </w:rPr>
              <w:t>采购服务</w:t>
            </w:r>
            <w:r w:rsidRPr="00763F35">
              <w:rPr>
                <w:rFonts w:ascii="Times New Roman" w:eastAsia="宋体" w:hAnsi="Times New Roman" w:cs="Times New Roman" w:hint="eastAsia"/>
                <w:kern w:val="0"/>
                <w:sz w:val="20"/>
                <w:szCs w:val="20"/>
              </w:rPr>
              <w:t>支出</w:t>
            </w:r>
          </w:p>
        </w:tc>
        <w:tc>
          <w:tcPr>
            <w:tcW w:w="6745" w:type="dxa"/>
            <w:tcBorders>
              <w:top w:val="nil"/>
              <w:left w:val="nil"/>
              <w:bottom w:val="single" w:sz="4" w:space="0" w:color="auto"/>
              <w:right w:val="single" w:sz="4" w:space="0" w:color="auto"/>
            </w:tcBorders>
            <w:shd w:val="clear" w:color="auto" w:fill="auto"/>
            <w:noWrap/>
            <w:vAlign w:val="center"/>
          </w:tcPr>
          <w:p w:rsidR="00FB71C9" w:rsidRPr="00FB71C9" w:rsidRDefault="00FB71C9">
            <w:pPr>
              <w:jc w:val="right"/>
              <w:rPr>
                <w:rFonts w:ascii="Times New Roman" w:eastAsia="宋体" w:hAnsi="Times New Roman" w:cs="Times New Roman"/>
                <w:kern w:val="0"/>
                <w:sz w:val="20"/>
                <w:szCs w:val="20"/>
              </w:rPr>
            </w:pPr>
            <w:r w:rsidRPr="00FB71C9">
              <w:rPr>
                <w:rFonts w:ascii="Times New Roman" w:eastAsia="宋体" w:hAnsi="Times New Roman" w:cs="Times New Roman" w:hint="eastAsia"/>
                <w:kern w:val="0"/>
                <w:sz w:val="20"/>
                <w:szCs w:val="20"/>
              </w:rPr>
              <w:t>16.00</w:t>
            </w:r>
          </w:p>
        </w:tc>
      </w:tr>
      <w:tr w:rsidR="00A95B56" w:rsidRPr="00A95B56" w:rsidTr="005D7EC8">
        <w:trPr>
          <w:trHeight w:val="610"/>
          <w:jc w:val="center"/>
        </w:trPr>
        <w:tc>
          <w:tcPr>
            <w:tcW w:w="11131" w:type="dxa"/>
            <w:gridSpan w:val="2"/>
            <w:tcBorders>
              <w:top w:val="single" w:sz="4" w:space="0" w:color="auto"/>
              <w:left w:val="nil"/>
              <w:bottom w:val="nil"/>
              <w:right w:val="nil"/>
            </w:tcBorders>
            <w:shd w:val="clear" w:color="auto" w:fill="auto"/>
            <w:vAlign w:val="center"/>
          </w:tcPr>
          <w:p w:rsidR="00A95B56" w:rsidRPr="00763F35" w:rsidRDefault="00A95B56" w:rsidP="00A95B56">
            <w:pPr>
              <w:widowControl/>
              <w:jc w:val="left"/>
              <w:rPr>
                <w:rFonts w:ascii="Times New Roman" w:eastAsia="宋体" w:hAnsi="Times New Roman" w:cs="Times New Roman"/>
                <w:kern w:val="0"/>
                <w:sz w:val="20"/>
                <w:szCs w:val="20"/>
              </w:rPr>
            </w:pPr>
            <w:r w:rsidRPr="00763F35">
              <w:rPr>
                <w:rFonts w:ascii="Times New Roman" w:eastAsia="宋体" w:hAnsi="Times New Roman" w:cs="Times New Roman"/>
                <w:kern w:val="0"/>
                <w:sz w:val="20"/>
                <w:szCs w:val="20"/>
              </w:rPr>
              <w:t>注：</w:t>
            </w:r>
            <w:r w:rsidR="00D20721" w:rsidRPr="00763F35">
              <w:rPr>
                <w:rFonts w:ascii="Times New Roman" w:eastAsia="宋体" w:hAnsi="Times New Roman" w:cs="Times New Roman" w:hint="eastAsia"/>
                <w:kern w:val="0"/>
                <w:sz w:val="20"/>
                <w:szCs w:val="20"/>
              </w:rPr>
              <w:t>政府采购</w:t>
            </w:r>
            <w:r w:rsidR="00D20721" w:rsidRPr="00763F35">
              <w:rPr>
                <w:rFonts w:ascii="Times New Roman" w:eastAsia="宋体" w:hAnsi="Times New Roman" w:cs="Times New Roman"/>
                <w:kern w:val="0"/>
                <w:sz w:val="20"/>
                <w:szCs w:val="20"/>
              </w:rPr>
              <w:t>支出信息为</w:t>
            </w:r>
            <w:r w:rsidR="00D20721" w:rsidRPr="00763F35">
              <w:rPr>
                <w:rFonts w:ascii="Times New Roman" w:eastAsia="宋体" w:hAnsi="Times New Roman" w:cs="Times New Roman" w:hint="eastAsia"/>
                <w:kern w:val="0"/>
                <w:sz w:val="20"/>
                <w:szCs w:val="20"/>
              </w:rPr>
              <w:t>单位</w:t>
            </w:r>
            <w:r w:rsidR="00D20721" w:rsidRPr="00763F35">
              <w:rPr>
                <w:rFonts w:ascii="Times New Roman" w:eastAsia="宋体" w:hAnsi="Times New Roman" w:cs="Times New Roman"/>
                <w:kern w:val="0"/>
                <w:sz w:val="20"/>
                <w:szCs w:val="20"/>
              </w:rPr>
              <w:t>纳入部门预算范围的各项政府采购支出情况。</w:t>
            </w:r>
          </w:p>
          <w:p w:rsidR="00A95B56" w:rsidRPr="00763F35" w:rsidRDefault="00A95B56" w:rsidP="00A95B56">
            <w:pPr>
              <w:widowControl/>
              <w:jc w:val="left"/>
              <w:rPr>
                <w:rFonts w:ascii="Times New Roman" w:eastAsia="宋体" w:hAnsi="Times New Roman" w:cs="Times New Roman"/>
                <w:kern w:val="0"/>
                <w:sz w:val="20"/>
                <w:szCs w:val="20"/>
              </w:rPr>
            </w:pPr>
          </w:p>
        </w:tc>
      </w:tr>
    </w:tbl>
    <w:p w:rsidR="00A95B56" w:rsidRPr="00A95B56" w:rsidRDefault="00A95B56" w:rsidP="00A95B56">
      <w:pPr>
        <w:tabs>
          <w:tab w:val="left" w:pos="3031"/>
        </w:tabs>
        <w:autoSpaceDE w:val="0"/>
        <w:autoSpaceDN w:val="0"/>
        <w:snapToGrid w:val="0"/>
        <w:spacing w:line="590" w:lineRule="atLeast"/>
        <w:rPr>
          <w:rFonts w:ascii="Times New Roman" w:eastAsia="方正仿宋_GBK" w:hAnsi="Times New Roman" w:cs="Times New Roman"/>
          <w:kern w:val="0"/>
          <w:sz w:val="32"/>
          <w:szCs w:val="20"/>
        </w:rPr>
      </w:pPr>
    </w:p>
    <w:p w:rsidR="00A95B56" w:rsidRPr="00A95B56" w:rsidRDefault="00A95B56" w:rsidP="00A95B56">
      <w:pPr>
        <w:tabs>
          <w:tab w:val="left" w:pos="3031"/>
        </w:tabs>
        <w:autoSpaceDE w:val="0"/>
        <w:autoSpaceDN w:val="0"/>
        <w:snapToGrid w:val="0"/>
        <w:spacing w:line="590" w:lineRule="atLeast"/>
        <w:rPr>
          <w:rFonts w:ascii="Times New Roman" w:eastAsia="方正仿宋_GBK" w:hAnsi="Times New Roman" w:cs="Times New Roman"/>
          <w:kern w:val="0"/>
          <w:sz w:val="32"/>
          <w:szCs w:val="20"/>
        </w:rPr>
        <w:sectPr w:rsidR="00A95B56" w:rsidRPr="00A95B56" w:rsidSect="00C17B93">
          <w:pgSz w:w="16838" w:h="11906" w:orient="landscape"/>
          <w:pgMar w:top="737" w:right="1440" w:bottom="737" w:left="1440" w:header="851" w:footer="992" w:gutter="0"/>
          <w:cols w:space="425"/>
          <w:docGrid w:type="lines" w:linePitch="312"/>
        </w:sectPr>
      </w:pPr>
    </w:p>
    <w:p w:rsidR="00A95B56" w:rsidRPr="00A95B56" w:rsidRDefault="00A95B56" w:rsidP="00A95B56">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r w:rsidRPr="00A95B56">
        <w:rPr>
          <w:rFonts w:ascii="Times New Roman" w:eastAsia="方正小标宋_GBK" w:hAnsi="Times New Roman" w:cs="Times New Roman"/>
          <w:kern w:val="0"/>
          <w:sz w:val="36"/>
          <w:szCs w:val="36"/>
        </w:rPr>
        <w:t>第三部分</w:t>
      </w:r>
      <w:r w:rsidR="00506502">
        <w:rPr>
          <w:rFonts w:ascii="Times New Roman" w:eastAsia="方正小标宋_GBK" w:hAnsi="Times New Roman" w:cs="Times New Roman"/>
          <w:kern w:val="0"/>
          <w:sz w:val="36"/>
          <w:szCs w:val="36"/>
        </w:rPr>
        <w:t xml:space="preserve">  20</w:t>
      </w:r>
      <w:r w:rsidR="000D3A30">
        <w:rPr>
          <w:rFonts w:ascii="Times New Roman" w:eastAsia="方正小标宋_GBK" w:hAnsi="Times New Roman" w:cs="Times New Roman"/>
          <w:kern w:val="0"/>
          <w:sz w:val="36"/>
          <w:szCs w:val="36"/>
        </w:rPr>
        <w:t>20</w:t>
      </w:r>
      <w:r w:rsidRPr="00A95B56">
        <w:rPr>
          <w:rFonts w:ascii="Times New Roman" w:eastAsia="方正小标宋_GBK" w:hAnsi="Times New Roman" w:cs="Times New Roman"/>
          <w:kern w:val="0"/>
          <w:sz w:val="36"/>
          <w:szCs w:val="36"/>
        </w:rPr>
        <w:t>年度决算情况说明</w:t>
      </w:r>
    </w:p>
    <w:p w:rsidR="00A95B56" w:rsidRPr="00A95B56" w:rsidRDefault="00A95B56" w:rsidP="00A95B56">
      <w:pPr>
        <w:autoSpaceDE w:val="0"/>
        <w:autoSpaceDN w:val="0"/>
        <w:snapToGrid w:val="0"/>
        <w:spacing w:line="550" w:lineRule="exact"/>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一、收入支出总体情况说明</w:t>
      </w:r>
    </w:p>
    <w:p w:rsidR="00A95B56" w:rsidRPr="00A95B56" w:rsidRDefault="00712B26" w:rsidP="00712B26">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712B26">
        <w:rPr>
          <w:rFonts w:ascii="Times New Roman" w:eastAsia="方正仿宋_GBK" w:hAnsi="Times New Roman" w:cs="Times New Roman" w:hint="eastAsia"/>
          <w:kern w:val="0"/>
          <w:sz w:val="32"/>
          <w:szCs w:val="32"/>
        </w:rPr>
        <w:t>无锡高新区（新吴区）人民检察院</w:t>
      </w:r>
      <w:r w:rsidR="00506502">
        <w:rPr>
          <w:rFonts w:ascii="Times New Roman" w:eastAsia="方正仿宋_GBK" w:hAnsi="Times New Roman" w:cs="Times New Roman"/>
          <w:kern w:val="0"/>
          <w:sz w:val="32"/>
          <w:szCs w:val="32"/>
        </w:rPr>
        <w:t>20</w:t>
      </w:r>
      <w:r w:rsidR="000D3A30">
        <w:rPr>
          <w:rFonts w:ascii="Times New Roman" w:eastAsia="方正仿宋_GBK" w:hAnsi="Times New Roman" w:cs="Times New Roman"/>
          <w:kern w:val="0"/>
          <w:sz w:val="32"/>
          <w:szCs w:val="32"/>
        </w:rPr>
        <w:t>20</w:t>
      </w:r>
      <w:r w:rsidR="00A95B56" w:rsidRPr="00A95B56">
        <w:rPr>
          <w:rFonts w:ascii="Times New Roman" w:eastAsia="方正仿宋_GBK" w:hAnsi="Times New Roman" w:cs="Times New Roman"/>
          <w:kern w:val="0"/>
          <w:sz w:val="32"/>
          <w:szCs w:val="32"/>
        </w:rPr>
        <w:t>年度收入、支出总计</w:t>
      </w:r>
      <w:r>
        <w:rPr>
          <w:rFonts w:ascii="Times New Roman" w:eastAsia="方正仿宋_GBK" w:hAnsi="Times New Roman" w:cs="Times New Roman" w:hint="eastAsia"/>
          <w:kern w:val="0"/>
          <w:sz w:val="32"/>
          <w:szCs w:val="32"/>
        </w:rPr>
        <w:t>4159.05</w:t>
      </w:r>
      <w:r w:rsidR="00A95B56" w:rsidRPr="00A95B56">
        <w:rPr>
          <w:rFonts w:ascii="Times New Roman" w:eastAsia="方正仿宋_GBK" w:hAnsi="Times New Roman" w:cs="Times New Roman"/>
          <w:kern w:val="0"/>
          <w:sz w:val="32"/>
          <w:szCs w:val="32"/>
        </w:rPr>
        <w:t>万元，与上年相比收、支总计各减少</w:t>
      </w:r>
      <w:r>
        <w:rPr>
          <w:rFonts w:ascii="Times New Roman" w:eastAsia="方正仿宋_GBK" w:hAnsi="Times New Roman" w:cs="Times New Roman" w:hint="eastAsia"/>
          <w:kern w:val="0"/>
          <w:sz w:val="32"/>
          <w:szCs w:val="32"/>
        </w:rPr>
        <w:t>159</w:t>
      </w:r>
      <w:r w:rsidR="00A95B56" w:rsidRPr="00A95B56">
        <w:rPr>
          <w:rFonts w:ascii="Times New Roman" w:eastAsia="方正仿宋_GBK" w:hAnsi="Times New Roman" w:cs="Times New Roman"/>
          <w:kern w:val="0"/>
          <w:sz w:val="32"/>
          <w:szCs w:val="32"/>
        </w:rPr>
        <w:t>万元，减少</w:t>
      </w:r>
      <w:r>
        <w:rPr>
          <w:rFonts w:ascii="Times New Roman" w:eastAsia="方正仿宋_GBK" w:hAnsi="Times New Roman" w:cs="Times New Roman" w:hint="eastAsia"/>
          <w:kern w:val="0"/>
          <w:sz w:val="32"/>
          <w:szCs w:val="32"/>
        </w:rPr>
        <w:t>3.68</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。其中：</w:t>
      </w:r>
    </w:p>
    <w:p w:rsidR="00C914D9" w:rsidRPr="00325CF0" w:rsidRDefault="00A95B56" w:rsidP="002B0518">
      <w:pPr>
        <w:autoSpaceDE w:val="0"/>
        <w:autoSpaceDN w:val="0"/>
        <w:snapToGrid w:val="0"/>
        <w:spacing w:line="550" w:lineRule="exact"/>
        <w:ind w:firstLineChars="200" w:firstLine="640"/>
        <w:rPr>
          <w:rFonts w:ascii="Times New Roman" w:eastAsia="方正仿宋_GBK" w:hAnsi="Times New Roman" w:cs="Times New Roman"/>
          <w:b/>
          <w:kern w:val="0"/>
          <w:sz w:val="32"/>
          <w:szCs w:val="32"/>
        </w:rPr>
      </w:pPr>
      <w:r w:rsidRPr="00325CF0">
        <w:rPr>
          <w:rFonts w:ascii="Times New Roman" w:eastAsia="方正仿宋_GBK" w:hAnsi="Times New Roman" w:cs="Times New Roman"/>
          <w:b/>
          <w:kern w:val="0"/>
          <w:sz w:val="32"/>
          <w:szCs w:val="32"/>
        </w:rPr>
        <w:t>（一）收入总计万元。包括：</w:t>
      </w:r>
    </w:p>
    <w:p w:rsidR="00C914D9" w:rsidRDefault="00C914D9" w:rsidP="00C914D9">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Times New Roman" w:eastAsia="方正仿宋_GBK" w:hAnsi="Times New Roman" w:cs="Times New Roman"/>
          <w:i/>
          <w:kern w:val="0"/>
          <w:sz w:val="32"/>
          <w:szCs w:val="32"/>
        </w:rPr>
        <w:t>（按照</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公开</w:t>
      </w:r>
      <w:r w:rsidRPr="00A95B56">
        <w:rPr>
          <w:rFonts w:ascii="Times New Roman" w:eastAsia="方正仿宋_GBK" w:hAnsi="Times New Roman" w:cs="Times New Roman"/>
          <w:i/>
          <w:kern w:val="0"/>
          <w:sz w:val="32"/>
          <w:szCs w:val="32"/>
        </w:rPr>
        <w:t>01</w:t>
      </w:r>
      <w:r w:rsidRPr="00A95B56">
        <w:rPr>
          <w:rFonts w:ascii="Times New Roman" w:eastAsia="方正仿宋_GBK" w:hAnsi="Times New Roman" w:cs="Times New Roman"/>
          <w:i/>
          <w:kern w:val="0"/>
          <w:sz w:val="32"/>
          <w:szCs w:val="32"/>
        </w:rPr>
        <w:t>表收入支出决算总表</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中的</w:t>
      </w:r>
      <w:r w:rsidR="00325CF0">
        <w:rPr>
          <w:rFonts w:ascii="Times New Roman" w:eastAsia="方正仿宋_GBK" w:hAnsi="Times New Roman" w:cs="Times New Roman" w:hint="eastAsia"/>
          <w:i/>
          <w:kern w:val="0"/>
          <w:sz w:val="32"/>
          <w:szCs w:val="32"/>
        </w:rPr>
        <w:t>具体</w:t>
      </w:r>
      <w:r w:rsidR="001E1C49">
        <w:rPr>
          <w:rFonts w:ascii="Times New Roman" w:eastAsia="方正仿宋_GBK" w:hAnsi="Times New Roman" w:cs="Times New Roman" w:hint="eastAsia"/>
          <w:i/>
          <w:kern w:val="0"/>
          <w:sz w:val="32"/>
          <w:szCs w:val="32"/>
        </w:rPr>
        <w:t>收入</w:t>
      </w:r>
      <w:r w:rsidR="00325CF0">
        <w:rPr>
          <w:rFonts w:ascii="Times New Roman" w:eastAsia="方正仿宋_GBK" w:hAnsi="Times New Roman" w:cs="Times New Roman" w:hint="eastAsia"/>
          <w:i/>
          <w:kern w:val="0"/>
          <w:sz w:val="32"/>
          <w:szCs w:val="32"/>
        </w:rPr>
        <w:t>项目</w:t>
      </w:r>
      <w:r w:rsidR="00325CF0">
        <w:rPr>
          <w:rFonts w:ascii="Times New Roman" w:eastAsia="方正仿宋_GBK" w:hAnsi="Times New Roman" w:cs="Times New Roman"/>
          <w:i/>
          <w:kern w:val="0"/>
          <w:sz w:val="32"/>
          <w:szCs w:val="32"/>
        </w:rPr>
        <w:t>明细</w:t>
      </w:r>
      <w:r w:rsidRPr="00A95B56">
        <w:rPr>
          <w:rFonts w:ascii="Times New Roman" w:eastAsia="方正仿宋_GBK" w:hAnsi="Times New Roman" w:cs="Times New Roman"/>
          <w:i/>
          <w:kern w:val="0"/>
          <w:sz w:val="32"/>
          <w:szCs w:val="32"/>
        </w:rPr>
        <w:t>并结合本部门具体实际予以</w:t>
      </w:r>
      <w:r w:rsidR="001E1C49">
        <w:rPr>
          <w:rFonts w:ascii="Times New Roman" w:eastAsia="方正仿宋_GBK" w:hAnsi="Times New Roman" w:cs="Times New Roman" w:hint="eastAsia"/>
          <w:i/>
          <w:kern w:val="0"/>
          <w:sz w:val="32"/>
          <w:szCs w:val="32"/>
        </w:rPr>
        <w:t>说明</w:t>
      </w:r>
      <w:r w:rsidR="00325CF0">
        <w:rPr>
          <w:rFonts w:ascii="Times New Roman" w:eastAsia="方正仿宋_GBK" w:hAnsi="Times New Roman" w:cs="Times New Roman" w:hint="eastAsia"/>
          <w:i/>
          <w:kern w:val="0"/>
          <w:sz w:val="32"/>
          <w:szCs w:val="32"/>
        </w:rPr>
        <w:t>，单位</w:t>
      </w:r>
      <w:r w:rsidR="00325CF0">
        <w:rPr>
          <w:rFonts w:ascii="Times New Roman" w:eastAsia="方正仿宋_GBK" w:hAnsi="Times New Roman" w:cs="Times New Roman"/>
          <w:i/>
          <w:kern w:val="0"/>
          <w:sz w:val="32"/>
          <w:szCs w:val="32"/>
        </w:rPr>
        <w:t>若无此项收入可删减</w:t>
      </w:r>
      <w:r w:rsidR="007F7236">
        <w:rPr>
          <w:rFonts w:ascii="Times New Roman" w:eastAsia="方正仿宋_GBK" w:hAnsi="Times New Roman" w:cs="Times New Roman" w:hint="eastAsia"/>
          <w:i/>
          <w:kern w:val="0"/>
          <w:sz w:val="32"/>
          <w:szCs w:val="32"/>
        </w:rPr>
        <w:t>，</w:t>
      </w:r>
      <w:r w:rsidR="007F7236">
        <w:rPr>
          <w:rFonts w:ascii="Times New Roman" w:eastAsia="方正仿宋_GBK" w:hAnsi="Times New Roman" w:cs="Times New Roman"/>
          <w:i/>
          <w:kern w:val="0"/>
          <w:sz w:val="32"/>
          <w:szCs w:val="32"/>
        </w:rPr>
        <w:t>但各分项合计应与</w:t>
      </w:r>
      <w:r w:rsidR="007F7236">
        <w:rPr>
          <w:rFonts w:ascii="Times New Roman" w:eastAsia="方正仿宋_GBK" w:hAnsi="Times New Roman" w:cs="Times New Roman" w:hint="eastAsia"/>
          <w:i/>
          <w:kern w:val="0"/>
          <w:sz w:val="32"/>
          <w:szCs w:val="32"/>
        </w:rPr>
        <w:t>总计保持</w:t>
      </w:r>
      <w:r w:rsidR="007F7236">
        <w:rPr>
          <w:rFonts w:ascii="Times New Roman" w:eastAsia="方正仿宋_GBK" w:hAnsi="Times New Roman" w:cs="Times New Roman"/>
          <w:i/>
          <w:kern w:val="0"/>
          <w:sz w:val="32"/>
          <w:szCs w:val="32"/>
        </w:rPr>
        <w:t>一致</w:t>
      </w:r>
      <w:r w:rsidRPr="00A95B56">
        <w:rPr>
          <w:rFonts w:ascii="Times New Roman" w:eastAsia="方正仿宋_GBK" w:hAnsi="Times New Roman" w:cs="Times New Roman"/>
          <w:i/>
          <w:kern w:val="0"/>
          <w:sz w:val="32"/>
          <w:szCs w:val="32"/>
        </w:rPr>
        <w:t>。）</w:t>
      </w:r>
    </w:p>
    <w:p w:rsidR="00C914D9" w:rsidRPr="00F10529" w:rsidRDefault="00A95B56" w:rsidP="00C914D9">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F10529">
        <w:rPr>
          <w:rFonts w:ascii="Times New Roman" w:eastAsia="方正仿宋_GBK" w:hAnsi="Times New Roman" w:cs="Times New Roman"/>
          <w:kern w:val="0"/>
          <w:sz w:val="32"/>
          <w:szCs w:val="32"/>
        </w:rPr>
        <w:t>1</w:t>
      </w:r>
      <w:r w:rsidRPr="00F10529">
        <w:rPr>
          <w:rFonts w:ascii="Times New Roman" w:eastAsia="方正仿宋_GBK" w:hAnsi="Times New Roman" w:cs="Times New Roman"/>
          <w:kern w:val="0"/>
          <w:sz w:val="32"/>
          <w:szCs w:val="32"/>
        </w:rPr>
        <w:t>．</w:t>
      </w:r>
      <w:r w:rsidR="00990B53" w:rsidRPr="00F10529">
        <w:rPr>
          <w:rFonts w:ascii="Times New Roman" w:eastAsia="方正仿宋_GBK" w:hAnsi="Times New Roman" w:cs="Times New Roman" w:hint="eastAsia"/>
          <w:kern w:val="0"/>
          <w:sz w:val="32"/>
          <w:szCs w:val="32"/>
        </w:rPr>
        <w:t>一般</w:t>
      </w:r>
      <w:r w:rsidR="00990B53" w:rsidRPr="00F10529">
        <w:rPr>
          <w:rFonts w:ascii="Times New Roman" w:eastAsia="方正仿宋_GBK" w:hAnsi="Times New Roman" w:cs="Times New Roman"/>
          <w:kern w:val="0"/>
          <w:sz w:val="32"/>
          <w:szCs w:val="32"/>
        </w:rPr>
        <w:t>公共预算</w:t>
      </w:r>
      <w:r w:rsidRPr="00F10529">
        <w:rPr>
          <w:rFonts w:ascii="Times New Roman" w:eastAsia="方正仿宋_GBK" w:hAnsi="Times New Roman" w:cs="Times New Roman"/>
          <w:kern w:val="0"/>
          <w:sz w:val="32"/>
          <w:szCs w:val="32"/>
        </w:rPr>
        <w:t>财政拨款收入</w:t>
      </w:r>
      <w:r w:rsidR="00712B26">
        <w:rPr>
          <w:rFonts w:ascii="Times New Roman" w:eastAsia="方正仿宋_GBK" w:hAnsi="Times New Roman" w:cs="Times New Roman" w:hint="eastAsia"/>
          <w:kern w:val="0"/>
          <w:sz w:val="32"/>
          <w:szCs w:val="32"/>
        </w:rPr>
        <w:t>4159.05</w:t>
      </w:r>
      <w:r w:rsidRPr="00F10529">
        <w:rPr>
          <w:rFonts w:ascii="Times New Roman" w:eastAsia="方正仿宋_GBK" w:hAnsi="Times New Roman" w:cs="Times New Roman"/>
          <w:kern w:val="0"/>
          <w:sz w:val="32"/>
          <w:szCs w:val="32"/>
        </w:rPr>
        <w:t>万元，为当年从</w:t>
      </w:r>
      <w:r w:rsidR="00990B53" w:rsidRPr="00F10529">
        <w:rPr>
          <w:rFonts w:ascii="Times New Roman" w:eastAsia="方正仿宋_GBK" w:hAnsi="Times New Roman" w:cs="Times New Roman" w:hint="eastAsia"/>
          <w:kern w:val="0"/>
          <w:sz w:val="32"/>
          <w:szCs w:val="32"/>
        </w:rPr>
        <w:t>同级</w:t>
      </w:r>
      <w:r w:rsidRPr="00F10529">
        <w:rPr>
          <w:rFonts w:ascii="Times New Roman" w:eastAsia="方正仿宋_GBK" w:hAnsi="Times New Roman" w:cs="Times New Roman"/>
          <w:kern w:val="0"/>
          <w:sz w:val="32"/>
          <w:szCs w:val="32"/>
        </w:rPr>
        <w:t>财政取得的一般公共预算拨款，与上年相比减少</w:t>
      </w:r>
      <w:r w:rsidR="00712B26">
        <w:rPr>
          <w:rFonts w:ascii="Times New Roman" w:eastAsia="方正仿宋_GBK" w:hAnsi="Times New Roman" w:cs="Times New Roman" w:hint="eastAsia"/>
          <w:kern w:val="0"/>
          <w:sz w:val="32"/>
          <w:szCs w:val="32"/>
        </w:rPr>
        <w:t>159</w:t>
      </w:r>
      <w:r w:rsidRPr="00F10529">
        <w:rPr>
          <w:rFonts w:ascii="Times New Roman" w:eastAsia="方正仿宋_GBK" w:hAnsi="Times New Roman" w:cs="Times New Roman"/>
          <w:kern w:val="0"/>
          <w:sz w:val="32"/>
          <w:szCs w:val="32"/>
        </w:rPr>
        <w:t>万元，减少</w:t>
      </w:r>
      <w:r w:rsidR="00712B26">
        <w:rPr>
          <w:rFonts w:ascii="Times New Roman" w:eastAsia="方正仿宋_GBK" w:hAnsi="Times New Roman" w:cs="Times New Roman" w:hint="eastAsia"/>
          <w:kern w:val="0"/>
          <w:sz w:val="32"/>
          <w:szCs w:val="32"/>
        </w:rPr>
        <w:t>3.68</w:t>
      </w:r>
      <w:r w:rsidRPr="00F10529">
        <w:rPr>
          <w:rFonts w:ascii="Times New Roman" w:eastAsia="方正仿宋_GBK" w:hAnsi="Times New Roman" w:cs="Times New Roman"/>
          <w:kern w:val="0"/>
          <w:sz w:val="32"/>
          <w:szCs w:val="32"/>
        </w:rPr>
        <w:t>%</w:t>
      </w:r>
      <w:r w:rsidRPr="00F10529">
        <w:rPr>
          <w:rFonts w:ascii="Times New Roman" w:eastAsia="方正仿宋_GBK" w:hAnsi="Times New Roman" w:cs="Times New Roman"/>
          <w:kern w:val="0"/>
          <w:sz w:val="32"/>
          <w:szCs w:val="32"/>
        </w:rPr>
        <w:t>。主要原因是</w:t>
      </w:r>
      <w:r w:rsidR="00712B26">
        <w:rPr>
          <w:rFonts w:ascii="Times New Roman" w:eastAsia="方正仿宋_GBK" w:hAnsi="Times New Roman" w:cs="Times New Roman" w:hint="eastAsia"/>
          <w:kern w:val="0"/>
          <w:sz w:val="32"/>
          <w:szCs w:val="32"/>
        </w:rPr>
        <w:t>2019</w:t>
      </w:r>
      <w:r w:rsidR="00712B26">
        <w:rPr>
          <w:rFonts w:ascii="Times New Roman" w:eastAsia="方正仿宋_GBK" w:hAnsi="Times New Roman" w:cs="Times New Roman" w:hint="eastAsia"/>
          <w:kern w:val="0"/>
          <w:sz w:val="32"/>
          <w:szCs w:val="32"/>
        </w:rPr>
        <w:t>年还有部分转隶人员在我单位供应保障至</w:t>
      </w:r>
      <w:r w:rsidR="00712B26">
        <w:rPr>
          <w:rFonts w:ascii="Times New Roman" w:eastAsia="方正仿宋_GBK" w:hAnsi="Times New Roman" w:cs="Times New Roman" w:hint="eastAsia"/>
          <w:kern w:val="0"/>
          <w:sz w:val="32"/>
          <w:szCs w:val="32"/>
        </w:rPr>
        <w:t>8</w:t>
      </w:r>
      <w:r w:rsidR="00712B26">
        <w:rPr>
          <w:rFonts w:ascii="Times New Roman" w:eastAsia="方正仿宋_GBK" w:hAnsi="Times New Roman" w:cs="Times New Roman" w:hint="eastAsia"/>
          <w:kern w:val="0"/>
          <w:sz w:val="32"/>
          <w:szCs w:val="32"/>
        </w:rPr>
        <w:t>月份</w:t>
      </w:r>
      <w:r w:rsidR="004A1003">
        <w:rPr>
          <w:rFonts w:ascii="Times New Roman" w:eastAsia="方正仿宋_GBK" w:hAnsi="Times New Roman" w:cs="Times New Roman" w:hint="eastAsia"/>
          <w:kern w:val="0"/>
          <w:sz w:val="32"/>
          <w:szCs w:val="32"/>
        </w:rPr>
        <w:t>,</w:t>
      </w:r>
      <w:r w:rsidR="004A1003">
        <w:rPr>
          <w:rFonts w:ascii="Times New Roman" w:eastAsia="方正仿宋_GBK" w:hAnsi="Times New Roman" w:cs="Times New Roman" w:hint="eastAsia"/>
          <w:kern w:val="0"/>
          <w:sz w:val="32"/>
          <w:szCs w:val="32"/>
        </w:rPr>
        <w:t>还有因疫情</w:t>
      </w:r>
      <w:proofErr w:type="gramStart"/>
      <w:r w:rsidR="004A1003">
        <w:rPr>
          <w:rFonts w:ascii="Times New Roman" w:eastAsia="方正仿宋_GBK" w:hAnsi="Times New Roman" w:cs="Times New Roman" w:hint="eastAsia"/>
          <w:kern w:val="0"/>
          <w:sz w:val="32"/>
          <w:szCs w:val="32"/>
        </w:rPr>
        <w:t>影响部</w:t>
      </w:r>
      <w:proofErr w:type="gramEnd"/>
      <w:r w:rsidR="004A1003">
        <w:rPr>
          <w:rFonts w:ascii="Times New Roman" w:eastAsia="方正仿宋_GBK" w:hAnsi="Times New Roman" w:cs="Times New Roman" w:hint="eastAsia"/>
          <w:kern w:val="0"/>
          <w:sz w:val="32"/>
          <w:szCs w:val="32"/>
        </w:rPr>
        <w:t>份开支项目作了调整</w:t>
      </w:r>
      <w:r w:rsidRPr="00F10529">
        <w:rPr>
          <w:rFonts w:ascii="Times New Roman" w:eastAsia="方正仿宋_GBK" w:hAnsi="Times New Roman" w:cs="Times New Roman"/>
          <w:kern w:val="0"/>
          <w:sz w:val="32"/>
          <w:szCs w:val="32"/>
        </w:rPr>
        <w:t>。</w:t>
      </w:r>
    </w:p>
    <w:p w:rsidR="0008215E" w:rsidRPr="0008215E" w:rsidRDefault="00990B53" w:rsidP="0008215E">
      <w:pPr>
        <w:pStyle w:val="aa"/>
        <w:spacing w:line="512" w:lineRule="exact"/>
        <w:ind w:left="100" w:firstLine="638"/>
        <w:rPr>
          <w:rFonts w:ascii="Times New Roman" w:eastAsia="方正仿宋_GBK" w:hAnsi="Times New Roman" w:cs="Times New Roman"/>
          <w:lang w:eastAsia="zh-CN"/>
        </w:rPr>
      </w:pPr>
      <w:r w:rsidRPr="00F10529">
        <w:rPr>
          <w:rFonts w:ascii="Times New Roman" w:eastAsia="方正仿宋_GBK" w:hAnsi="Times New Roman" w:cs="Times New Roman"/>
          <w:lang w:eastAsia="zh-CN"/>
        </w:rPr>
        <w:t>2</w:t>
      </w:r>
      <w:r w:rsidRPr="00F10529">
        <w:rPr>
          <w:rFonts w:ascii="Times New Roman" w:eastAsia="方正仿宋_GBK" w:hAnsi="Times New Roman" w:cs="Times New Roman"/>
          <w:lang w:eastAsia="zh-CN"/>
        </w:rPr>
        <w:t>．</w:t>
      </w:r>
      <w:r w:rsidRPr="00F10529">
        <w:rPr>
          <w:rFonts w:ascii="Times New Roman" w:eastAsia="方正仿宋_GBK" w:hAnsi="Times New Roman" w:cs="Times New Roman" w:hint="eastAsia"/>
          <w:lang w:eastAsia="zh-CN"/>
        </w:rPr>
        <w:t>政府性基金</w:t>
      </w:r>
      <w:r w:rsidRPr="00F10529">
        <w:rPr>
          <w:rFonts w:ascii="Times New Roman" w:eastAsia="方正仿宋_GBK" w:hAnsi="Times New Roman" w:cs="Times New Roman"/>
          <w:lang w:eastAsia="zh-CN"/>
        </w:rPr>
        <w:t>预算财政拨款收入</w:t>
      </w:r>
      <w:r w:rsidR="00712B26">
        <w:rPr>
          <w:rFonts w:ascii="Times New Roman" w:eastAsia="方正仿宋_GBK" w:hAnsi="Times New Roman" w:cs="Times New Roman" w:hint="eastAsia"/>
          <w:lang w:eastAsia="zh-CN"/>
        </w:rPr>
        <w:t>0</w:t>
      </w:r>
      <w:r w:rsidRPr="00F10529">
        <w:rPr>
          <w:rFonts w:ascii="Times New Roman" w:eastAsia="方正仿宋_GBK" w:hAnsi="Times New Roman" w:cs="Times New Roman"/>
          <w:lang w:eastAsia="zh-CN"/>
        </w:rPr>
        <w:t>万元，为当年从</w:t>
      </w:r>
      <w:r w:rsidRPr="00F10529">
        <w:rPr>
          <w:rFonts w:ascii="Times New Roman" w:eastAsia="方正仿宋_GBK" w:hAnsi="Times New Roman" w:cs="Times New Roman" w:hint="eastAsia"/>
          <w:lang w:eastAsia="zh-CN"/>
        </w:rPr>
        <w:t>同级</w:t>
      </w:r>
      <w:r w:rsidRPr="00F10529">
        <w:rPr>
          <w:rFonts w:ascii="Times New Roman" w:eastAsia="方正仿宋_GBK" w:hAnsi="Times New Roman" w:cs="Times New Roman"/>
          <w:lang w:eastAsia="zh-CN"/>
        </w:rPr>
        <w:t>财政取得的</w:t>
      </w:r>
      <w:r w:rsidRPr="00F10529">
        <w:rPr>
          <w:rFonts w:ascii="Times New Roman" w:eastAsia="方正仿宋_GBK" w:hAnsi="Times New Roman" w:cs="Times New Roman" w:hint="eastAsia"/>
          <w:lang w:eastAsia="zh-CN"/>
        </w:rPr>
        <w:t>政府</w:t>
      </w:r>
      <w:r w:rsidRPr="00F10529">
        <w:rPr>
          <w:rFonts w:ascii="Times New Roman" w:eastAsia="方正仿宋_GBK" w:hAnsi="Times New Roman" w:cs="Times New Roman"/>
          <w:lang w:eastAsia="zh-CN"/>
        </w:rPr>
        <w:t>性基金预算拨款，</w:t>
      </w:r>
      <w:r w:rsidR="0008215E" w:rsidRPr="0008215E">
        <w:rPr>
          <w:rFonts w:ascii="Times New Roman" w:eastAsia="方正仿宋_GBK" w:hAnsi="Times New Roman" w:cs="Times New Roman"/>
          <w:lang w:eastAsia="zh-CN"/>
        </w:rPr>
        <w:t>与上年相比持平。主要原</w:t>
      </w:r>
      <w:r w:rsidR="0008215E" w:rsidRPr="0008215E">
        <w:rPr>
          <w:rFonts w:ascii="Times New Roman" w:eastAsia="方正仿宋_GBK" w:hAnsi="Times New Roman" w:cs="Times New Roman"/>
          <w:lang w:eastAsia="zh-CN"/>
        </w:rPr>
        <w:t xml:space="preserve">  </w:t>
      </w:r>
      <w:r w:rsidR="0008215E" w:rsidRPr="0008215E">
        <w:rPr>
          <w:rFonts w:ascii="Times New Roman" w:eastAsia="方正仿宋_GBK" w:hAnsi="Times New Roman" w:cs="Times New Roman"/>
          <w:lang w:eastAsia="zh-CN"/>
        </w:rPr>
        <w:t>因是本单位无政府性基金预算拨款收入。</w:t>
      </w:r>
    </w:p>
    <w:p w:rsidR="0008215E" w:rsidRDefault="00990B53" w:rsidP="0008215E">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F10529">
        <w:rPr>
          <w:rFonts w:ascii="Times New Roman" w:eastAsia="方正仿宋_GBK" w:hAnsi="Times New Roman" w:cs="Times New Roman"/>
          <w:kern w:val="0"/>
          <w:sz w:val="32"/>
          <w:szCs w:val="32"/>
        </w:rPr>
        <w:t>3</w:t>
      </w:r>
      <w:r w:rsidRPr="00F10529">
        <w:rPr>
          <w:rFonts w:ascii="Times New Roman" w:eastAsia="方正仿宋_GBK" w:hAnsi="Times New Roman" w:cs="Times New Roman"/>
          <w:kern w:val="0"/>
          <w:sz w:val="32"/>
          <w:szCs w:val="32"/>
        </w:rPr>
        <w:t>．</w:t>
      </w:r>
      <w:r w:rsidRPr="00F10529">
        <w:rPr>
          <w:rFonts w:ascii="Times New Roman" w:eastAsia="方正仿宋_GBK" w:hAnsi="Times New Roman" w:cs="Times New Roman" w:hint="eastAsia"/>
          <w:kern w:val="0"/>
          <w:sz w:val="32"/>
          <w:szCs w:val="32"/>
        </w:rPr>
        <w:t>国有资本</w:t>
      </w:r>
      <w:r w:rsidRPr="00F10529">
        <w:rPr>
          <w:rFonts w:ascii="Times New Roman" w:eastAsia="方正仿宋_GBK" w:hAnsi="Times New Roman" w:cs="Times New Roman"/>
          <w:kern w:val="0"/>
          <w:sz w:val="32"/>
          <w:szCs w:val="32"/>
        </w:rPr>
        <w:t>经营预算财政拨款收入</w:t>
      </w:r>
      <w:r w:rsidR="0008215E">
        <w:rPr>
          <w:rFonts w:ascii="Times New Roman" w:eastAsia="方正仿宋_GBK" w:hAnsi="Times New Roman" w:cs="Times New Roman" w:hint="eastAsia"/>
          <w:kern w:val="0"/>
          <w:sz w:val="32"/>
          <w:szCs w:val="32"/>
        </w:rPr>
        <w:t>0</w:t>
      </w:r>
      <w:r w:rsidRPr="00F10529">
        <w:rPr>
          <w:rFonts w:ascii="Times New Roman" w:eastAsia="方正仿宋_GBK" w:hAnsi="Times New Roman" w:cs="Times New Roman"/>
          <w:kern w:val="0"/>
          <w:sz w:val="32"/>
          <w:szCs w:val="32"/>
        </w:rPr>
        <w:t>万元，为当年从</w:t>
      </w:r>
      <w:r w:rsidRPr="00F10529">
        <w:rPr>
          <w:rFonts w:ascii="Times New Roman" w:eastAsia="方正仿宋_GBK" w:hAnsi="Times New Roman" w:cs="Times New Roman" w:hint="eastAsia"/>
          <w:kern w:val="0"/>
          <w:sz w:val="32"/>
          <w:szCs w:val="32"/>
        </w:rPr>
        <w:t>同级</w:t>
      </w:r>
      <w:r w:rsidRPr="00F10529">
        <w:rPr>
          <w:rFonts w:ascii="Times New Roman" w:eastAsia="方正仿宋_GBK" w:hAnsi="Times New Roman" w:cs="Times New Roman"/>
          <w:kern w:val="0"/>
          <w:sz w:val="32"/>
          <w:szCs w:val="32"/>
        </w:rPr>
        <w:t>财政取得的</w:t>
      </w:r>
      <w:r w:rsidRPr="00F10529">
        <w:rPr>
          <w:rFonts w:ascii="Times New Roman" w:eastAsia="方正仿宋_GBK" w:hAnsi="Times New Roman" w:cs="Times New Roman" w:hint="eastAsia"/>
          <w:kern w:val="0"/>
          <w:sz w:val="32"/>
          <w:szCs w:val="32"/>
        </w:rPr>
        <w:t>国有</w:t>
      </w:r>
      <w:r w:rsidRPr="00F10529">
        <w:rPr>
          <w:rFonts w:ascii="Times New Roman" w:eastAsia="方正仿宋_GBK" w:hAnsi="Times New Roman" w:cs="Times New Roman"/>
          <w:kern w:val="0"/>
          <w:sz w:val="32"/>
          <w:szCs w:val="32"/>
        </w:rPr>
        <w:t>资本经营预算拨款，与上年相比</w:t>
      </w:r>
      <w:r w:rsidR="0008215E">
        <w:rPr>
          <w:rFonts w:ascii="Times New Roman" w:eastAsia="方正仿宋_GBK" w:hAnsi="Times New Roman" w:cs="Times New Roman" w:hint="eastAsia"/>
          <w:kern w:val="0"/>
          <w:sz w:val="32"/>
          <w:szCs w:val="32"/>
        </w:rPr>
        <w:t>持平</w:t>
      </w:r>
      <w:r w:rsidRPr="00F10529">
        <w:rPr>
          <w:rFonts w:ascii="Times New Roman" w:eastAsia="方正仿宋_GBK" w:hAnsi="Times New Roman" w:cs="Times New Roman"/>
          <w:kern w:val="0"/>
          <w:sz w:val="32"/>
          <w:szCs w:val="32"/>
        </w:rPr>
        <w:t>，主要原因是</w:t>
      </w:r>
      <w:r w:rsidR="0008215E" w:rsidRPr="0008215E">
        <w:rPr>
          <w:rFonts w:ascii="Times New Roman" w:eastAsia="方正仿宋_GBK" w:hAnsi="Times New Roman" w:cs="Times New Roman"/>
          <w:kern w:val="0"/>
          <w:sz w:val="32"/>
          <w:szCs w:val="32"/>
        </w:rPr>
        <w:t>本单位无国有资本经营预算拨款收入。</w:t>
      </w:r>
    </w:p>
    <w:p w:rsidR="00C914D9" w:rsidRDefault="00990B53" w:rsidP="0008215E">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sidR="00A95B56" w:rsidRPr="00A95B56">
        <w:rPr>
          <w:rFonts w:ascii="Times New Roman" w:eastAsia="方正仿宋_GBK" w:hAnsi="Times New Roman" w:cs="Times New Roman"/>
          <w:kern w:val="0"/>
          <w:sz w:val="32"/>
          <w:szCs w:val="32"/>
        </w:rPr>
        <w:t>．上级补助收入</w:t>
      </w:r>
      <w:r w:rsidR="0008215E">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万元，为</w:t>
      </w:r>
      <w:r w:rsidR="00A95B56" w:rsidRPr="00A95B56">
        <w:rPr>
          <w:rFonts w:ascii="Times New Roman" w:eastAsia="方正仿宋_GBK" w:hAnsi="Times New Roman" w:cs="Times New Roman"/>
          <w:kern w:val="0"/>
          <w:sz w:val="32"/>
          <w:szCs w:val="32"/>
          <w:u w:val="single"/>
        </w:rPr>
        <w:t>事业单位</w:t>
      </w:r>
      <w:r w:rsidR="00A95B56" w:rsidRPr="00A95B56">
        <w:rPr>
          <w:rFonts w:ascii="Times New Roman" w:eastAsia="方正仿宋_GBK" w:hAnsi="Times New Roman" w:cs="Times New Roman"/>
          <w:kern w:val="0"/>
          <w:sz w:val="32"/>
          <w:szCs w:val="32"/>
        </w:rPr>
        <w:t>收到上级单位拨入的非财政补助资金。与上年相比</w:t>
      </w:r>
      <w:r w:rsidR="0073727B">
        <w:rPr>
          <w:rFonts w:ascii="Times New Roman" w:eastAsia="方正仿宋_GBK" w:hAnsi="Times New Roman" w:cs="Times New Roman" w:hint="eastAsia"/>
          <w:kern w:val="0"/>
          <w:sz w:val="32"/>
          <w:szCs w:val="32"/>
        </w:rPr>
        <w:t>持平</w:t>
      </w:r>
      <w:r w:rsidR="00A95B56" w:rsidRPr="00A95B56">
        <w:rPr>
          <w:rFonts w:ascii="Times New Roman" w:eastAsia="方正仿宋_GBK" w:hAnsi="Times New Roman" w:cs="Times New Roman"/>
          <w:kern w:val="0"/>
          <w:sz w:val="32"/>
          <w:szCs w:val="32"/>
        </w:rPr>
        <w:t>，主要原因是</w:t>
      </w:r>
      <w:r w:rsidR="0073727B" w:rsidRPr="0008215E">
        <w:rPr>
          <w:rFonts w:ascii="Times New Roman" w:eastAsia="方正仿宋_GBK" w:hAnsi="Times New Roman" w:cs="Times New Roman"/>
          <w:kern w:val="0"/>
          <w:sz w:val="32"/>
          <w:szCs w:val="32"/>
        </w:rPr>
        <w:t>本单位</w:t>
      </w:r>
      <w:r w:rsidR="0073727B">
        <w:rPr>
          <w:rFonts w:ascii="Times New Roman" w:eastAsia="方正仿宋_GBK" w:hAnsi="Times New Roman" w:cs="Times New Roman" w:hint="eastAsia"/>
          <w:kern w:val="0"/>
          <w:sz w:val="32"/>
          <w:szCs w:val="32"/>
        </w:rPr>
        <w:t>无</w:t>
      </w:r>
      <w:r w:rsidR="0073727B" w:rsidRPr="00A95B56">
        <w:rPr>
          <w:rFonts w:ascii="Times New Roman" w:eastAsia="方正仿宋_GBK" w:hAnsi="Times New Roman" w:cs="Times New Roman"/>
          <w:kern w:val="0"/>
          <w:sz w:val="32"/>
          <w:szCs w:val="32"/>
        </w:rPr>
        <w:t>上级补助收入</w:t>
      </w:r>
      <w:r w:rsidR="00A95B56" w:rsidRPr="00A95B56">
        <w:rPr>
          <w:rFonts w:ascii="Times New Roman" w:eastAsia="方正仿宋_GBK" w:hAnsi="Times New Roman" w:cs="Times New Roman"/>
          <w:kern w:val="0"/>
          <w:sz w:val="32"/>
          <w:szCs w:val="32"/>
        </w:rPr>
        <w:t>。</w:t>
      </w:r>
    </w:p>
    <w:p w:rsidR="0073727B" w:rsidRDefault="00990B53" w:rsidP="0073727B">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5</w:t>
      </w:r>
      <w:r w:rsidR="00A95B56" w:rsidRPr="00A95B56">
        <w:rPr>
          <w:rFonts w:ascii="Times New Roman" w:eastAsia="方正仿宋_GBK" w:hAnsi="Times New Roman" w:cs="Times New Roman"/>
          <w:kern w:val="0"/>
          <w:sz w:val="32"/>
          <w:szCs w:val="32"/>
        </w:rPr>
        <w:t>．事业收入</w:t>
      </w:r>
      <w:r w:rsidR="0073727B">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万元，为</w:t>
      </w:r>
      <w:r w:rsidR="00A95B56" w:rsidRPr="00A95B56">
        <w:rPr>
          <w:rFonts w:ascii="Times New Roman" w:eastAsia="方正仿宋_GBK" w:hAnsi="Times New Roman" w:cs="Times New Roman"/>
          <w:kern w:val="0"/>
          <w:sz w:val="32"/>
          <w:szCs w:val="32"/>
          <w:u w:val="single"/>
        </w:rPr>
        <w:t>事业单位</w:t>
      </w:r>
      <w:r w:rsidR="00A95B56" w:rsidRPr="00A95B56">
        <w:rPr>
          <w:rFonts w:ascii="Times New Roman" w:eastAsia="方正仿宋_GBK" w:hAnsi="Times New Roman" w:cs="Times New Roman"/>
          <w:kern w:val="0"/>
          <w:sz w:val="32"/>
          <w:szCs w:val="32"/>
        </w:rPr>
        <w:t>开展</w:t>
      </w:r>
      <w:r w:rsidR="00A95B56" w:rsidRPr="00A95B56">
        <w:rPr>
          <w:rFonts w:ascii="Times New Roman" w:eastAsia="方正仿宋_GBK" w:hAnsi="Times New Roman" w:cs="Times New Roman"/>
          <w:kern w:val="0"/>
          <w:sz w:val="32"/>
          <w:szCs w:val="32"/>
          <w:u w:val="single"/>
        </w:rPr>
        <w:t>专业</w:t>
      </w:r>
      <w:r w:rsidR="00A95B56" w:rsidRPr="00A95B56">
        <w:rPr>
          <w:rFonts w:ascii="Times New Roman" w:eastAsia="方正仿宋_GBK" w:hAnsi="Times New Roman" w:cs="Times New Roman"/>
          <w:kern w:val="0"/>
          <w:sz w:val="32"/>
          <w:szCs w:val="32"/>
        </w:rPr>
        <w:t>业务活动及其辅助活动取得的收入</w:t>
      </w:r>
      <w:r w:rsidR="0073727B">
        <w:rPr>
          <w:rFonts w:ascii="Times New Roman" w:eastAsia="方正仿宋_GBK" w:hAnsi="Times New Roman" w:cs="Times New Roman" w:hint="eastAsia"/>
          <w:kern w:val="0"/>
          <w:sz w:val="32"/>
          <w:szCs w:val="32"/>
        </w:rPr>
        <w:t>，</w:t>
      </w:r>
      <w:r w:rsidR="00A95B56" w:rsidRPr="00A95B56">
        <w:rPr>
          <w:rFonts w:ascii="Times New Roman" w:eastAsia="方正仿宋_GBK" w:hAnsi="Times New Roman" w:cs="Times New Roman"/>
          <w:kern w:val="0"/>
          <w:sz w:val="32"/>
          <w:szCs w:val="32"/>
        </w:rPr>
        <w:t>与上年相比</w:t>
      </w:r>
      <w:r w:rsidR="0073727B">
        <w:rPr>
          <w:rFonts w:ascii="Times New Roman" w:eastAsia="方正仿宋_GBK" w:hAnsi="Times New Roman" w:cs="Times New Roman" w:hint="eastAsia"/>
          <w:kern w:val="0"/>
          <w:sz w:val="32"/>
          <w:szCs w:val="32"/>
        </w:rPr>
        <w:t>持平</w:t>
      </w:r>
      <w:r w:rsidR="00A95B56" w:rsidRPr="00A95B56">
        <w:rPr>
          <w:rFonts w:ascii="Times New Roman" w:eastAsia="方正仿宋_GBK" w:hAnsi="Times New Roman" w:cs="Times New Roman"/>
          <w:kern w:val="0"/>
          <w:sz w:val="32"/>
          <w:szCs w:val="32"/>
        </w:rPr>
        <w:t>，主要原因是</w:t>
      </w:r>
      <w:r w:rsidR="0073727B" w:rsidRPr="0008215E">
        <w:rPr>
          <w:rFonts w:ascii="Times New Roman" w:eastAsia="方正仿宋_GBK" w:hAnsi="Times New Roman" w:cs="Times New Roman"/>
          <w:kern w:val="0"/>
          <w:sz w:val="32"/>
          <w:szCs w:val="32"/>
        </w:rPr>
        <w:t>本单位</w:t>
      </w:r>
      <w:r w:rsidR="0073727B">
        <w:rPr>
          <w:rFonts w:ascii="Times New Roman" w:eastAsia="方正仿宋_GBK" w:hAnsi="Times New Roman" w:cs="Times New Roman" w:hint="eastAsia"/>
          <w:kern w:val="0"/>
          <w:sz w:val="32"/>
          <w:szCs w:val="32"/>
        </w:rPr>
        <w:t>无</w:t>
      </w:r>
      <w:r w:rsidR="0073727B" w:rsidRPr="00A95B56">
        <w:rPr>
          <w:rFonts w:ascii="Times New Roman" w:eastAsia="方正仿宋_GBK" w:hAnsi="Times New Roman" w:cs="Times New Roman"/>
          <w:kern w:val="0"/>
          <w:sz w:val="32"/>
          <w:szCs w:val="32"/>
        </w:rPr>
        <w:t>事业收入。</w:t>
      </w:r>
    </w:p>
    <w:p w:rsidR="00C914D9" w:rsidRPr="0073727B" w:rsidRDefault="00C914D9" w:rsidP="00C914D9">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p>
    <w:p w:rsidR="00C914D9" w:rsidRDefault="00990B53" w:rsidP="00C914D9">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6</w:t>
      </w:r>
      <w:r w:rsidR="00A95B56" w:rsidRPr="00A95B56">
        <w:rPr>
          <w:rFonts w:ascii="Times New Roman" w:eastAsia="方正仿宋_GBK" w:hAnsi="Times New Roman" w:cs="Times New Roman"/>
          <w:kern w:val="0"/>
          <w:sz w:val="32"/>
          <w:szCs w:val="32"/>
        </w:rPr>
        <w:t>．经营收入</w:t>
      </w:r>
      <w:r w:rsidR="0073727B">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万元，为</w:t>
      </w:r>
      <w:r w:rsidR="00A95B56" w:rsidRPr="00A95B56">
        <w:rPr>
          <w:rFonts w:ascii="Times New Roman" w:eastAsia="方正仿宋_GBK" w:hAnsi="Times New Roman" w:cs="Times New Roman"/>
          <w:kern w:val="0"/>
          <w:sz w:val="32"/>
          <w:szCs w:val="32"/>
          <w:u w:val="single"/>
        </w:rPr>
        <w:t>事业单位</w:t>
      </w:r>
      <w:r w:rsidR="00A95B56" w:rsidRPr="00A95B56">
        <w:rPr>
          <w:rFonts w:ascii="Times New Roman" w:eastAsia="方正仿宋_GBK" w:hAnsi="Times New Roman" w:cs="Times New Roman"/>
          <w:kern w:val="0"/>
          <w:sz w:val="32"/>
          <w:szCs w:val="32"/>
        </w:rPr>
        <w:t>在专业业务活动及其辅助活动之外开展非独立核算经营活动取得的收入。与上年相比</w:t>
      </w:r>
      <w:r w:rsidR="0073727B">
        <w:rPr>
          <w:rFonts w:ascii="Times New Roman" w:eastAsia="方正仿宋_GBK" w:hAnsi="Times New Roman" w:cs="Times New Roman" w:hint="eastAsia"/>
          <w:kern w:val="0"/>
          <w:sz w:val="32"/>
          <w:szCs w:val="32"/>
        </w:rPr>
        <w:t>持平，</w:t>
      </w:r>
      <w:r w:rsidR="00A95B56" w:rsidRPr="00A95B56">
        <w:rPr>
          <w:rFonts w:ascii="Times New Roman" w:eastAsia="方正仿宋_GBK" w:hAnsi="Times New Roman" w:cs="Times New Roman"/>
          <w:kern w:val="0"/>
          <w:sz w:val="32"/>
          <w:szCs w:val="32"/>
        </w:rPr>
        <w:t>主要原因是</w:t>
      </w:r>
      <w:r w:rsidR="0073727B">
        <w:rPr>
          <w:rFonts w:ascii="Times New Roman" w:eastAsia="方正仿宋_GBK" w:hAnsi="Times New Roman" w:cs="Times New Roman" w:hint="eastAsia"/>
          <w:kern w:val="0"/>
          <w:sz w:val="32"/>
          <w:szCs w:val="32"/>
        </w:rPr>
        <w:t>本单位无经营收入</w:t>
      </w:r>
      <w:r w:rsidR="00A95B56" w:rsidRPr="00A95B56">
        <w:rPr>
          <w:rFonts w:ascii="Times New Roman" w:eastAsia="方正仿宋_GBK" w:hAnsi="Times New Roman" w:cs="Times New Roman"/>
          <w:kern w:val="0"/>
          <w:sz w:val="32"/>
          <w:szCs w:val="32"/>
        </w:rPr>
        <w:t>。</w:t>
      </w:r>
    </w:p>
    <w:p w:rsidR="00C914D9" w:rsidRDefault="00990B53" w:rsidP="00C914D9">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7</w:t>
      </w:r>
      <w:r w:rsidR="00A95B56" w:rsidRPr="00A95B56">
        <w:rPr>
          <w:rFonts w:ascii="Times New Roman" w:eastAsia="方正仿宋_GBK" w:hAnsi="Times New Roman" w:cs="Times New Roman"/>
          <w:kern w:val="0"/>
          <w:sz w:val="32"/>
          <w:szCs w:val="32"/>
        </w:rPr>
        <w:t>．附属单位上缴收入</w:t>
      </w:r>
      <w:r w:rsidR="00727A06">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万元，为</w:t>
      </w:r>
      <w:r w:rsidR="00A95B56" w:rsidRPr="00A95B56">
        <w:rPr>
          <w:rFonts w:ascii="Times New Roman" w:eastAsia="方正仿宋_GBK" w:hAnsi="Times New Roman" w:cs="Times New Roman"/>
          <w:kern w:val="0"/>
          <w:sz w:val="32"/>
          <w:szCs w:val="32"/>
          <w:u w:val="single"/>
        </w:rPr>
        <w:t>事业单位</w:t>
      </w:r>
      <w:r w:rsidR="00A95B56" w:rsidRPr="00A95B56">
        <w:rPr>
          <w:rFonts w:ascii="Times New Roman" w:eastAsia="方正仿宋_GBK" w:hAnsi="Times New Roman" w:cs="Times New Roman"/>
          <w:kern w:val="0"/>
          <w:sz w:val="32"/>
          <w:szCs w:val="32"/>
        </w:rPr>
        <w:t>附属独立</w:t>
      </w:r>
      <w:r w:rsidR="00A95B56" w:rsidRPr="00A95B56">
        <w:rPr>
          <w:rFonts w:ascii="Times New Roman" w:eastAsia="方正仿宋_GBK" w:hAnsi="Times New Roman" w:cs="Times New Roman"/>
          <w:kern w:val="0"/>
          <w:sz w:val="32"/>
          <w:szCs w:val="32"/>
          <w:u w:val="single"/>
        </w:rPr>
        <w:t>核算单位</w:t>
      </w:r>
      <w:r w:rsidR="00A95B56" w:rsidRPr="00A95B56">
        <w:rPr>
          <w:rFonts w:ascii="Times New Roman" w:eastAsia="方正仿宋_GBK" w:hAnsi="Times New Roman" w:cs="Times New Roman"/>
          <w:kern w:val="0"/>
          <w:sz w:val="32"/>
          <w:szCs w:val="32"/>
        </w:rPr>
        <w:t>按照有关规定上缴的收入。与上年相比</w:t>
      </w:r>
      <w:r w:rsidR="00727A06">
        <w:rPr>
          <w:rFonts w:ascii="Times New Roman" w:eastAsia="方正仿宋_GBK" w:hAnsi="Times New Roman" w:cs="Times New Roman" w:hint="eastAsia"/>
          <w:kern w:val="0"/>
          <w:sz w:val="32"/>
          <w:szCs w:val="32"/>
        </w:rPr>
        <w:t>持平，</w:t>
      </w:r>
      <w:r w:rsidR="00A95B56" w:rsidRPr="00A95B56">
        <w:rPr>
          <w:rFonts w:ascii="Times New Roman" w:eastAsia="方正仿宋_GBK" w:hAnsi="Times New Roman" w:cs="Times New Roman"/>
          <w:kern w:val="0"/>
          <w:sz w:val="32"/>
          <w:szCs w:val="32"/>
        </w:rPr>
        <w:t>主要原因是</w:t>
      </w:r>
      <w:r w:rsidR="00727A06">
        <w:rPr>
          <w:rFonts w:ascii="Times New Roman" w:eastAsia="方正仿宋_GBK" w:hAnsi="Times New Roman" w:cs="Times New Roman" w:hint="eastAsia"/>
          <w:kern w:val="0"/>
          <w:sz w:val="32"/>
          <w:szCs w:val="32"/>
        </w:rPr>
        <w:t>本单位无附属单位上缴收入</w:t>
      </w:r>
      <w:r w:rsidR="00A95B56" w:rsidRPr="00A95B56">
        <w:rPr>
          <w:rFonts w:ascii="Times New Roman" w:eastAsia="方正仿宋_GBK" w:hAnsi="Times New Roman" w:cs="Times New Roman"/>
          <w:kern w:val="0"/>
          <w:sz w:val="32"/>
          <w:szCs w:val="32"/>
        </w:rPr>
        <w:t>。</w:t>
      </w:r>
    </w:p>
    <w:p w:rsidR="00C914D9" w:rsidRDefault="00990B53" w:rsidP="00C914D9">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8</w:t>
      </w:r>
      <w:r w:rsidR="00A95B56" w:rsidRPr="00A95B56">
        <w:rPr>
          <w:rFonts w:ascii="Times New Roman" w:eastAsia="方正仿宋_GBK" w:hAnsi="Times New Roman" w:cs="Times New Roman"/>
          <w:kern w:val="0"/>
          <w:sz w:val="32"/>
          <w:szCs w:val="32"/>
        </w:rPr>
        <w:t>．其他收入</w:t>
      </w:r>
      <w:r w:rsidR="00727A06">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万元，为单位取得的除上述收入以外的各项收入，与上年相比</w:t>
      </w:r>
      <w:r w:rsidR="00F36D80">
        <w:rPr>
          <w:rFonts w:ascii="Times New Roman" w:eastAsia="方正仿宋_GBK" w:hAnsi="Times New Roman" w:cs="Times New Roman" w:hint="eastAsia"/>
          <w:kern w:val="0"/>
          <w:sz w:val="32"/>
          <w:szCs w:val="32"/>
        </w:rPr>
        <w:t>持平</w:t>
      </w:r>
      <w:r w:rsidR="00A95B56" w:rsidRPr="00A95B56">
        <w:rPr>
          <w:rFonts w:ascii="Times New Roman" w:eastAsia="方正仿宋_GBK" w:hAnsi="Times New Roman" w:cs="Times New Roman"/>
          <w:kern w:val="0"/>
          <w:sz w:val="32"/>
          <w:szCs w:val="32"/>
        </w:rPr>
        <w:t>。主要原因是</w:t>
      </w:r>
      <w:r w:rsidR="00F36D80">
        <w:rPr>
          <w:rFonts w:ascii="Times New Roman" w:eastAsia="方正仿宋_GBK" w:hAnsi="Times New Roman" w:cs="Times New Roman" w:hint="eastAsia"/>
          <w:kern w:val="0"/>
          <w:sz w:val="32"/>
          <w:szCs w:val="32"/>
        </w:rPr>
        <w:t>本单位无其它收入</w:t>
      </w:r>
      <w:r w:rsidR="00A95B56" w:rsidRPr="00A95B56">
        <w:rPr>
          <w:rFonts w:ascii="Times New Roman" w:eastAsia="方正仿宋_GBK" w:hAnsi="Times New Roman" w:cs="Times New Roman"/>
          <w:kern w:val="0"/>
          <w:sz w:val="32"/>
          <w:szCs w:val="32"/>
        </w:rPr>
        <w:t>。</w:t>
      </w:r>
    </w:p>
    <w:p w:rsidR="00C914D9" w:rsidRDefault="00990B53" w:rsidP="00C914D9">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9</w:t>
      </w:r>
      <w:r w:rsidR="00A95B56" w:rsidRPr="00A95B56">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使用非</w:t>
      </w:r>
      <w:r>
        <w:rPr>
          <w:rFonts w:ascii="Times New Roman" w:eastAsia="方正仿宋_GBK" w:hAnsi="Times New Roman" w:cs="Times New Roman"/>
          <w:kern w:val="0"/>
          <w:sz w:val="32"/>
          <w:szCs w:val="32"/>
        </w:rPr>
        <w:t>财政拨款结余</w:t>
      </w:r>
      <w:r w:rsidR="00F36D80">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万元，为事业单位</w:t>
      </w:r>
      <w:r w:rsidR="004237C0">
        <w:rPr>
          <w:rFonts w:ascii="Times New Roman" w:eastAsia="方正仿宋_GBK" w:hAnsi="Times New Roman" w:cs="Times New Roman" w:hint="eastAsia"/>
          <w:kern w:val="0"/>
          <w:sz w:val="32"/>
          <w:szCs w:val="32"/>
        </w:rPr>
        <w:t>使用非</w:t>
      </w:r>
      <w:r w:rsidR="004237C0">
        <w:rPr>
          <w:rFonts w:ascii="Times New Roman" w:eastAsia="方正仿宋_GBK" w:hAnsi="Times New Roman" w:cs="Times New Roman"/>
          <w:kern w:val="0"/>
          <w:sz w:val="32"/>
          <w:szCs w:val="32"/>
        </w:rPr>
        <w:t>财政拨款结余（</w:t>
      </w:r>
      <w:proofErr w:type="gramStart"/>
      <w:r w:rsidR="004237C0">
        <w:rPr>
          <w:rFonts w:ascii="Times New Roman" w:eastAsia="方正仿宋_GBK" w:hAnsi="Times New Roman" w:cs="Times New Roman" w:hint="eastAsia"/>
          <w:kern w:val="0"/>
          <w:sz w:val="32"/>
          <w:szCs w:val="32"/>
        </w:rPr>
        <w:t>原</w:t>
      </w:r>
      <w:r w:rsidR="004237C0">
        <w:rPr>
          <w:rFonts w:ascii="Times New Roman" w:eastAsia="方正仿宋_GBK" w:hAnsi="Times New Roman" w:cs="Times New Roman"/>
          <w:kern w:val="0"/>
          <w:sz w:val="32"/>
          <w:szCs w:val="32"/>
        </w:rPr>
        <w:t>事业</w:t>
      </w:r>
      <w:proofErr w:type="gramEnd"/>
      <w:r w:rsidR="004237C0">
        <w:rPr>
          <w:rFonts w:ascii="Times New Roman" w:eastAsia="方正仿宋_GBK" w:hAnsi="Times New Roman" w:cs="Times New Roman"/>
          <w:kern w:val="0"/>
          <w:sz w:val="32"/>
          <w:szCs w:val="32"/>
        </w:rPr>
        <w:t>基金）</w:t>
      </w:r>
      <w:r w:rsidR="00A95B56" w:rsidRPr="00A95B56">
        <w:rPr>
          <w:rFonts w:ascii="Times New Roman" w:eastAsia="方正仿宋_GBK" w:hAnsi="Times New Roman" w:cs="Times New Roman"/>
          <w:kern w:val="0"/>
          <w:sz w:val="32"/>
          <w:szCs w:val="32"/>
        </w:rPr>
        <w:t>弥补当年收支差额的数额。主要为使用以前年度积累的</w:t>
      </w:r>
      <w:r w:rsidR="004237C0">
        <w:rPr>
          <w:rFonts w:ascii="Times New Roman" w:eastAsia="方正仿宋_GBK" w:hAnsi="Times New Roman" w:cs="Times New Roman" w:hint="eastAsia"/>
          <w:kern w:val="0"/>
          <w:sz w:val="32"/>
          <w:szCs w:val="32"/>
        </w:rPr>
        <w:t>非</w:t>
      </w:r>
      <w:r w:rsidR="004237C0">
        <w:rPr>
          <w:rFonts w:ascii="Times New Roman" w:eastAsia="方正仿宋_GBK" w:hAnsi="Times New Roman" w:cs="Times New Roman"/>
          <w:kern w:val="0"/>
          <w:sz w:val="32"/>
          <w:szCs w:val="32"/>
        </w:rPr>
        <w:t>财政拨款结余</w:t>
      </w:r>
      <w:r w:rsidR="004237C0">
        <w:rPr>
          <w:rFonts w:ascii="Times New Roman" w:eastAsia="方正仿宋_GBK" w:hAnsi="Times New Roman" w:cs="Times New Roman" w:hint="eastAsia"/>
          <w:kern w:val="0"/>
          <w:sz w:val="32"/>
          <w:szCs w:val="32"/>
        </w:rPr>
        <w:t>（</w:t>
      </w:r>
      <w:proofErr w:type="gramStart"/>
      <w:r w:rsidR="004237C0">
        <w:rPr>
          <w:rFonts w:ascii="Times New Roman" w:eastAsia="方正仿宋_GBK" w:hAnsi="Times New Roman" w:cs="Times New Roman" w:hint="eastAsia"/>
          <w:kern w:val="0"/>
          <w:sz w:val="32"/>
          <w:szCs w:val="32"/>
        </w:rPr>
        <w:t>原</w:t>
      </w:r>
      <w:r w:rsidR="00A95B56" w:rsidRPr="00A95B56">
        <w:rPr>
          <w:rFonts w:ascii="Times New Roman" w:eastAsia="方正仿宋_GBK" w:hAnsi="Times New Roman" w:cs="Times New Roman"/>
          <w:kern w:val="0"/>
          <w:sz w:val="32"/>
          <w:szCs w:val="32"/>
        </w:rPr>
        <w:t>事业</w:t>
      </w:r>
      <w:proofErr w:type="gramEnd"/>
      <w:r w:rsidR="00A95B56" w:rsidRPr="00A95B56">
        <w:rPr>
          <w:rFonts w:ascii="Times New Roman" w:eastAsia="方正仿宋_GBK" w:hAnsi="Times New Roman" w:cs="Times New Roman"/>
          <w:kern w:val="0"/>
          <w:sz w:val="32"/>
          <w:szCs w:val="32"/>
        </w:rPr>
        <w:t>基金</w:t>
      </w:r>
      <w:r w:rsidR="004237C0">
        <w:rPr>
          <w:rFonts w:ascii="Times New Roman" w:eastAsia="方正仿宋_GBK" w:hAnsi="Times New Roman" w:cs="Times New Roman" w:hint="eastAsia"/>
          <w:kern w:val="0"/>
          <w:sz w:val="32"/>
          <w:szCs w:val="32"/>
        </w:rPr>
        <w:t>）</w:t>
      </w:r>
      <w:r w:rsidR="00A95B56" w:rsidRPr="00A95B56">
        <w:rPr>
          <w:rFonts w:ascii="Times New Roman" w:eastAsia="方正仿宋_GBK" w:hAnsi="Times New Roman" w:cs="Times New Roman"/>
          <w:kern w:val="0"/>
          <w:sz w:val="32"/>
          <w:szCs w:val="32"/>
        </w:rPr>
        <w:t>弥补当年收支缺口的资金。</w:t>
      </w:r>
    </w:p>
    <w:p w:rsidR="00C914D9" w:rsidRDefault="004237C0" w:rsidP="00C914D9">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10</w:t>
      </w:r>
      <w:r w:rsidR="00A95B56" w:rsidRPr="00A95B56">
        <w:rPr>
          <w:rFonts w:ascii="Times New Roman" w:eastAsia="方正仿宋_GBK" w:hAnsi="Times New Roman" w:cs="Times New Roman"/>
          <w:kern w:val="0"/>
          <w:sz w:val="32"/>
          <w:szCs w:val="32"/>
        </w:rPr>
        <w:t>．年初结转和结余</w:t>
      </w:r>
      <w:r w:rsidR="00F36D80">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万元，主要为</w:t>
      </w:r>
      <w:r w:rsidR="00A95B56" w:rsidRPr="00A95B56">
        <w:rPr>
          <w:rFonts w:ascii="Times New Roman" w:eastAsia="方正仿宋_GBK" w:hAnsi="Times New Roman" w:cs="Times New Roman"/>
          <w:kern w:val="0"/>
          <w:sz w:val="32"/>
          <w:szCs w:val="32"/>
          <w:u w:val="single"/>
        </w:rPr>
        <w:t>单位</w:t>
      </w:r>
      <w:r w:rsidR="00A95B56" w:rsidRPr="00A95B56">
        <w:rPr>
          <w:rFonts w:ascii="Times New Roman" w:eastAsia="方正仿宋_GBK" w:hAnsi="Times New Roman" w:cs="Times New Roman"/>
          <w:kern w:val="0"/>
          <w:sz w:val="32"/>
          <w:szCs w:val="32"/>
        </w:rPr>
        <w:t>上年结转本年使用的</w:t>
      </w:r>
      <w:r w:rsidR="00A95B56" w:rsidRPr="00A95B56">
        <w:rPr>
          <w:rFonts w:ascii="Times New Roman" w:eastAsia="方正仿宋_GBK" w:hAnsi="Times New Roman" w:cs="Times New Roman"/>
          <w:kern w:val="0"/>
          <w:sz w:val="32"/>
          <w:szCs w:val="32"/>
          <w:u w:val="single"/>
        </w:rPr>
        <w:t>等资金</w:t>
      </w:r>
      <w:r w:rsidR="00A95B56" w:rsidRPr="00A95B56">
        <w:rPr>
          <w:rFonts w:ascii="Times New Roman" w:eastAsia="方正仿宋_GBK" w:hAnsi="Times New Roman" w:cs="Times New Roman"/>
          <w:kern w:val="0"/>
          <w:sz w:val="32"/>
          <w:szCs w:val="32"/>
        </w:rPr>
        <w:t>。</w:t>
      </w:r>
    </w:p>
    <w:p w:rsidR="00C914D9" w:rsidRPr="00325CF0" w:rsidRDefault="00A95B56" w:rsidP="002B0518">
      <w:pPr>
        <w:autoSpaceDE w:val="0"/>
        <w:autoSpaceDN w:val="0"/>
        <w:snapToGrid w:val="0"/>
        <w:spacing w:line="550" w:lineRule="exact"/>
        <w:ind w:firstLineChars="200" w:firstLine="640"/>
        <w:rPr>
          <w:rFonts w:ascii="Times New Roman" w:eastAsia="方正仿宋_GBK" w:hAnsi="Times New Roman" w:cs="Times New Roman"/>
          <w:b/>
          <w:kern w:val="0"/>
          <w:sz w:val="32"/>
          <w:szCs w:val="32"/>
        </w:rPr>
      </w:pPr>
      <w:r w:rsidRPr="00325CF0">
        <w:rPr>
          <w:rFonts w:ascii="Times New Roman" w:eastAsia="方正仿宋_GBK" w:hAnsi="Times New Roman" w:cs="Times New Roman"/>
          <w:b/>
          <w:kern w:val="0"/>
          <w:sz w:val="32"/>
          <w:szCs w:val="32"/>
        </w:rPr>
        <w:t>（二）支出总计万元。包括：</w:t>
      </w:r>
    </w:p>
    <w:p w:rsidR="00325CF0" w:rsidRDefault="00325CF0" w:rsidP="00325CF0">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Times New Roman" w:eastAsia="方正仿宋_GBK" w:hAnsi="Times New Roman" w:cs="Times New Roman"/>
          <w:i/>
          <w:kern w:val="0"/>
          <w:sz w:val="32"/>
          <w:szCs w:val="32"/>
        </w:rPr>
        <w:t>（按照</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公开</w:t>
      </w:r>
      <w:r w:rsidRPr="00A95B56">
        <w:rPr>
          <w:rFonts w:ascii="Times New Roman" w:eastAsia="方正仿宋_GBK" w:hAnsi="Times New Roman" w:cs="Times New Roman"/>
          <w:i/>
          <w:kern w:val="0"/>
          <w:sz w:val="32"/>
          <w:szCs w:val="32"/>
        </w:rPr>
        <w:t>01</w:t>
      </w:r>
      <w:r w:rsidRPr="00A95B56">
        <w:rPr>
          <w:rFonts w:ascii="Times New Roman" w:eastAsia="方正仿宋_GBK" w:hAnsi="Times New Roman" w:cs="Times New Roman"/>
          <w:i/>
          <w:kern w:val="0"/>
          <w:sz w:val="32"/>
          <w:szCs w:val="32"/>
        </w:rPr>
        <w:t>表收入支出决算总表</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中的功能分类明细项并结合本部门具体实际予以</w:t>
      </w:r>
      <w:r w:rsidR="001E1C49">
        <w:rPr>
          <w:rFonts w:ascii="Times New Roman" w:eastAsia="方正仿宋_GBK" w:hAnsi="Times New Roman" w:cs="Times New Roman" w:hint="eastAsia"/>
          <w:i/>
          <w:kern w:val="0"/>
          <w:sz w:val="32"/>
          <w:szCs w:val="32"/>
        </w:rPr>
        <w:t>说明</w:t>
      </w:r>
      <w:r>
        <w:rPr>
          <w:rFonts w:ascii="Times New Roman" w:eastAsia="方正仿宋_GBK" w:hAnsi="Times New Roman" w:cs="Times New Roman" w:hint="eastAsia"/>
          <w:i/>
          <w:kern w:val="0"/>
          <w:sz w:val="32"/>
          <w:szCs w:val="32"/>
        </w:rPr>
        <w:t>，单位</w:t>
      </w:r>
      <w:r>
        <w:rPr>
          <w:rFonts w:ascii="Times New Roman" w:eastAsia="方正仿宋_GBK" w:hAnsi="Times New Roman" w:cs="Times New Roman"/>
          <w:i/>
          <w:kern w:val="0"/>
          <w:sz w:val="32"/>
          <w:szCs w:val="32"/>
        </w:rPr>
        <w:t>若无此项</w:t>
      </w:r>
      <w:r>
        <w:rPr>
          <w:rFonts w:ascii="Times New Roman" w:eastAsia="方正仿宋_GBK" w:hAnsi="Times New Roman" w:cs="Times New Roman" w:hint="eastAsia"/>
          <w:i/>
          <w:kern w:val="0"/>
          <w:sz w:val="32"/>
          <w:szCs w:val="32"/>
        </w:rPr>
        <w:t>支出</w:t>
      </w:r>
      <w:r>
        <w:rPr>
          <w:rFonts w:ascii="Times New Roman" w:eastAsia="方正仿宋_GBK" w:hAnsi="Times New Roman" w:cs="Times New Roman"/>
          <w:i/>
          <w:kern w:val="0"/>
          <w:sz w:val="32"/>
          <w:szCs w:val="32"/>
        </w:rPr>
        <w:t>可</w:t>
      </w:r>
      <w:r>
        <w:rPr>
          <w:rFonts w:ascii="Times New Roman" w:eastAsia="方正仿宋_GBK" w:hAnsi="Times New Roman" w:cs="Times New Roman" w:hint="eastAsia"/>
          <w:i/>
          <w:kern w:val="0"/>
          <w:sz w:val="32"/>
          <w:szCs w:val="32"/>
        </w:rPr>
        <w:t>无需</w:t>
      </w:r>
      <w:r>
        <w:rPr>
          <w:rFonts w:ascii="Times New Roman" w:eastAsia="方正仿宋_GBK" w:hAnsi="Times New Roman" w:cs="Times New Roman"/>
          <w:i/>
          <w:kern w:val="0"/>
          <w:sz w:val="32"/>
          <w:szCs w:val="32"/>
        </w:rPr>
        <w:t>说明</w:t>
      </w:r>
      <w:r w:rsidR="007F7236">
        <w:rPr>
          <w:rFonts w:ascii="Times New Roman" w:eastAsia="方正仿宋_GBK" w:hAnsi="Times New Roman" w:cs="Times New Roman" w:hint="eastAsia"/>
          <w:i/>
          <w:kern w:val="0"/>
          <w:sz w:val="32"/>
          <w:szCs w:val="32"/>
        </w:rPr>
        <w:t>，</w:t>
      </w:r>
      <w:r w:rsidR="007F7236">
        <w:rPr>
          <w:rFonts w:ascii="Times New Roman" w:eastAsia="方正仿宋_GBK" w:hAnsi="Times New Roman" w:cs="Times New Roman"/>
          <w:i/>
          <w:kern w:val="0"/>
          <w:sz w:val="32"/>
          <w:szCs w:val="32"/>
        </w:rPr>
        <w:t>但各分项合计应与</w:t>
      </w:r>
      <w:r w:rsidR="007F7236">
        <w:rPr>
          <w:rFonts w:ascii="Times New Roman" w:eastAsia="方正仿宋_GBK" w:hAnsi="Times New Roman" w:cs="Times New Roman" w:hint="eastAsia"/>
          <w:i/>
          <w:kern w:val="0"/>
          <w:sz w:val="32"/>
          <w:szCs w:val="32"/>
        </w:rPr>
        <w:t>总计保持</w:t>
      </w:r>
      <w:r w:rsidR="007F7236">
        <w:rPr>
          <w:rFonts w:ascii="Times New Roman" w:eastAsia="方正仿宋_GBK" w:hAnsi="Times New Roman" w:cs="Times New Roman"/>
          <w:i/>
          <w:kern w:val="0"/>
          <w:sz w:val="32"/>
          <w:szCs w:val="32"/>
        </w:rPr>
        <w:t>一致</w:t>
      </w:r>
      <w:r w:rsidRPr="00A95B56">
        <w:rPr>
          <w:rFonts w:ascii="Times New Roman" w:eastAsia="方正仿宋_GBK" w:hAnsi="Times New Roman" w:cs="Times New Roman"/>
          <w:i/>
          <w:kern w:val="0"/>
          <w:sz w:val="32"/>
          <w:szCs w:val="32"/>
        </w:rPr>
        <w:t>。）</w:t>
      </w:r>
    </w:p>
    <w:p w:rsidR="00CC1F3C" w:rsidRDefault="00A95B56" w:rsidP="00CC1F3C">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1</w:t>
      </w:r>
      <w:r w:rsidRPr="00A95B56">
        <w:rPr>
          <w:rFonts w:ascii="Times New Roman" w:eastAsia="方正仿宋_GBK" w:hAnsi="Times New Roman" w:cs="Times New Roman"/>
          <w:kern w:val="0"/>
          <w:sz w:val="32"/>
          <w:szCs w:val="32"/>
        </w:rPr>
        <w:t>．</w:t>
      </w:r>
      <w:r w:rsidR="00CC1F3C">
        <w:rPr>
          <w:rFonts w:ascii="Times New Roman" w:eastAsia="方正仿宋_GBK" w:hAnsi="Times New Roman" w:cs="Times New Roman"/>
          <w:kern w:val="0"/>
          <w:sz w:val="32"/>
          <w:szCs w:val="32"/>
        </w:rPr>
        <w:t>一般公共服务（类）支出</w:t>
      </w:r>
      <w:r w:rsidR="00CC1F3C">
        <w:rPr>
          <w:rFonts w:ascii="Times New Roman" w:eastAsia="方正仿宋_GBK" w:hAnsi="Times New Roman" w:cs="Times New Roman"/>
          <w:kern w:val="0"/>
          <w:sz w:val="32"/>
          <w:szCs w:val="32"/>
          <w:u w:val="single"/>
        </w:rPr>
        <w:t xml:space="preserve">  </w:t>
      </w:r>
      <w:r w:rsidR="00CC1F3C">
        <w:rPr>
          <w:rFonts w:ascii="Times New Roman" w:eastAsia="方正仿宋_GBK" w:hAnsi="Times New Roman" w:cs="Times New Roman" w:hint="eastAsia"/>
          <w:kern w:val="0"/>
          <w:sz w:val="32"/>
          <w:szCs w:val="32"/>
          <w:u w:val="single"/>
        </w:rPr>
        <w:t>0</w:t>
      </w:r>
      <w:r w:rsidR="00CC1F3C">
        <w:rPr>
          <w:rFonts w:ascii="Times New Roman" w:eastAsia="方正仿宋_GBK" w:hAnsi="Times New Roman" w:cs="Times New Roman"/>
          <w:kern w:val="0"/>
          <w:sz w:val="32"/>
          <w:szCs w:val="32"/>
          <w:u w:val="single"/>
        </w:rPr>
        <w:t xml:space="preserve">  </w:t>
      </w:r>
      <w:r w:rsidR="00CC1F3C">
        <w:rPr>
          <w:rFonts w:ascii="Times New Roman" w:eastAsia="方正仿宋_GBK" w:hAnsi="Times New Roman" w:cs="Times New Roman"/>
          <w:kern w:val="0"/>
          <w:sz w:val="32"/>
          <w:szCs w:val="32"/>
        </w:rPr>
        <w:t>万元，主要用于</w:t>
      </w:r>
      <w:r w:rsidR="00CC1F3C">
        <w:rPr>
          <w:rFonts w:ascii="Times New Roman" w:eastAsia="方正仿宋_GBK" w:hAnsi="Times New Roman" w:cs="Times New Roman" w:hint="eastAsia"/>
          <w:kern w:val="0"/>
          <w:sz w:val="32"/>
          <w:szCs w:val="32"/>
        </w:rPr>
        <w:t>无</w:t>
      </w:r>
      <w:r w:rsidR="00CC1F3C">
        <w:rPr>
          <w:rFonts w:ascii="Times New Roman" w:eastAsia="方正仿宋_GBK" w:hAnsi="Times New Roman" w:cs="Times New Roman"/>
          <w:kern w:val="0"/>
          <w:sz w:val="32"/>
          <w:szCs w:val="32"/>
        </w:rPr>
        <w:t>。与上年相比增加</w:t>
      </w:r>
      <w:r w:rsidR="00CC1F3C">
        <w:rPr>
          <w:rFonts w:ascii="Times New Roman" w:eastAsia="方正仿宋_GBK" w:hAnsi="Times New Roman" w:cs="Times New Roman"/>
          <w:kern w:val="0"/>
          <w:sz w:val="32"/>
          <w:szCs w:val="32"/>
          <w:u w:val="single"/>
        </w:rPr>
        <w:t xml:space="preserve">  </w:t>
      </w:r>
      <w:r w:rsidR="00CC1F3C">
        <w:rPr>
          <w:rFonts w:ascii="Times New Roman" w:eastAsia="方正仿宋_GBK" w:hAnsi="Times New Roman" w:cs="Times New Roman" w:hint="eastAsia"/>
          <w:kern w:val="0"/>
          <w:sz w:val="32"/>
          <w:szCs w:val="32"/>
          <w:u w:val="single"/>
        </w:rPr>
        <w:t>0</w:t>
      </w:r>
      <w:r w:rsidR="00CC1F3C">
        <w:rPr>
          <w:rFonts w:ascii="Times New Roman" w:eastAsia="方正仿宋_GBK" w:hAnsi="Times New Roman" w:cs="Times New Roman"/>
          <w:kern w:val="0"/>
          <w:sz w:val="32"/>
          <w:szCs w:val="32"/>
          <w:u w:val="single"/>
        </w:rPr>
        <w:t xml:space="preserve">  </w:t>
      </w:r>
      <w:r w:rsidR="00CC1F3C">
        <w:rPr>
          <w:rFonts w:ascii="Times New Roman" w:eastAsia="方正仿宋_GBK" w:hAnsi="Times New Roman" w:cs="Times New Roman"/>
          <w:kern w:val="0"/>
          <w:sz w:val="32"/>
          <w:szCs w:val="32"/>
        </w:rPr>
        <w:t>万元。主要原因是</w:t>
      </w:r>
      <w:r w:rsidR="00CC1F3C">
        <w:rPr>
          <w:rFonts w:ascii="Times New Roman" w:eastAsia="方正仿宋_GBK" w:hAnsi="Times New Roman" w:cs="Times New Roman" w:hint="eastAsia"/>
          <w:kern w:val="0"/>
          <w:sz w:val="32"/>
          <w:szCs w:val="32"/>
        </w:rPr>
        <w:t>无</w:t>
      </w:r>
      <w:r w:rsidR="00612E0C">
        <w:rPr>
          <w:rFonts w:ascii="Times New Roman" w:eastAsia="方正仿宋_GBK" w:hAnsi="Times New Roman" w:cs="Times New Roman" w:hint="eastAsia"/>
          <w:kern w:val="0"/>
          <w:sz w:val="32"/>
          <w:szCs w:val="32"/>
        </w:rPr>
        <w:t>此类开支</w:t>
      </w:r>
      <w:r w:rsidR="00CC1F3C">
        <w:rPr>
          <w:rFonts w:ascii="Times New Roman" w:eastAsia="方正仿宋_GBK" w:hAnsi="Times New Roman" w:cs="Times New Roman"/>
          <w:kern w:val="0"/>
          <w:sz w:val="32"/>
          <w:szCs w:val="32"/>
        </w:rPr>
        <w:t>。</w:t>
      </w:r>
    </w:p>
    <w:p w:rsidR="00325CF0" w:rsidRDefault="00A95B56" w:rsidP="00325CF0">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2</w:t>
      </w:r>
      <w:r w:rsidRPr="00A95B56">
        <w:rPr>
          <w:rFonts w:ascii="Times New Roman" w:eastAsia="方正仿宋_GBK" w:hAnsi="Times New Roman" w:cs="Times New Roman"/>
          <w:kern w:val="0"/>
          <w:sz w:val="32"/>
          <w:szCs w:val="32"/>
        </w:rPr>
        <w:t>．公共安全（类）支出</w:t>
      </w:r>
      <w:r w:rsidR="00CC1F3C">
        <w:rPr>
          <w:rFonts w:ascii="Times New Roman" w:eastAsia="方正仿宋_GBK" w:hAnsi="Times New Roman" w:cs="Times New Roman" w:hint="eastAsia"/>
          <w:kern w:val="0"/>
          <w:sz w:val="32"/>
          <w:szCs w:val="32"/>
        </w:rPr>
        <w:t>3283.11</w:t>
      </w:r>
      <w:r w:rsidRPr="00A95B56">
        <w:rPr>
          <w:rFonts w:ascii="Times New Roman" w:eastAsia="方正仿宋_GBK" w:hAnsi="Times New Roman" w:cs="Times New Roman"/>
          <w:kern w:val="0"/>
          <w:sz w:val="32"/>
          <w:szCs w:val="32"/>
        </w:rPr>
        <w:t>万元，主要用于</w:t>
      </w:r>
      <w:r w:rsidR="00CC1F3C">
        <w:rPr>
          <w:rFonts w:ascii="Times New Roman" w:eastAsia="方正仿宋_GBK" w:hAnsi="Times New Roman" w:cs="Times New Roman" w:hint="eastAsia"/>
          <w:kern w:val="0"/>
          <w:sz w:val="32"/>
          <w:szCs w:val="32"/>
        </w:rPr>
        <w:t>工资福利支出和商品和服务支出</w:t>
      </w:r>
      <w:r w:rsidRPr="00A95B56">
        <w:rPr>
          <w:rFonts w:ascii="Times New Roman" w:eastAsia="方正仿宋_GBK" w:hAnsi="Times New Roman" w:cs="Times New Roman"/>
          <w:kern w:val="0"/>
          <w:sz w:val="32"/>
          <w:szCs w:val="32"/>
        </w:rPr>
        <w:t>。与上年相比减少</w:t>
      </w:r>
      <w:r w:rsidR="00CC1F3C">
        <w:rPr>
          <w:rFonts w:ascii="Times New Roman" w:eastAsia="方正仿宋_GBK" w:hAnsi="Times New Roman" w:cs="Times New Roman" w:hint="eastAsia"/>
          <w:kern w:val="0"/>
          <w:sz w:val="32"/>
          <w:szCs w:val="32"/>
        </w:rPr>
        <w:t>56.43</w:t>
      </w:r>
      <w:r w:rsidRPr="00A95B56">
        <w:rPr>
          <w:rFonts w:ascii="Times New Roman" w:eastAsia="方正仿宋_GBK" w:hAnsi="Times New Roman" w:cs="Times New Roman"/>
          <w:kern w:val="0"/>
          <w:sz w:val="32"/>
          <w:szCs w:val="32"/>
        </w:rPr>
        <w:t>万元，减少</w:t>
      </w:r>
      <w:r w:rsidR="00CC1F3C">
        <w:rPr>
          <w:rFonts w:ascii="Times New Roman" w:eastAsia="方正仿宋_GBK" w:hAnsi="Times New Roman" w:cs="Times New Roman" w:hint="eastAsia"/>
          <w:kern w:val="0"/>
          <w:sz w:val="32"/>
          <w:szCs w:val="32"/>
        </w:rPr>
        <w:t>1.69</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。主要原因是</w:t>
      </w:r>
      <w:r w:rsidR="00CC1F3C">
        <w:rPr>
          <w:rFonts w:ascii="Times New Roman" w:eastAsia="方正仿宋_GBK" w:hAnsi="Times New Roman" w:cs="Times New Roman" w:hint="eastAsia"/>
          <w:kern w:val="0"/>
          <w:sz w:val="32"/>
          <w:szCs w:val="32"/>
        </w:rPr>
        <w:t>疫情影响导致经费开支作了相应调整</w:t>
      </w:r>
      <w:r w:rsidRPr="00A95B56">
        <w:rPr>
          <w:rFonts w:ascii="Times New Roman" w:eastAsia="方正仿宋_GBK" w:hAnsi="Times New Roman" w:cs="Times New Roman"/>
          <w:kern w:val="0"/>
          <w:sz w:val="32"/>
          <w:szCs w:val="32"/>
        </w:rPr>
        <w:t>。</w:t>
      </w:r>
    </w:p>
    <w:p w:rsidR="00325CF0" w:rsidRDefault="00A95B56" w:rsidP="00325CF0">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3</w:t>
      </w:r>
      <w:r w:rsidRPr="00A95B56">
        <w:rPr>
          <w:rFonts w:ascii="Times New Roman" w:eastAsia="方正仿宋_GBK" w:hAnsi="Times New Roman" w:cs="Times New Roman"/>
          <w:kern w:val="0"/>
          <w:sz w:val="32"/>
          <w:szCs w:val="32"/>
        </w:rPr>
        <w:t>．结余分配</w:t>
      </w:r>
      <w:r w:rsidR="00CC1F3C">
        <w:rPr>
          <w:rFonts w:ascii="Times New Roman" w:eastAsia="方正仿宋_GBK" w:hAnsi="Times New Roman" w:cs="Times New Roman" w:hint="eastAsia"/>
          <w:kern w:val="0"/>
          <w:sz w:val="32"/>
          <w:szCs w:val="32"/>
        </w:rPr>
        <w:t>0</w:t>
      </w:r>
      <w:r w:rsidRPr="00A95B56">
        <w:rPr>
          <w:rFonts w:ascii="Times New Roman" w:eastAsia="方正仿宋_GBK" w:hAnsi="Times New Roman" w:cs="Times New Roman"/>
          <w:kern w:val="0"/>
          <w:sz w:val="32"/>
          <w:szCs w:val="32"/>
        </w:rPr>
        <w:t>万元，为单位当年结余的分配情况，主要是</w:t>
      </w:r>
      <w:r w:rsidRPr="00A95B56">
        <w:rPr>
          <w:rFonts w:ascii="Times New Roman" w:eastAsia="方正仿宋_GBK" w:hAnsi="Times New Roman" w:cs="Times New Roman"/>
          <w:kern w:val="0"/>
          <w:sz w:val="32"/>
          <w:szCs w:val="32"/>
          <w:u w:val="single"/>
        </w:rPr>
        <w:t>事业单位</w:t>
      </w:r>
      <w:r w:rsidRPr="00A95B56">
        <w:rPr>
          <w:rFonts w:ascii="Times New Roman" w:eastAsia="方正仿宋_GBK" w:hAnsi="Times New Roman" w:cs="Times New Roman"/>
          <w:kern w:val="0"/>
          <w:sz w:val="32"/>
          <w:szCs w:val="32"/>
        </w:rPr>
        <w:t>对非财政补助结余按规定计算缴纳的企业所得税、提取的职工福利基金等。与上年</w:t>
      </w:r>
      <w:r w:rsidR="00612E0C">
        <w:rPr>
          <w:rFonts w:ascii="Times New Roman" w:eastAsia="方正仿宋_GBK" w:hAnsi="Times New Roman" w:cs="Times New Roman" w:hint="eastAsia"/>
          <w:kern w:val="0"/>
          <w:sz w:val="32"/>
          <w:szCs w:val="32"/>
        </w:rPr>
        <w:t>相比持平，</w:t>
      </w:r>
      <w:r w:rsidRPr="00A95B56">
        <w:rPr>
          <w:rFonts w:ascii="Times New Roman" w:eastAsia="方正仿宋_GBK" w:hAnsi="Times New Roman" w:cs="Times New Roman"/>
          <w:kern w:val="0"/>
          <w:sz w:val="32"/>
          <w:szCs w:val="32"/>
        </w:rPr>
        <w:t>主要原因是</w:t>
      </w:r>
      <w:r w:rsidR="00612E0C">
        <w:rPr>
          <w:rFonts w:ascii="Times New Roman" w:eastAsia="方正仿宋_GBK" w:hAnsi="Times New Roman" w:cs="Times New Roman" w:hint="eastAsia"/>
          <w:kern w:val="0"/>
          <w:sz w:val="32"/>
          <w:szCs w:val="32"/>
        </w:rPr>
        <w:t>无结余分配</w:t>
      </w:r>
      <w:r w:rsidRPr="00A95B56">
        <w:rPr>
          <w:rFonts w:ascii="Times New Roman" w:eastAsia="方正仿宋_GBK" w:hAnsi="Times New Roman" w:cs="Times New Roman"/>
          <w:kern w:val="0"/>
          <w:sz w:val="32"/>
          <w:szCs w:val="32"/>
        </w:rPr>
        <w:t>。</w:t>
      </w:r>
    </w:p>
    <w:p w:rsidR="00325CF0" w:rsidRDefault="00A95B56" w:rsidP="00325CF0">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4</w:t>
      </w:r>
      <w:r w:rsidRPr="00A95B56">
        <w:rPr>
          <w:rFonts w:ascii="Times New Roman" w:eastAsia="方正仿宋_GBK" w:hAnsi="Times New Roman" w:cs="Times New Roman"/>
          <w:kern w:val="0"/>
          <w:sz w:val="32"/>
          <w:szCs w:val="32"/>
        </w:rPr>
        <w:t>．年末结转和结余</w:t>
      </w:r>
      <w:r w:rsidR="00612E0C">
        <w:rPr>
          <w:rFonts w:ascii="Times New Roman" w:eastAsia="方正仿宋_GBK" w:hAnsi="Times New Roman" w:cs="Times New Roman" w:hint="eastAsia"/>
          <w:kern w:val="0"/>
          <w:sz w:val="32"/>
          <w:szCs w:val="32"/>
        </w:rPr>
        <w:t>0</w:t>
      </w:r>
      <w:r w:rsidRPr="00A95B56">
        <w:rPr>
          <w:rFonts w:ascii="Times New Roman" w:eastAsia="方正仿宋_GBK" w:hAnsi="Times New Roman" w:cs="Times New Roman"/>
          <w:kern w:val="0"/>
          <w:sz w:val="32"/>
          <w:szCs w:val="32"/>
        </w:rPr>
        <w:t>万元，主要为</w:t>
      </w:r>
      <w:r w:rsidRPr="00A95B56">
        <w:rPr>
          <w:rFonts w:ascii="Times New Roman" w:eastAsia="方正仿宋_GBK" w:hAnsi="Times New Roman" w:cs="Times New Roman"/>
          <w:kern w:val="0"/>
          <w:sz w:val="32"/>
          <w:szCs w:val="32"/>
          <w:u w:val="single"/>
        </w:rPr>
        <w:t>单位</w:t>
      </w:r>
      <w:r w:rsidRPr="00A95B56">
        <w:rPr>
          <w:rFonts w:ascii="Times New Roman" w:eastAsia="方正仿宋_GBK" w:hAnsi="Times New Roman" w:cs="Times New Roman"/>
          <w:kern w:val="0"/>
          <w:sz w:val="32"/>
          <w:szCs w:val="32"/>
        </w:rPr>
        <w:t>本年度（或以前年度）预算安排的</w:t>
      </w:r>
      <w:r w:rsidRPr="00A95B56">
        <w:rPr>
          <w:rFonts w:ascii="Times New Roman" w:eastAsia="方正仿宋_GBK" w:hAnsi="Times New Roman" w:cs="Times New Roman"/>
          <w:kern w:val="0"/>
          <w:sz w:val="32"/>
          <w:szCs w:val="32"/>
          <w:u w:val="single"/>
        </w:rPr>
        <w:t>项目</w:t>
      </w:r>
      <w:r w:rsidRPr="00A95B56">
        <w:rPr>
          <w:rFonts w:ascii="Times New Roman" w:eastAsia="方正仿宋_GBK" w:hAnsi="Times New Roman" w:cs="Times New Roman"/>
          <w:kern w:val="0"/>
          <w:sz w:val="32"/>
          <w:szCs w:val="32"/>
        </w:rPr>
        <w:t>无法按原计划实施，需要延迟到以后年度按有关规定使用的资金。</w:t>
      </w:r>
    </w:p>
    <w:p w:rsidR="00325CF0" w:rsidRDefault="00A95B56" w:rsidP="00325CF0">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二、收入决算情况说明</w:t>
      </w:r>
    </w:p>
    <w:p w:rsidR="00A95B56" w:rsidRPr="00A95B56" w:rsidRDefault="00612E0C" w:rsidP="00325CF0">
      <w:pPr>
        <w:autoSpaceDE w:val="0"/>
        <w:autoSpaceDN w:val="0"/>
        <w:snapToGrid w:val="0"/>
        <w:spacing w:line="550" w:lineRule="exact"/>
        <w:ind w:firstLineChars="200" w:firstLine="640"/>
        <w:rPr>
          <w:rFonts w:ascii="Times New Roman" w:eastAsia="方正仿宋_GBK" w:hAnsi="Times New Roman" w:cs="Times New Roman"/>
          <w:i/>
          <w:kern w:val="0"/>
          <w:sz w:val="32"/>
          <w:szCs w:val="32"/>
        </w:rPr>
      </w:pPr>
      <w:r w:rsidRPr="00712B26">
        <w:rPr>
          <w:rFonts w:ascii="Times New Roman" w:eastAsia="方正仿宋_GBK" w:hAnsi="Times New Roman" w:cs="Times New Roman" w:hint="eastAsia"/>
          <w:kern w:val="0"/>
          <w:sz w:val="32"/>
          <w:szCs w:val="32"/>
        </w:rPr>
        <w:t>无锡高新区（新吴区）人民检察院</w:t>
      </w:r>
      <w:r w:rsidR="00A95B56" w:rsidRPr="00A95B56">
        <w:rPr>
          <w:rFonts w:ascii="Times New Roman" w:eastAsia="方正仿宋_GBK" w:hAnsi="Times New Roman" w:cs="Times New Roman"/>
          <w:kern w:val="0"/>
          <w:sz w:val="32"/>
          <w:szCs w:val="32"/>
        </w:rPr>
        <w:t>本年收入合计</w:t>
      </w:r>
      <w:r>
        <w:rPr>
          <w:rFonts w:ascii="Times New Roman" w:eastAsia="方正仿宋_GBK" w:hAnsi="Times New Roman" w:cs="Times New Roman" w:hint="eastAsia"/>
          <w:kern w:val="0"/>
          <w:sz w:val="32"/>
          <w:szCs w:val="32"/>
        </w:rPr>
        <w:t>4159.05</w:t>
      </w:r>
      <w:r w:rsidR="00A95B56" w:rsidRPr="00A95B56">
        <w:rPr>
          <w:rFonts w:ascii="Times New Roman" w:eastAsia="方正仿宋_GBK" w:hAnsi="Times New Roman" w:cs="Times New Roman"/>
          <w:kern w:val="0"/>
          <w:sz w:val="32"/>
          <w:szCs w:val="32"/>
        </w:rPr>
        <w:t>万元，其中：财政拨款收入</w:t>
      </w:r>
      <w:r>
        <w:rPr>
          <w:rFonts w:ascii="Times New Roman" w:eastAsia="方正仿宋_GBK" w:hAnsi="Times New Roman" w:cs="Times New Roman" w:hint="eastAsia"/>
          <w:kern w:val="0"/>
          <w:sz w:val="32"/>
          <w:szCs w:val="32"/>
        </w:rPr>
        <w:t>4159.05</w:t>
      </w:r>
      <w:r w:rsidR="00A95B56" w:rsidRPr="00A95B56">
        <w:rPr>
          <w:rFonts w:ascii="Times New Roman" w:eastAsia="方正仿宋_GBK" w:hAnsi="Times New Roman" w:cs="Times New Roman"/>
          <w:kern w:val="0"/>
          <w:sz w:val="32"/>
          <w:szCs w:val="32"/>
        </w:rPr>
        <w:t>万元，占</w:t>
      </w:r>
      <w:r>
        <w:rPr>
          <w:rFonts w:ascii="Times New Roman" w:eastAsia="方正仿宋_GBK" w:hAnsi="Times New Roman" w:cs="Times New Roman" w:hint="eastAsia"/>
          <w:kern w:val="0"/>
          <w:sz w:val="32"/>
          <w:szCs w:val="32"/>
        </w:rPr>
        <w:t>100</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；上级补助收入</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万元，占</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；事业收入</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万元，占</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；经营收入</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万元，占</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；附属单位上缴收入</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万元，占</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；其他收入</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万元，占</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i/>
          <w:kern w:val="0"/>
          <w:sz w:val="32"/>
          <w:szCs w:val="32"/>
        </w:rPr>
        <w:t>（</w:t>
      </w:r>
      <w:proofErr w:type="gramStart"/>
      <w:r w:rsidR="00A95B56" w:rsidRPr="00A95B56">
        <w:rPr>
          <w:rFonts w:ascii="Times New Roman" w:eastAsia="方正仿宋_GBK" w:hAnsi="Times New Roman" w:cs="Times New Roman"/>
          <w:i/>
          <w:kern w:val="0"/>
          <w:sz w:val="32"/>
          <w:szCs w:val="32"/>
        </w:rPr>
        <w:t>可用饼图显示</w:t>
      </w:r>
      <w:proofErr w:type="gramEnd"/>
      <w:r w:rsidR="00A95B56" w:rsidRPr="00A95B56">
        <w:rPr>
          <w:rFonts w:ascii="Times New Roman" w:eastAsia="方正仿宋_GBK" w:hAnsi="Times New Roman" w:cs="Times New Roman"/>
          <w:i/>
          <w:kern w:val="0"/>
          <w:sz w:val="32"/>
          <w:szCs w:val="32"/>
        </w:rPr>
        <w:t>本年收入结构图）</w:t>
      </w:r>
    </w:p>
    <w:p w:rsidR="00325CF0" w:rsidRDefault="00A95B56" w:rsidP="00325CF0">
      <w:pPr>
        <w:autoSpaceDE w:val="0"/>
        <w:autoSpaceDN w:val="0"/>
        <w:snapToGrid w:val="0"/>
        <w:spacing w:line="550" w:lineRule="exact"/>
        <w:jc w:val="center"/>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图</w:t>
      </w:r>
      <w:r w:rsidRPr="00A95B56">
        <w:rPr>
          <w:rFonts w:ascii="Times New Roman" w:eastAsia="方正仿宋_GBK" w:hAnsi="Times New Roman" w:cs="Times New Roman"/>
          <w:kern w:val="0"/>
          <w:sz w:val="32"/>
          <w:szCs w:val="32"/>
        </w:rPr>
        <w:t>1</w:t>
      </w:r>
      <w:r w:rsidRPr="00A95B56">
        <w:rPr>
          <w:rFonts w:ascii="Times New Roman" w:eastAsia="方正仿宋_GBK" w:hAnsi="Times New Roman" w:cs="Times New Roman"/>
          <w:kern w:val="0"/>
          <w:sz w:val="32"/>
          <w:szCs w:val="32"/>
        </w:rPr>
        <w:t>：收入决算图</w:t>
      </w:r>
    </w:p>
    <w:p w:rsidR="00325CF0" w:rsidRDefault="00325CF0" w:rsidP="00325CF0">
      <w:pPr>
        <w:autoSpaceDE w:val="0"/>
        <w:autoSpaceDN w:val="0"/>
        <w:snapToGrid w:val="0"/>
        <w:spacing w:line="550" w:lineRule="exact"/>
        <w:jc w:val="center"/>
        <w:rPr>
          <w:rFonts w:ascii="Times New Roman" w:eastAsia="方正仿宋_GBK" w:hAnsi="Times New Roman" w:cs="Times New Roman"/>
          <w:kern w:val="0"/>
          <w:sz w:val="32"/>
          <w:szCs w:val="32"/>
        </w:rPr>
      </w:pPr>
    </w:p>
    <w:p w:rsidR="00325CF0" w:rsidRDefault="00A95B56" w:rsidP="00325CF0">
      <w:pPr>
        <w:autoSpaceDE w:val="0"/>
        <w:autoSpaceDN w:val="0"/>
        <w:snapToGrid w:val="0"/>
        <w:spacing w:line="550" w:lineRule="exact"/>
        <w:ind w:firstLineChars="200" w:firstLine="640"/>
        <w:jc w:val="left"/>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三、支出决算情况说明</w:t>
      </w:r>
    </w:p>
    <w:p w:rsidR="00A95B56" w:rsidRPr="00A95B56" w:rsidRDefault="004A1003" w:rsidP="00325CF0">
      <w:pPr>
        <w:autoSpaceDE w:val="0"/>
        <w:autoSpaceDN w:val="0"/>
        <w:snapToGrid w:val="0"/>
        <w:spacing w:line="550" w:lineRule="exact"/>
        <w:ind w:firstLineChars="200" w:firstLine="640"/>
        <w:jc w:val="left"/>
        <w:rPr>
          <w:rFonts w:ascii="Times New Roman" w:eastAsia="方正仿宋_GBK" w:hAnsi="Times New Roman" w:cs="Times New Roman"/>
          <w:i/>
          <w:kern w:val="0"/>
          <w:sz w:val="32"/>
          <w:szCs w:val="32"/>
        </w:rPr>
      </w:pPr>
      <w:r w:rsidRPr="00712B26">
        <w:rPr>
          <w:rFonts w:ascii="Times New Roman" w:eastAsia="方正仿宋_GBK" w:hAnsi="Times New Roman" w:cs="Times New Roman" w:hint="eastAsia"/>
          <w:kern w:val="0"/>
          <w:sz w:val="32"/>
          <w:szCs w:val="32"/>
        </w:rPr>
        <w:t>无锡高新区（新吴区）人民检察院</w:t>
      </w:r>
      <w:r w:rsidR="00A95B56" w:rsidRPr="00A95B56">
        <w:rPr>
          <w:rFonts w:ascii="Times New Roman" w:eastAsia="方正仿宋_GBK" w:hAnsi="Times New Roman" w:cs="Times New Roman"/>
          <w:kern w:val="0"/>
          <w:sz w:val="32"/>
          <w:szCs w:val="32"/>
        </w:rPr>
        <w:t>本年支出合计</w:t>
      </w:r>
      <w:r>
        <w:rPr>
          <w:rFonts w:ascii="Times New Roman" w:eastAsia="方正仿宋_GBK" w:hAnsi="Times New Roman" w:cs="Times New Roman" w:hint="eastAsia"/>
          <w:kern w:val="0"/>
          <w:sz w:val="32"/>
          <w:szCs w:val="32"/>
        </w:rPr>
        <w:t>4159.05</w:t>
      </w:r>
      <w:r w:rsidR="00A95B56" w:rsidRPr="00A95B56">
        <w:rPr>
          <w:rFonts w:ascii="Times New Roman" w:eastAsia="方正仿宋_GBK" w:hAnsi="Times New Roman" w:cs="Times New Roman"/>
          <w:kern w:val="0"/>
          <w:sz w:val="32"/>
          <w:szCs w:val="32"/>
        </w:rPr>
        <w:t>万元，其中：基本支出</w:t>
      </w:r>
      <w:r>
        <w:rPr>
          <w:rFonts w:ascii="Times New Roman" w:eastAsia="方正仿宋_GBK" w:hAnsi="Times New Roman" w:cs="Times New Roman" w:hint="eastAsia"/>
          <w:kern w:val="0"/>
          <w:sz w:val="32"/>
          <w:szCs w:val="32"/>
        </w:rPr>
        <w:t>3573.80</w:t>
      </w:r>
      <w:r w:rsidR="00A95B56" w:rsidRPr="00A95B56">
        <w:rPr>
          <w:rFonts w:ascii="Times New Roman" w:eastAsia="方正仿宋_GBK" w:hAnsi="Times New Roman" w:cs="Times New Roman"/>
          <w:kern w:val="0"/>
          <w:sz w:val="32"/>
          <w:szCs w:val="32"/>
        </w:rPr>
        <w:t>万元，占</w:t>
      </w:r>
      <w:r>
        <w:rPr>
          <w:rFonts w:ascii="Times New Roman" w:eastAsia="方正仿宋_GBK" w:hAnsi="Times New Roman" w:cs="Times New Roman" w:hint="eastAsia"/>
          <w:kern w:val="0"/>
          <w:sz w:val="32"/>
          <w:szCs w:val="32"/>
        </w:rPr>
        <w:t>85.93</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；项目支出</w:t>
      </w:r>
      <w:r>
        <w:rPr>
          <w:rFonts w:ascii="Times New Roman" w:eastAsia="方正仿宋_GBK" w:hAnsi="Times New Roman" w:cs="Times New Roman" w:hint="eastAsia"/>
          <w:kern w:val="0"/>
          <w:sz w:val="32"/>
          <w:szCs w:val="32"/>
        </w:rPr>
        <w:t>585.25</w:t>
      </w:r>
      <w:r w:rsidR="00A95B56" w:rsidRPr="00A95B56">
        <w:rPr>
          <w:rFonts w:ascii="Times New Roman" w:eastAsia="方正仿宋_GBK" w:hAnsi="Times New Roman" w:cs="Times New Roman"/>
          <w:kern w:val="0"/>
          <w:sz w:val="32"/>
          <w:szCs w:val="32"/>
        </w:rPr>
        <w:t>万元，占</w:t>
      </w:r>
      <w:r>
        <w:rPr>
          <w:rFonts w:ascii="Times New Roman" w:eastAsia="方正仿宋_GBK" w:hAnsi="Times New Roman" w:cs="Times New Roman" w:hint="eastAsia"/>
          <w:kern w:val="0"/>
          <w:sz w:val="32"/>
          <w:szCs w:val="32"/>
        </w:rPr>
        <w:t>14.07</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；经营支出</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万元，占</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；对附属单位补助支出</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万元，占</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i/>
          <w:kern w:val="0"/>
          <w:sz w:val="32"/>
          <w:szCs w:val="32"/>
        </w:rPr>
        <w:t>（</w:t>
      </w:r>
      <w:proofErr w:type="gramStart"/>
      <w:r w:rsidR="00A95B56" w:rsidRPr="00A95B56">
        <w:rPr>
          <w:rFonts w:ascii="Times New Roman" w:eastAsia="方正仿宋_GBK" w:hAnsi="Times New Roman" w:cs="Times New Roman"/>
          <w:i/>
          <w:kern w:val="0"/>
          <w:sz w:val="32"/>
          <w:szCs w:val="32"/>
        </w:rPr>
        <w:t>可用饼图显示</w:t>
      </w:r>
      <w:proofErr w:type="gramEnd"/>
      <w:r w:rsidR="00A95B56" w:rsidRPr="00A95B56">
        <w:rPr>
          <w:rFonts w:ascii="Times New Roman" w:eastAsia="方正仿宋_GBK" w:hAnsi="Times New Roman" w:cs="Times New Roman"/>
          <w:i/>
          <w:kern w:val="0"/>
          <w:sz w:val="32"/>
          <w:szCs w:val="32"/>
        </w:rPr>
        <w:t>本年支出结构图）</w:t>
      </w:r>
    </w:p>
    <w:p w:rsidR="00A95B56" w:rsidRDefault="00A95B56" w:rsidP="00A95B56">
      <w:pPr>
        <w:autoSpaceDE w:val="0"/>
        <w:autoSpaceDN w:val="0"/>
        <w:snapToGrid w:val="0"/>
        <w:spacing w:line="550" w:lineRule="exact"/>
        <w:jc w:val="center"/>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图</w:t>
      </w:r>
      <w:r w:rsidRPr="00A95B56">
        <w:rPr>
          <w:rFonts w:ascii="Times New Roman" w:eastAsia="方正仿宋_GBK" w:hAnsi="Times New Roman" w:cs="Times New Roman"/>
          <w:kern w:val="0"/>
          <w:sz w:val="32"/>
          <w:szCs w:val="32"/>
        </w:rPr>
        <w:t>2</w:t>
      </w:r>
      <w:r w:rsidRPr="00A95B56">
        <w:rPr>
          <w:rFonts w:ascii="Times New Roman" w:eastAsia="方正仿宋_GBK" w:hAnsi="Times New Roman" w:cs="Times New Roman"/>
          <w:kern w:val="0"/>
          <w:sz w:val="32"/>
          <w:szCs w:val="32"/>
        </w:rPr>
        <w:t>：支出决算图</w:t>
      </w:r>
    </w:p>
    <w:p w:rsidR="00325CF0" w:rsidRPr="00A95B56" w:rsidRDefault="00325CF0" w:rsidP="00A95B56">
      <w:pPr>
        <w:autoSpaceDE w:val="0"/>
        <w:autoSpaceDN w:val="0"/>
        <w:snapToGrid w:val="0"/>
        <w:spacing w:line="550" w:lineRule="exact"/>
        <w:jc w:val="center"/>
        <w:rPr>
          <w:rFonts w:ascii="Times New Roman" w:eastAsia="方正仿宋_GBK" w:hAnsi="Times New Roman" w:cs="Times New Roman"/>
          <w:kern w:val="0"/>
          <w:sz w:val="32"/>
          <w:szCs w:val="32"/>
        </w:rPr>
      </w:pPr>
    </w:p>
    <w:p w:rsidR="00325CF0" w:rsidRDefault="00A95B56" w:rsidP="00325CF0">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四、财政拨款收入支出决算总体情况说明</w:t>
      </w:r>
    </w:p>
    <w:p w:rsidR="004A1003" w:rsidRPr="00F10529" w:rsidRDefault="004A1003" w:rsidP="004A100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712B26">
        <w:rPr>
          <w:rFonts w:ascii="Times New Roman" w:eastAsia="方正仿宋_GBK" w:hAnsi="Times New Roman" w:cs="Times New Roman" w:hint="eastAsia"/>
          <w:kern w:val="0"/>
          <w:sz w:val="32"/>
          <w:szCs w:val="32"/>
        </w:rPr>
        <w:t>无锡高新区（新吴区）人民检察院</w:t>
      </w:r>
      <w:r w:rsidR="00506502">
        <w:rPr>
          <w:rFonts w:ascii="Times New Roman" w:eastAsia="方正仿宋_GBK" w:hAnsi="Times New Roman" w:cs="Times New Roman"/>
          <w:kern w:val="0"/>
          <w:sz w:val="32"/>
          <w:szCs w:val="32"/>
        </w:rPr>
        <w:t>20</w:t>
      </w:r>
      <w:r w:rsidR="000D3A30">
        <w:rPr>
          <w:rFonts w:ascii="Times New Roman" w:eastAsia="方正仿宋_GBK" w:hAnsi="Times New Roman" w:cs="Times New Roman"/>
          <w:kern w:val="0"/>
          <w:sz w:val="32"/>
          <w:szCs w:val="32"/>
        </w:rPr>
        <w:t>20</w:t>
      </w:r>
      <w:r w:rsidR="00A95B56" w:rsidRPr="00A95B56">
        <w:rPr>
          <w:rFonts w:ascii="Times New Roman" w:eastAsia="方正仿宋_GBK" w:hAnsi="Times New Roman" w:cs="Times New Roman"/>
          <w:kern w:val="0"/>
          <w:sz w:val="32"/>
          <w:szCs w:val="32"/>
        </w:rPr>
        <w:t>年度财政拨款收、支总决算</w:t>
      </w:r>
      <w:r>
        <w:rPr>
          <w:rFonts w:ascii="Times New Roman" w:eastAsia="方正仿宋_GBK" w:hAnsi="Times New Roman" w:cs="Times New Roman" w:hint="eastAsia"/>
          <w:kern w:val="0"/>
          <w:sz w:val="32"/>
          <w:szCs w:val="32"/>
        </w:rPr>
        <w:t>4159.05</w:t>
      </w:r>
      <w:r w:rsidR="00A95B56" w:rsidRPr="00A95B56">
        <w:rPr>
          <w:rFonts w:ascii="Times New Roman" w:eastAsia="方正仿宋_GBK" w:hAnsi="Times New Roman" w:cs="Times New Roman"/>
          <w:kern w:val="0"/>
          <w:sz w:val="32"/>
          <w:szCs w:val="32"/>
        </w:rPr>
        <w:t>万元。与上年相比，财政拨款收、支总计各减少</w:t>
      </w:r>
      <w:r>
        <w:rPr>
          <w:rFonts w:ascii="Times New Roman" w:eastAsia="方正仿宋_GBK" w:hAnsi="Times New Roman" w:cs="Times New Roman" w:hint="eastAsia"/>
          <w:kern w:val="0"/>
          <w:sz w:val="32"/>
          <w:szCs w:val="32"/>
        </w:rPr>
        <w:t>159</w:t>
      </w:r>
      <w:r w:rsidR="00A95B56" w:rsidRPr="00A95B56">
        <w:rPr>
          <w:rFonts w:ascii="Times New Roman" w:eastAsia="方正仿宋_GBK" w:hAnsi="Times New Roman" w:cs="Times New Roman"/>
          <w:kern w:val="0"/>
          <w:sz w:val="32"/>
          <w:szCs w:val="32"/>
        </w:rPr>
        <w:t>万元，减少</w:t>
      </w:r>
      <w:r>
        <w:rPr>
          <w:rFonts w:ascii="Times New Roman" w:eastAsia="方正仿宋_GBK" w:hAnsi="Times New Roman" w:cs="Times New Roman" w:hint="eastAsia"/>
          <w:kern w:val="0"/>
          <w:sz w:val="32"/>
          <w:szCs w:val="32"/>
        </w:rPr>
        <w:t>3.68</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。主要原因是</w:t>
      </w:r>
      <w:r w:rsidRPr="00F10529">
        <w:rPr>
          <w:rFonts w:ascii="Times New Roman" w:eastAsia="方正仿宋_GBK" w:hAnsi="Times New Roman" w:cs="Times New Roman"/>
          <w:kern w:val="0"/>
          <w:sz w:val="32"/>
          <w:szCs w:val="32"/>
        </w:rPr>
        <w:t>主要原因是</w:t>
      </w:r>
      <w:r>
        <w:rPr>
          <w:rFonts w:ascii="Times New Roman" w:eastAsia="方正仿宋_GBK" w:hAnsi="Times New Roman" w:cs="Times New Roman" w:hint="eastAsia"/>
          <w:kern w:val="0"/>
          <w:sz w:val="32"/>
          <w:szCs w:val="32"/>
        </w:rPr>
        <w:t>2019</w:t>
      </w:r>
      <w:r>
        <w:rPr>
          <w:rFonts w:ascii="Times New Roman" w:eastAsia="方正仿宋_GBK" w:hAnsi="Times New Roman" w:cs="Times New Roman" w:hint="eastAsia"/>
          <w:kern w:val="0"/>
          <w:sz w:val="32"/>
          <w:szCs w:val="32"/>
        </w:rPr>
        <w:t>年还有部分转隶人员在我单位供应保障至</w:t>
      </w:r>
      <w:r>
        <w:rPr>
          <w:rFonts w:ascii="Times New Roman" w:eastAsia="方正仿宋_GBK" w:hAnsi="Times New Roman" w:cs="Times New Roman" w:hint="eastAsia"/>
          <w:kern w:val="0"/>
          <w:sz w:val="32"/>
          <w:szCs w:val="32"/>
        </w:rPr>
        <w:t>8</w:t>
      </w:r>
      <w:r>
        <w:rPr>
          <w:rFonts w:ascii="Times New Roman" w:eastAsia="方正仿宋_GBK" w:hAnsi="Times New Roman" w:cs="Times New Roman" w:hint="eastAsia"/>
          <w:kern w:val="0"/>
          <w:sz w:val="32"/>
          <w:szCs w:val="32"/>
        </w:rPr>
        <w:t>月份</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还有因疫情</w:t>
      </w:r>
      <w:proofErr w:type="gramStart"/>
      <w:r>
        <w:rPr>
          <w:rFonts w:ascii="Times New Roman" w:eastAsia="方正仿宋_GBK" w:hAnsi="Times New Roman" w:cs="Times New Roman" w:hint="eastAsia"/>
          <w:kern w:val="0"/>
          <w:sz w:val="32"/>
          <w:szCs w:val="32"/>
        </w:rPr>
        <w:t>影响部</w:t>
      </w:r>
      <w:proofErr w:type="gramEnd"/>
      <w:r>
        <w:rPr>
          <w:rFonts w:ascii="Times New Roman" w:eastAsia="方正仿宋_GBK" w:hAnsi="Times New Roman" w:cs="Times New Roman" w:hint="eastAsia"/>
          <w:kern w:val="0"/>
          <w:sz w:val="32"/>
          <w:szCs w:val="32"/>
        </w:rPr>
        <w:t>份开支项目作了调整</w:t>
      </w:r>
      <w:r w:rsidRPr="00F10529">
        <w:rPr>
          <w:rFonts w:ascii="Times New Roman" w:eastAsia="方正仿宋_GBK" w:hAnsi="Times New Roman" w:cs="Times New Roman"/>
          <w:kern w:val="0"/>
          <w:sz w:val="32"/>
          <w:szCs w:val="32"/>
        </w:rPr>
        <w:t>。</w:t>
      </w:r>
    </w:p>
    <w:p w:rsidR="00325CF0" w:rsidRDefault="00A95B56" w:rsidP="00325CF0">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五、财政拨款支出决算情况说明</w:t>
      </w:r>
    </w:p>
    <w:p w:rsidR="00325CF0" w:rsidRDefault="00A95B56" w:rsidP="00325CF0">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财政拨款支出决算反映的是一般公共预算</w:t>
      </w:r>
      <w:r w:rsidR="00C06206">
        <w:rPr>
          <w:rFonts w:ascii="Times New Roman" w:eastAsia="方正仿宋_GBK" w:hAnsi="Times New Roman" w:cs="Times New Roman" w:hint="eastAsia"/>
          <w:kern w:val="0"/>
          <w:sz w:val="32"/>
          <w:szCs w:val="32"/>
        </w:rPr>
        <w:t>、</w:t>
      </w:r>
      <w:r w:rsidRPr="00A95B56">
        <w:rPr>
          <w:rFonts w:ascii="Times New Roman" w:eastAsia="方正仿宋_GBK" w:hAnsi="Times New Roman" w:cs="Times New Roman"/>
          <w:kern w:val="0"/>
          <w:sz w:val="32"/>
          <w:szCs w:val="32"/>
        </w:rPr>
        <w:t>政府性基金预算</w:t>
      </w:r>
      <w:r w:rsidR="00C06206">
        <w:rPr>
          <w:rFonts w:ascii="Times New Roman" w:eastAsia="方正仿宋_GBK" w:hAnsi="Times New Roman" w:cs="Times New Roman" w:hint="eastAsia"/>
          <w:kern w:val="0"/>
          <w:sz w:val="32"/>
          <w:szCs w:val="32"/>
        </w:rPr>
        <w:t>和</w:t>
      </w:r>
      <w:r w:rsidR="00C06206">
        <w:rPr>
          <w:rFonts w:ascii="Times New Roman" w:eastAsia="方正仿宋_GBK" w:hAnsi="Times New Roman" w:cs="Times New Roman"/>
          <w:kern w:val="0"/>
          <w:sz w:val="32"/>
          <w:szCs w:val="32"/>
        </w:rPr>
        <w:t>国有资本经营预算</w:t>
      </w:r>
      <w:r w:rsidRPr="00A95B56">
        <w:rPr>
          <w:rFonts w:ascii="Times New Roman" w:eastAsia="方正仿宋_GBK" w:hAnsi="Times New Roman" w:cs="Times New Roman"/>
          <w:kern w:val="0"/>
          <w:sz w:val="32"/>
          <w:szCs w:val="32"/>
        </w:rPr>
        <w:t>财政拨款支出的总体情况，既包括使用本年从本级财政取得的拨款发生的支出，也包括使用上年度财政拨款结转和结余资金发生的支出。</w:t>
      </w:r>
      <w:r w:rsidR="004A1003" w:rsidRPr="00712B26">
        <w:rPr>
          <w:rFonts w:ascii="Times New Roman" w:eastAsia="方正仿宋_GBK" w:hAnsi="Times New Roman" w:cs="Times New Roman" w:hint="eastAsia"/>
          <w:kern w:val="0"/>
          <w:sz w:val="32"/>
          <w:szCs w:val="32"/>
        </w:rPr>
        <w:t>无锡高新区（新吴区）人民检察院</w:t>
      </w:r>
      <w:r w:rsidR="00506502">
        <w:rPr>
          <w:rFonts w:ascii="Times New Roman" w:eastAsia="方正仿宋_GBK" w:hAnsi="Times New Roman" w:cs="Times New Roman"/>
          <w:kern w:val="0"/>
          <w:sz w:val="32"/>
          <w:szCs w:val="32"/>
        </w:rPr>
        <w:t>20</w:t>
      </w:r>
      <w:r w:rsidR="000D3A30">
        <w:rPr>
          <w:rFonts w:ascii="Times New Roman" w:eastAsia="方正仿宋_GBK" w:hAnsi="Times New Roman" w:cs="Times New Roman"/>
          <w:kern w:val="0"/>
          <w:sz w:val="32"/>
          <w:szCs w:val="32"/>
        </w:rPr>
        <w:t>20</w:t>
      </w:r>
      <w:r w:rsidRPr="00A95B56">
        <w:rPr>
          <w:rFonts w:ascii="Times New Roman" w:eastAsia="方正仿宋_GBK" w:hAnsi="Times New Roman" w:cs="Times New Roman"/>
          <w:kern w:val="0"/>
          <w:sz w:val="32"/>
          <w:szCs w:val="32"/>
        </w:rPr>
        <w:t>年财政拨款支出</w:t>
      </w:r>
      <w:r w:rsidR="004A1003">
        <w:rPr>
          <w:rFonts w:ascii="Times New Roman" w:eastAsia="方正仿宋_GBK" w:hAnsi="Times New Roman" w:cs="Times New Roman" w:hint="eastAsia"/>
          <w:kern w:val="0"/>
          <w:sz w:val="32"/>
          <w:szCs w:val="32"/>
        </w:rPr>
        <w:t>4159.05</w:t>
      </w:r>
      <w:r w:rsidRPr="00A95B56">
        <w:rPr>
          <w:rFonts w:ascii="Times New Roman" w:eastAsia="方正仿宋_GBK" w:hAnsi="Times New Roman" w:cs="Times New Roman"/>
          <w:kern w:val="0"/>
          <w:sz w:val="32"/>
          <w:szCs w:val="32"/>
        </w:rPr>
        <w:t>万元，占本年支出合计的</w:t>
      </w:r>
      <w:r w:rsidR="004A1003">
        <w:rPr>
          <w:rFonts w:ascii="Times New Roman" w:eastAsia="方正仿宋_GBK" w:hAnsi="Times New Roman" w:cs="Times New Roman" w:hint="eastAsia"/>
          <w:kern w:val="0"/>
          <w:sz w:val="32"/>
          <w:szCs w:val="32"/>
        </w:rPr>
        <w:t>100</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w:t>
      </w:r>
      <w:r w:rsidR="008C3EB5" w:rsidRPr="00712B26">
        <w:rPr>
          <w:rFonts w:ascii="Times New Roman" w:eastAsia="方正仿宋_GBK" w:hAnsi="Times New Roman" w:cs="Times New Roman" w:hint="eastAsia"/>
          <w:kern w:val="0"/>
          <w:sz w:val="32"/>
          <w:szCs w:val="32"/>
        </w:rPr>
        <w:t>无锡高新区（新吴区）人民检察院</w:t>
      </w:r>
      <w:r w:rsidR="00506502">
        <w:rPr>
          <w:rFonts w:ascii="Times New Roman" w:eastAsia="方正仿宋_GBK" w:hAnsi="Times New Roman" w:cs="Times New Roman"/>
          <w:kern w:val="0"/>
          <w:sz w:val="32"/>
          <w:szCs w:val="32"/>
        </w:rPr>
        <w:t>20</w:t>
      </w:r>
      <w:r w:rsidR="000D3A30">
        <w:rPr>
          <w:rFonts w:ascii="Times New Roman" w:eastAsia="方正仿宋_GBK" w:hAnsi="Times New Roman" w:cs="Times New Roman"/>
          <w:kern w:val="0"/>
          <w:sz w:val="32"/>
          <w:szCs w:val="32"/>
        </w:rPr>
        <w:t>20</w:t>
      </w:r>
      <w:r w:rsidRPr="00A95B56">
        <w:rPr>
          <w:rFonts w:ascii="Times New Roman" w:eastAsia="方正仿宋_GBK" w:hAnsi="Times New Roman" w:cs="Times New Roman"/>
          <w:kern w:val="0"/>
          <w:sz w:val="32"/>
          <w:szCs w:val="32"/>
        </w:rPr>
        <w:t>年度财政拨款支出年初预算为</w:t>
      </w:r>
      <w:r w:rsidR="008C3EB5">
        <w:rPr>
          <w:rFonts w:ascii="Times New Roman" w:eastAsia="方正仿宋_GBK" w:hAnsi="Times New Roman" w:cs="Times New Roman" w:hint="eastAsia"/>
          <w:kern w:val="0"/>
          <w:sz w:val="32"/>
          <w:szCs w:val="32"/>
        </w:rPr>
        <w:t>3741.80</w:t>
      </w:r>
      <w:r w:rsidRPr="00A95B56">
        <w:rPr>
          <w:rFonts w:ascii="Times New Roman" w:eastAsia="方正仿宋_GBK" w:hAnsi="Times New Roman" w:cs="Times New Roman"/>
          <w:kern w:val="0"/>
          <w:sz w:val="32"/>
          <w:szCs w:val="32"/>
        </w:rPr>
        <w:t>万元，支出决算为</w:t>
      </w:r>
      <w:r w:rsidR="008C3EB5">
        <w:rPr>
          <w:rFonts w:ascii="Times New Roman" w:eastAsia="方正仿宋_GBK" w:hAnsi="Times New Roman" w:cs="Times New Roman" w:hint="eastAsia"/>
          <w:kern w:val="0"/>
          <w:sz w:val="32"/>
          <w:szCs w:val="32"/>
        </w:rPr>
        <w:t>4159.05</w:t>
      </w:r>
      <w:r w:rsidRPr="00A95B56">
        <w:rPr>
          <w:rFonts w:ascii="Times New Roman" w:eastAsia="方正仿宋_GBK" w:hAnsi="Times New Roman" w:cs="Times New Roman"/>
          <w:kern w:val="0"/>
          <w:sz w:val="32"/>
          <w:szCs w:val="32"/>
        </w:rPr>
        <w:t>万元，完成年初预算的</w:t>
      </w:r>
      <w:r w:rsidR="008C3EB5">
        <w:rPr>
          <w:rFonts w:ascii="Times New Roman" w:eastAsia="方正仿宋_GBK" w:hAnsi="Times New Roman" w:cs="Times New Roman" w:hint="eastAsia"/>
          <w:kern w:val="0"/>
          <w:sz w:val="32"/>
          <w:szCs w:val="32"/>
        </w:rPr>
        <w:t>111.15</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。其中：</w:t>
      </w:r>
    </w:p>
    <w:p w:rsidR="00325CF0" w:rsidRDefault="00325CF0" w:rsidP="00325CF0">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Times New Roman" w:eastAsia="方正仿宋_GBK" w:hAnsi="Times New Roman" w:cs="Times New Roman"/>
          <w:i/>
          <w:kern w:val="0"/>
          <w:sz w:val="32"/>
          <w:szCs w:val="32"/>
        </w:rPr>
        <w:t>（按照</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公开</w:t>
      </w:r>
      <w:r w:rsidRPr="00A95B56">
        <w:rPr>
          <w:rFonts w:ascii="Times New Roman" w:eastAsia="方正仿宋_GBK" w:hAnsi="Times New Roman" w:cs="Times New Roman"/>
          <w:i/>
          <w:kern w:val="0"/>
          <w:sz w:val="32"/>
          <w:szCs w:val="32"/>
        </w:rPr>
        <w:t>0</w:t>
      </w:r>
      <w:r>
        <w:rPr>
          <w:rFonts w:ascii="Times New Roman" w:eastAsia="方正仿宋_GBK" w:hAnsi="Times New Roman" w:cs="Times New Roman"/>
          <w:i/>
          <w:kern w:val="0"/>
          <w:sz w:val="32"/>
          <w:szCs w:val="32"/>
        </w:rPr>
        <w:t>5</w:t>
      </w:r>
      <w:r w:rsidRPr="00A95B56">
        <w:rPr>
          <w:rFonts w:ascii="Times New Roman" w:eastAsia="方正仿宋_GBK" w:hAnsi="Times New Roman" w:cs="Times New Roman"/>
          <w:i/>
          <w:kern w:val="0"/>
          <w:sz w:val="32"/>
          <w:szCs w:val="32"/>
        </w:rPr>
        <w:t>表</w:t>
      </w:r>
      <w:r w:rsidRPr="00A95B56">
        <w:rPr>
          <w:rFonts w:ascii="Times New Roman" w:eastAsia="方正仿宋_GBK" w:hAnsi="Times New Roman" w:cs="Times New Roman"/>
          <w:i/>
          <w:kern w:val="0"/>
          <w:sz w:val="32"/>
          <w:szCs w:val="32"/>
        </w:rPr>
        <w:t>”</w:t>
      </w:r>
      <w:r w:rsidR="00781E73" w:rsidRPr="00A95B56">
        <w:rPr>
          <w:rFonts w:ascii="Times New Roman" w:eastAsia="方正仿宋_GBK" w:hAnsi="Times New Roman" w:cs="Times New Roman"/>
          <w:i/>
          <w:kern w:val="0"/>
          <w:sz w:val="32"/>
          <w:szCs w:val="32"/>
        </w:rPr>
        <w:t>中的功能分类</w:t>
      </w:r>
      <w:r w:rsidR="00781E73" w:rsidRPr="00A95B56">
        <w:rPr>
          <w:rFonts w:ascii="Times New Roman" w:eastAsia="方正仿宋_GBK" w:hAnsi="Times New Roman" w:cs="Times New Roman"/>
          <w:i/>
          <w:kern w:val="0"/>
          <w:sz w:val="32"/>
          <w:szCs w:val="32"/>
        </w:rPr>
        <w:t>“</w:t>
      </w:r>
      <w:r w:rsidR="00781E73" w:rsidRPr="00A95B56">
        <w:rPr>
          <w:rFonts w:ascii="Times New Roman" w:eastAsia="方正仿宋_GBK" w:hAnsi="Times New Roman" w:cs="Times New Roman"/>
          <w:i/>
          <w:kern w:val="0"/>
          <w:sz w:val="32"/>
          <w:szCs w:val="32"/>
        </w:rPr>
        <w:t>项</w:t>
      </w:r>
      <w:r w:rsidR="00781E73" w:rsidRPr="00A95B56">
        <w:rPr>
          <w:rFonts w:ascii="Times New Roman" w:eastAsia="方正仿宋_GBK" w:hAnsi="Times New Roman" w:cs="Times New Roman"/>
          <w:i/>
          <w:kern w:val="0"/>
          <w:sz w:val="32"/>
          <w:szCs w:val="32"/>
        </w:rPr>
        <w:t>”</w:t>
      </w:r>
      <w:r w:rsidR="00781E73" w:rsidRPr="00A95B56">
        <w:rPr>
          <w:rFonts w:ascii="Times New Roman" w:eastAsia="方正仿宋_GBK" w:hAnsi="Times New Roman" w:cs="Times New Roman" w:hint="eastAsia"/>
          <w:i/>
          <w:kern w:val="0"/>
          <w:sz w:val="32"/>
          <w:szCs w:val="32"/>
        </w:rPr>
        <w:t>级</w:t>
      </w:r>
      <w:r w:rsidR="00781E73" w:rsidRPr="00A95B56">
        <w:rPr>
          <w:rFonts w:ascii="Times New Roman" w:eastAsia="方正仿宋_GBK" w:hAnsi="Times New Roman" w:cs="Times New Roman"/>
          <w:i/>
          <w:kern w:val="0"/>
          <w:sz w:val="32"/>
          <w:szCs w:val="32"/>
        </w:rPr>
        <w:t>科目</w:t>
      </w:r>
      <w:r w:rsidR="00781E73">
        <w:rPr>
          <w:rFonts w:ascii="Times New Roman" w:eastAsia="方正仿宋_GBK" w:hAnsi="Times New Roman" w:cs="Times New Roman" w:hint="eastAsia"/>
          <w:i/>
          <w:kern w:val="0"/>
          <w:sz w:val="32"/>
          <w:szCs w:val="32"/>
        </w:rPr>
        <w:t>，</w:t>
      </w:r>
      <w:r w:rsidRPr="00A95B56">
        <w:rPr>
          <w:rFonts w:ascii="Times New Roman" w:eastAsia="方正仿宋_GBK" w:hAnsi="Times New Roman" w:cs="Times New Roman"/>
          <w:i/>
          <w:kern w:val="0"/>
          <w:sz w:val="32"/>
          <w:szCs w:val="32"/>
        </w:rPr>
        <w:t>并结合本部门</w:t>
      </w:r>
      <w:r w:rsidR="00781E73">
        <w:rPr>
          <w:rFonts w:ascii="Times New Roman" w:eastAsia="方正仿宋_GBK" w:hAnsi="Times New Roman" w:cs="Times New Roman" w:hint="eastAsia"/>
          <w:i/>
          <w:kern w:val="0"/>
          <w:sz w:val="32"/>
          <w:szCs w:val="32"/>
        </w:rPr>
        <w:t>年初</w:t>
      </w:r>
      <w:r w:rsidR="00781E73">
        <w:rPr>
          <w:rFonts w:ascii="Times New Roman" w:eastAsia="方正仿宋_GBK" w:hAnsi="Times New Roman" w:cs="Times New Roman"/>
          <w:i/>
          <w:kern w:val="0"/>
          <w:sz w:val="32"/>
          <w:szCs w:val="32"/>
        </w:rPr>
        <w:t>预算</w:t>
      </w:r>
      <w:r w:rsidR="00781E73">
        <w:rPr>
          <w:rFonts w:ascii="Times New Roman" w:eastAsia="方正仿宋_GBK" w:hAnsi="Times New Roman" w:cs="Times New Roman" w:hint="eastAsia"/>
          <w:i/>
          <w:kern w:val="0"/>
          <w:sz w:val="32"/>
          <w:szCs w:val="32"/>
        </w:rPr>
        <w:t>公开</w:t>
      </w:r>
      <w:r w:rsidR="00781E73">
        <w:rPr>
          <w:rFonts w:ascii="Times New Roman" w:eastAsia="方正仿宋_GBK" w:hAnsi="Times New Roman" w:cs="Times New Roman"/>
          <w:i/>
          <w:kern w:val="0"/>
          <w:sz w:val="32"/>
          <w:szCs w:val="32"/>
        </w:rPr>
        <w:t>的</w:t>
      </w:r>
      <w:r w:rsidRPr="00A95B56">
        <w:rPr>
          <w:rFonts w:ascii="Times New Roman" w:eastAsia="方正仿宋_GBK" w:hAnsi="Times New Roman" w:cs="Times New Roman"/>
          <w:i/>
          <w:kern w:val="0"/>
          <w:sz w:val="32"/>
          <w:szCs w:val="32"/>
        </w:rPr>
        <w:t>具体实际</w:t>
      </w:r>
      <w:r w:rsidR="00781E73">
        <w:rPr>
          <w:rFonts w:ascii="Times New Roman" w:eastAsia="方正仿宋_GBK" w:hAnsi="Times New Roman" w:cs="Times New Roman" w:hint="eastAsia"/>
          <w:i/>
          <w:kern w:val="0"/>
          <w:sz w:val="32"/>
          <w:szCs w:val="32"/>
        </w:rPr>
        <w:t>情况</w:t>
      </w:r>
      <w:r w:rsidRPr="00A95B56">
        <w:rPr>
          <w:rFonts w:ascii="Times New Roman" w:eastAsia="方正仿宋_GBK" w:hAnsi="Times New Roman" w:cs="Times New Roman"/>
          <w:i/>
          <w:kern w:val="0"/>
          <w:sz w:val="32"/>
          <w:szCs w:val="32"/>
        </w:rPr>
        <w:t>予以解释</w:t>
      </w:r>
      <w:r>
        <w:rPr>
          <w:rFonts w:ascii="Times New Roman" w:eastAsia="方正仿宋_GBK" w:hAnsi="Times New Roman" w:cs="Times New Roman" w:hint="eastAsia"/>
          <w:i/>
          <w:kern w:val="0"/>
          <w:sz w:val="32"/>
          <w:szCs w:val="32"/>
        </w:rPr>
        <w:t>，单位</w:t>
      </w:r>
      <w:r>
        <w:rPr>
          <w:rFonts w:ascii="Times New Roman" w:eastAsia="方正仿宋_GBK" w:hAnsi="Times New Roman" w:cs="Times New Roman"/>
          <w:i/>
          <w:kern w:val="0"/>
          <w:sz w:val="32"/>
          <w:szCs w:val="32"/>
        </w:rPr>
        <w:t>若无此项</w:t>
      </w:r>
      <w:r>
        <w:rPr>
          <w:rFonts w:ascii="Times New Roman" w:eastAsia="方正仿宋_GBK" w:hAnsi="Times New Roman" w:cs="Times New Roman" w:hint="eastAsia"/>
          <w:i/>
          <w:kern w:val="0"/>
          <w:sz w:val="32"/>
          <w:szCs w:val="32"/>
        </w:rPr>
        <w:t>支出</w:t>
      </w:r>
      <w:r>
        <w:rPr>
          <w:rFonts w:ascii="Times New Roman" w:eastAsia="方正仿宋_GBK" w:hAnsi="Times New Roman" w:cs="Times New Roman"/>
          <w:i/>
          <w:kern w:val="0"/>
          <w:sz w:val="32"/>
          <w:szCs w:val="32"/>
        </w:rPr>
        <w:t>可</w:t>
      </w:r>
      <w:r>
        <w:rPr>
          <w:rFonts w:ascii="Times New Roman" w:eastAsia="方正仿宋_GBK" w:hAnsi="Times New Roman" w:cs="Times New Roman" w:hint="eastAsia"/>
          <w:i/>
          <w:kern w:val="0"/>
          <w:sz w:val="32"/>
          <w:szCs w:val="32"/>
        </w:rPr>
        <w:t>无需</w:t>
      </w:r>
      <w:r>
        <w:rPr>
          <w:rFonts w:ascii="Times New Roman" w:eastAsia="方正仿宋_GBK" w:hAnsi="Times New Roman" w:cs="Times New Roman"/>
          <w:i/>
          <w:kern w:val="0"/>
          <w:sz w:val="32"/>
          <w:szCs w:val="32"/>
        </w:rPr>
        <w:t>说明</w:t>
      </w:r>
      <w:r w:rsidRPr="00A95B56">
        <w:rPr>
          <w:rFonts w:ascii="Times New Roman" w:eastAsia="方正仿宋_GBK" w:hAnsi="Times New Roman" w:cs="Times New Roman"/>
          <w:i/>
          <w:kern w:val="0"/>
          <w:sz w:val="32"/>
          <w:szCs w:val="32"/>
        </w:rPr>
        <w:t>。）</w:t>
      </w:r>
    </w:p>
    <w:p w:rsidR="00325CF0" w:rsidRDefault="00A95B56" w:rsidP="00325CF0">
      <w:pPr>
        <w:autoSpaceDE w:val="0"/>
        <w:autoSpaceDN w:val="0"/>
        <w:snapToGrid w:val="0"/>
        <w:spacing w:line="550" w:lineRule="exact"/>
        <w:ind w:firstLineChars="200" w:firstLine="640"/>
        <w:rPr>
          <w:rFonts w:ascii="Times New Roman" w:eastAsia="方正楷体_GBK" w:hAnsi="Times New Roman" w:cs="Times New Roman"/>
          <w:kern w:val="0"/>
          <w:sz w:val="32"/>
          <w:szCs w:val="32"/>
        </w:rPr>
      </w:pPr>
      <w:r w:rsidRPr="00A95B56">
        <w:rPr>
          <w:rFonts w:ascii="Times New Roman" w:eastAsia="方正楷体_GBK" w:hAnsi="Times New Roman" w:cs="Times New Roman"/>
          <w:kern w:val="0"/>
          <w:sz w:val="32"/>
          <w:szCs w:val="32"/>
        </w:rPr>
        <w:t>（一）一般公共服务（类）</w:t>
      </w:r>
    </w:p>
    <w:p w:rsidR="00325CF0" w:rsidRDefault="00A95B56" w:rsidP="00325CF0">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1</w:t>
      </w:r>
      <w:r w:rsidRPr="00A95B56">
        <w:rPr>
          <w:rFonts w:ascii="Times New Roman" w:eastAsia="方正仿宋_GBK" w:hAnsi="Times New Roman" w:cs="Times New Roman" w:hint="eastAsia"/>
          <w:kern w:val="0"/>
          <w:sz w:val="32"/>
          <w:szCs w:val="32"/>
        </w:rPr>
        <w:t>．</w:t>
      </w:r>
      <w:r w:rsidRPr="00A95B56">
        <w:rPr>
          <w:rFonts w:ascii="Times New Roman" w:eastAsia="方正仿宋_GBK" w:hAnsi="Times New Roman" w:cs="Times New Roman"/>
          <w:kern w:val="0"/>
          <w:sz w:val="32"/>
          <w:szCs w:val="32"/>
        </w:rPr>
        <w:t>人大事务（款）行政运行（项）。年初预算为</w:t>
      </w:r>
      <w:r w:rsidR="008C3EB5">
        <w:rPr>
          <w:rFonts w:ascii="Times New Roman" w:eastAsia="方正仿宋_GBK" w:hAnsi="Times New Roman" w:cs="Times New Roman" w:hint="eastAsia"/>
          <w:kern w:val="0"/>
          <w:sz w:val="32"/>
          <w:szCs w:val="32"/>
        </w:rPr>
        <w:t>0</w:t>
      </w:r>
      <w:r w:rsidRPr="00A95B56">
        <w:rPr>
          <w:rFonts w:ascii="Times New Roman" w:eastAsia="方正仿宋_GBK" w:hAnsi="Times New Roman" w:cs="Times New Roman"/>
          <w:kern w:val="0"/>
          <w:sz w:val="32"/>
          <w:szCs w:val="32"/>
        </w:rPr>
        <w:t>万元，支出决算为</w:t>
      </w:r>
      <w:r w:rsidR="008C3EB5">
        <w:rPr>
          <w:rFonts w:ascii="Times New Roman" w:eastAsia="方正仿宋_GBK" w:hAnsi="Times New Roman" w:cs="Times New Roman" w:hint="eastAsia"/>
          <w:kern w:val="0"/>
          <w:sz w:val="32"/>
          <w:szCs w:val="32"/>
        </w:rPr>
        <w:t>0</w:t>
      </w:r>
      <w:r w:rsidRPr="00A95B56">
        <w:rPr>
          <w:rFonts w:ascii="Times New Roman" w:eastAsia="方正仿宋_GBK" w:hAnsi="Times New Roman" w:cs="Times New Roman"/>
          <w:kern w:val="0"/>
          <w:sz w:val="32"/>
          <w:szCs w:val="32"/>
        </w:rPr>
        <w:t>万元。决算数大于预算数的主要原因</w:t>
      </w:r>
      <w:r w:rsidR="008C3EB5">
        <w:rPr>
          <w:rFonts w:ascii="Times New Roman" w:eastAsia="方正仿宋_GBK" w:hAnsi="Times New Roman" w:cs="Times New Roman" w:hint="eastAsia"/>
          <w:kern w:val="0"/>
          <w:sz w:val="32"/>
          <w:szCs w:val="32"/>
        </w:rPr>
        <w:t>无人大事务行政运行支出</w:t>
      </w:r>
      <w:r w:rsidRPr="00A95B56">
        <w:rPr>
          <w:rFonts w:ascii="Times New Roman" w:eastAsia="方正仿宋_GBK" w:hAnsi="Times New Roman" w:cs="Times New Roman"/>
          <w:kern w:val="0"/>
          <w:sz w:val="32"/>
          <w:szCs w:val="32"/>
        </w:rPr>
        <w:t>。</w:t>
      </w:r>
    </w:p>
    <w:p w:rsidR="00325CF0" w:rsidRDefault="00A95B56" w:rsidP="00325CF0">
      <w:pPr>
        <w:autoSpaceDE w:val="0"/>
        <w:autoSpaceDN w:val="0"/>
        <w:snapToGrid w:val="0"/>
        <w:spacing w:line="550" w:lineRule="exact"/>
        <w:ind w:firstLineChars="200" w:firstLine="640"/>
        <w:rPr>
          <w:rFonts w:ascii="Times New Roman" w:eastAsia="方正楷体_GBK" w:hAnsi="Times New Roman" w:cs="Times New Roman"/>
          <w:kern w:val="0"/>
          <w:sz w:val="32"/>
          <w:szCs w:val="32"/>
        </w:rPr>
      </w:pPr>
      <w:r w:rsidRPr="00A95B56">
        <w:rPr>
          <w:rFonts w:ascii="Times New Roman" w:eastAsia="方正楷体_GBK" w:hAnsi="Times New Roman" w:cs="Times New Roman"/>
          <w:kern w:val="0"/>
          <w:sz w:val="32"/>
          <w:szCs w:val="32"/>
        </w:rPr>
        <w:t>（二）公共安全（类）</w:t>
      </w:r>
    </w:p>
    <w:p w:rsidR="00781E73" w:rsidRDefault="00A95B56"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1</w:t>
      </w:r>
      <w:r w:rsidRPr="00A95B56">
        <w:rPr>
          <w:rFonts w:ascii="Times New Roman" w:eastAsia="方正仿宋_GBK" w:hAnsi="Times New Roman" w:cs="Times New Roman" w:hint="eastAsia"/>
          <w:kern w:val="0"/>
          <w:sz w:val="32"/>
          <w:szCs w:val="32"/>
        </w:rPr>
        <w:t>．</w:t>
      </w:r>
      <w:r w:rsidR="008C3EB5">
        <w:rPr>
          <w:rFonts w:ascii="Times New Roman" w:eastAsia="方正仿宋_GBK" w:hAnsi="Times New Roman" w:cs="Times New Roman" w:hint="eastAsia"/>
          <w:kern w:val="0"/>
          <w:sz w:val="32"/>
          <w:szCs w:val="32"/>
        </w:rPr>
        <w:t>检察院</w:t>
      </w:r>
      <w:r w:rsidR="008C3EB5">
        <w:rPr>
          <w:rFonts w:ascii="Times New Roman" w:eastAsia="方正仿宋_GBK" w:hAnsi="Times New Roman" w:cs="Times New Roman"/>
          <w:kern w:val="0"/>
          <w:sz w:val="32"/>
          <w:szCs w:val="32"/>
        </w:rPr>
        <w:t>（款）行政运行（项）</w:t>
      </w:r>
      <w:r w:rsidRPr="00A95B56">
        <w:rPr>
          <w:rFonts w:ascii="Times New Roman" w:eastAsia="方正仿宋_GBK" w:hAnsi="Times New Roman" w:cs="Times New Roman"/>
          <w:kern w:val="0"/>
          <w:sz w:val="32"/>
          <w:szCs w:val="32"/>
        </w:rPr>
        <w:t>。年初预算为</w:t>
      </w:r>
      <w:r w:rsidR="008C3EB5">
        <w:rPr>
          <w:rFonts w:ascii="Times New Roman" w:eastAsia="方正仿宋_GBK" w:hAnsi="Times New Roman" w:cs="Times New Roman" w:hint="eastAsia"/>
          <w:kern w:val="0"/>
          <w:sz w:val="32"/>
          <w:szCs w:val="32"/>
        </w:rPr>
        <w:t>2462.46</w:t>
      </w:r>
      <w:r w:rsidRPr="00A95B56">
        <w:rPr>
          <w:rFonts w:ascii="Times New Roman" w:eastAsia="方正仿宋_GBK" w:hAnsi="Times New Roman" w:cs="Times New Roman"/>
          <w:kern w:val="0"/>
          <w:sz w:val="32"/>
          <w:szCs w:val="32"/>
        </w:rPr>
        <w:t>万元，支出决算为</w:t>
      </w:r>
      <w:r w:rsidR="008C3EB5">
        <w:rPr>
          <w:rFonts w:ascii="Times New Roman" w:eastAsia="方正仿宋_GBK" w:hAnsi="Times New Roman" w:cs="Times New Roman" w:hint="eastAsia"/>
          <w:kern w:val="0"/>
          <w:sz w:val="32"/>
          <w:szCs w:val="32"/>
        </w:rPr>
        <w:t>2697.86</w:t>
      </w:r>
      <w:r w:rsidRPr="00A95B56">
        <w:rPr>
          <w:rFonts w:ascii="Times New Roman" w:eastAsia="方正仿宋_GBK" w:hAnsi="Times New Roman" w:cs="Times New Roman"/>
          <w:kern w:val="0"/>
          <w:sz w:val="32"/>
          <w:szCs w:val="32"/>
        </w:rPr>
        <w:t>万元，完成年初预算的</w:t>
      </w:r>
      <w:r w:rsidR="008C3EB5">
        <w:rPr>
          <w:rFonts w:ascii="Times New Roman" w:eastAsia="方正仿宋_GBK" w:hAnsi="Times New Roman" w:cs="Times New Roman" w:hint="eastAsia"/>
          <w:kern w:val="0"/>
          <w:sz w:val="32"/>
          <w:szCs w:val="32"/>
        </w:rPr>
        <w:t>109.56</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。决算数大于预算数的主要原因</w:t>
      </w:r>
      <w:r w:rsidR="008C3EB5">
        <w:rPr>
          <w:rFonts w:ascii="Times New Roman" w:eastAsia="方正仿宋_GBK" w:hAnsi="Times New Roman" w:cs="Times New Roman" w:hint="eastAsia"/>
          <w:kern w:val="0"/>
          <w:sz w:val="32"/>
          <w:szCs w:val="32"/>
        </w:rPr>
        <w:t>部</w:t>
      </w:r>
      <w:proofErr w:type="gramStart"/>
      <w:r w:rsidR="008C3EB5">
        <w:rPr>
          <w:rFonts w:ascii="Times New Roman" w:eastAsia="方正仿宋_GBK" w:hAnsi="Times New Roman" w:cs="Times New Roman" w:hint="eastAsia"/>
          <w:kern w:val="0"/>
          <w:sz w:val="32"/>
          <w:szCs w:val="32"/>
        </w:rPr>
        <w:t>份经费</w:t>
      </w:r>
      <w:proofErr w:type="gramEnd"/>
      <w:r w:rsidR="008C3EB5">
        <w:rPr>
          <w:rFonts w:ascii="Times New Roman" w:eastAsia="方正仿宋_GBK" w:hAnsi="Times New Roman" w:cs="Times New Roman" w:hint="eastAsia"/>
          <w:kern w:val="0"/>
          <w:sz w:val="32"/>
          <w:szCs w:val="32"/>
        </w:rPr>
        <w:t>标准提高</w:t>
      </w:r>
      <w:r w:rsidRPr="00A95B56">
        <w:rPr>
          <w:rFonts w:ascii="Times New Roman" w:eastAsia="方正仿宋_GBK" w:hAnsi="Times New Roman" w:cs="Times New Roman"/>
          <w:kern w:val="0"/>
          <w:sz w:val="32"/>
          <w:szCs w:val="32"/>
        </w:rPr>
        <w:t>。</w:t>
      </w:r>
    </w:p>
    <w:p w:rsidR="008C3EB5" w:rsidRDefault="008C3EB5" w:rsidP="008C3EB5">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．检察院</w:t>
      </w:r>
      <w:r>
        <w:rPr>
          <w:rFonts w:ascii="Times New Roman" w:eastAsia="方正仿宋_GBK" w:hAnsi="Times New Roman" w:cs="Times New Roman"/>
          <w:kern w:val="0"/>
          <w:sz w:val="32"/>
          <w:szCs w:val="32"/>
        </w:rPr>
        <w:t>（款）</w:t>
      </w:r>
      <w:r>
        <w:rPr>
          <w:rFonts w:ascii="Times New Roman" w:eastAsia="方正仿宋_GBK" w:hAnsi="Times New Roman" w:cs="Times New Roman" w:hint="eastAsia"/>
          <w:kern w:val="0"/>
          <w:sz w:val="32"/>
          <w:szCs w:val="32"/>
        </w:rPr>
        <w:t>一般行政管理事务</w:t>
      </w:r>
      <w:r>
        <w:rPr>
          <w:rFonts w:ascii="Times New Roman" w:eastAsia="方正仿宋_GBK" w:hAnsi="Times New Roman" w:cs="Times New Roman"/>
          <w:kern w:val="0"/>
          <w:sz w:val="32"/>
          <w:szCs w:val="32"/>
        </w:rPr>
        <w:t>（项）。年初预算为</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hint="eastAsia"/>
          <w:kern w:val="0"/>
          <w:sz w:val="32"/>
          <w:szCs w:val="32"/>
          <w:u w:val="single"/>
        </w:rPr>
        <w:t>455.13</w:t>
      </w:r>
      <w:r>
        <w:rPr>
          <w:rFonts w:ascii="Times New Roman" w:eastAsia="方正仿宋_GBK" w:hAnsi="Times New Roman" w:cs="Times New Roman"/>
          <w:kern w:val="0"/>
          <w:sz w:val="32"/>
          <w:szCs w:val="32"/>
        </w:rPr>
        <w:t>万元，支出决算为</w:t>
      </w:r>
      <w:r>
        <w:rPr>
          <w:rFonts w:ascii="Times New Roman" w:eastAsia="方正仿宋_GBK" w:hAnsi="Times New Roman" w:cs="Times New Roman" w:hint="eastAsia"/>
          <w:kern w:val="0"/>
          <w:sz w:val="32"/>
          <w:szCs w:val="32"/>
          <w:u w:val="single"/>
        </w:rPr>
        <w:t>438.93</w:t>
      </w:r>
      <w:r>
        <w:rPr>
          <w:rFonts w:ascii="Times New Roman" w:eastAsia="方正仿宋_GBK" w:hAnsi="Times New Roman" w:cs="Times New Roman"/>
          <w:kern w:val="0"/>
          <w:sz w:val="32"/>
          <w:szCs w:val="32"/>
        </w:rPr>
        <w:t>万元，完成年初预算的</w:t>
      </w:r>
      <w:r>
        <w:rPr>
          <w:rFonts w:ascii="Times New Roman" w:eastAsia="方正仿宋_GBK" w:hAnsi="Times New Roman" w:cs="Times New Roman"/>
          <w:kern w:val="0"/>
          <w:sz w:val="32"/>
          <w:szCs w:val="32"/>
        </w:rPr>
        <w:t xml:space="preserve"> </w:t>
      </w:r>
      <w:r>
        <w:rPr>
          <w:rFonts w:ascii="Times New Roman" w:eastAsia="方正仿宋_GBK" w:hAnsi="Times New Roman" w:cs="Times New Roman" w:hint="eastAsia"/>
          <w:kern w:val="0"/>
          <w:sz w:val="32"/>
          <w:szCs w:val="32"/>
          <w:u w:val="single"/>
        </w:rPr>
        <w:t>96.44</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。决算数</w:t>
      </w:r>
      <w:r w:rsidR="00CC4192">
        <w:rPr>
          <w:rFonts w:ascii="Times New Roman" w:eastAsia="方正仿宋_GBK" w:hAnsi="Times New Roman" w:cs="Times New Roman" w:hint="eastAsia"/>
          <w:kern w:val="0"/>
          <w:sz w:val="32"/>
          <w:szCs w:val="32"/>
        </w:rPr>
        <w:t>小</w:t>
      </w:r>
      <w:r>
        <w:rPr>
          <w:rFonts w:ascii="Times New Roman" w:eastAsia="方正仿宋_GBK" w:hAnsi="Times New Roman" w:cs="Times New Roman" w:hint="eastAsia"/>
          <w:kern w:val="0"/>
          <w:sz w:val="32"/>
          <w:szCs w:val="32"/>
        </w:rPr>
        <w:t>于</w:t>
      </w:r>
      <w:r>
        <w:rPr>
          <w:rFonts w:ascii="Times New Roman" w:eastAsia="方正仿宋_GBK" w:hAnsi="Times New Roman" w:cs="Times New Roman"/>
          <w:kern w:val="0"/>
          <w:sz w:val="32"/>
          <w:szCs w:val="32"/>
        </w:rPr>
        <w:t>预算数的主要原因是</w:t>
      </w:r>
      <w:r>
        <w:rPr>
          <w:rFonts w:ascii="Times New Roman" w:eastAsia="方正仿宋_GBK" w:hAnsi="Times New Roman" w:cs="Times New Roman" w:hint="eastAsia"/>
          <w:kern w:val="0"/>
          <w:sz w:val="32"/>
          <w:szCs w:val="32"/>
        </w:rPr>
        <w:t>20</w:t>
      </w:r>
      <w:r w:rsidR="00CC4192">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年</w:t>
      </w:r>
      <w:r w:rsidR="00CC4192">
        <w:rPr>
          <w:rFonts w:ascii="Times New Roman" w:eastAsia="方正仿宋_GBK" w:hAnsi="Times New Roman" w:cs="Times New Roman" w:hint="eastAsia"/>
          <w:kern w:val="0"/>
          <w:sz w:val="32"/>
          <w:szCs w:val="32"/>
        </w:rPr>
        <w:t>因疫情</w:t>
      </w:r>
      <w:proofErr w:type="gramStart"/>
      <w:r w:rsidR="00CC4192">
        <w:rPr>
          <w:rFonts w:ascii="Times New Roman" w:eastAsia="方正仿宋_GBK" w:hAnsi="Times New Roman" w:cs="Times New Roman" w:hint="eastAsia"/>
          <w:kern w:val="0"/>
          <w:sz w:val="32"/>
          <w:szCs w:val="32"/>
        </w:rPr>
        <w:t>影响部份经费</w:t>
      </w:r>
      <w:proofErr w:type="gramEnd"/>
      <w:r w:rsidR="00CC4192">
        <w:rPr>
          <w:rFonts w:ascii="Times New Roman" w:eastAsia="方正仿宋_GBK" w:hAnsi="Times New Roman" w:cs="Times New Roman" w:hint="eastAsia"/>
          <w:kern w:val="0"/>
          <w:sz w:val="32"/>
          <w:szCs w:val="32"/>
        </w:rPr>
        <w:t>开支作了调整。</w:t>
      </w:r>
    </w:p>
    <w:p w:rsidR="008C3EB5" w:rsidRDefault="008C3EB5" w:rsidP="008C3EB5">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．检察院</w:t>
      </w:r>
      <w:r>
        <w:rPr>
          <w:rFonts w:ascii="Times New Roman" w:eastAsia="方正仿宋_GBK" w:hAnsi="Times New Roman" w:cs="Times New Roman"/>
          <w:kern w:val="0"/>
          <w:sz w:val="32"/>
          <w:szCs w:val="32"/>
        </w:rPr>
        <w:t>（款）</w:t>
      </w:r>
      <w:r>
        <w:rPr>
          <w:rFonts w:ascii="Times New Roman" w:eastAsia="方正仿宋_GBK" w:hAnsi="Times New Roman" w:cs="Times New Roman" w:hint="eastAsia"/>
          <w:kern w:val="0"/>
          <w:sz w:val="32"/>
          <w:szCs w:val="32"/>
        </w:rPr>
        <w:t>其他检察支出</w:t>
      </w:r>
      <w:r>
        <w:rPr>
          <w:rFonts w:ascii="Times New Roman" w:eastAsia="方正仿宋_GBK" w:hAnsi="Times New Roman" w:cs="Times New Roman"/>
          <w:kern w:val="0"/>
          <w:sz w:val="32"/>
          <w:szCs w:val="32"/>
        </w:rPr>
        <w:t>（项）。年初预算为</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hint="eastAsia"/>
          <w:kern w:val="0"/>
          <w:sz w:val="32"/>
          <w:szCs w:val="32"/>
          <w:u w:val="single"/>
        </w:rPr>
        <w:t>0</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kern w:val="0"/>
          <w:sz w:val="32"/>
          <w:szCs w:val="32"/>
        </w:rPr>
        <w:t>万元，支出决算为</w:t>
      </w:r>
      <w:r>
        <w:rPr>
          <w:rFonts w:ascii="Times New Roman" w:eastAsia="方正仿宋_GBK" w:hAnsi="Times New Roman" w:cs="Times New Roman"/>
          <w:kern w:val="0"/>
          <w:sz w:val="32"/>
          <w:szCs w:val="32"/>
          <w:u w:val="single"/>
        </w:rPr>
        <w:t xml:space="preserve"> </w:t>
      </w:r>
      <w:r w:rsidR="00CC4192">
        <w:rPr>
          <w:rFonts w:ascii="Times New Roman" w:eastAsia="方正仿宋_GBK" w:hAnsi="Times New Roman" w:cs="Times New Roman" w:hint="eastAsia"/>
          <w:kern w:val="0"/>
          <w:sz w:val="32"/>
          <w:szCs w:val="32"/>
          <w:u w:val="single"/>
        </w:rPr>
        <w:t>146.32</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kern w:val="0"/>
          <w:sz w:val="32"/>
          <w:szCs w:val="32"/>
        </w:rPr>
        <w:t>万元。决算数大于预算数的主要原因是</w:t>
      </w:r>
      <w:r>
        <w:rPr>
          <w:rFonts w:ascii="Times New Roman" w:eastAsia="方正仿宋_GBK" w:hAnsi="Times New Roman" w:cs="Times New Roman" w:hint="eastAsia"/>
          <w:kern w:val="0"/>
          <w:sz w:val="32"/>
          <w:szCs w:val="32"/>
        </w:rPr>
        <w:t>上级指标单，主要用于补充检察装备及办案业务费。</w:t>
      </w:r>
    </w:p>
    <w:p w:rsidR="00CC4192" w:rsidRDefault="00CC4192" w:rsidP="00CC4192">
      <w:pPr>
        <w:autoSpaceDE w:val="0"/>
        <w:autoSpaceDN w:val="0"/>
        <w:snapToGrid w:val="0"/>
        <w:spacing w:line="550" w:lineRule="exact"/>
        <w:ind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hint="eastAsia"/>
          <w:bCs/>
          <w:kern w:val="0"/>
          <w:sz w:val="32"/>
          <w:szCs w:val="32"/>
        </w:rPr>
        <w:t>（三）社会保障和就业（类）</w:t>
      </w:r>
    </w:p>
    <w:p w:rsidR="00CC4192" w:rsidRDefault="00CC4192" w:rsidP="00CC4192">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．行政事业单位离退休（款）机关事业单位基本养老保险缴费支出（项）。年初预算为</w:t>
      </w:r>
      <w:r>
        <w:rPr>
          <w:rFonts w:ascii="Times New Roman" w:eastAsia="方正仿宋_GBK" w:hAnsi="Times New Roman" w:cs="Times New Roman" w:hint="eastAsia"/>
          <w:kern w:val="0"/>
          <w:sz w:val="32"/>
          <w:szCs w:val="32"/>
          <w:u w:val="single"/>
        </w:rPr>
        <w:t>114.72</w:t>
      </w:r>
      <w:r>
        <w:rPr>
          <w:rFonts w:ascii="Times New Roman" w:eastAsia="方正仿宋_GBK" w:hAnsi="Times New Roman" w:cs="Times New Roman" w:hint="eastAsia"/>
          <w:kern w:val="0"/>
          <w:sz w:val="32"/>
          <w:szCs w:val="32"/>
        </w:rPr>
        <w:t>万元，支出决算为</w:t>
      </w:r>
      <w:r>
        <w:rPr>
          <w:rFonts w:ascii="Times New Roman" w:eastAsia="方正仿宋_GBK" w:hAnsi="Times New Roman" w:cs="Times New Roman" w:hint="eastAsia"/>
          <w:kern w:val="0"/>
          <w:sz w:val="32"/>
          <w:szCs w:val="32"/>
        </w:rPr>
        <w:t xml:space="preserve"> </w:t>
      </w:r>
      <w:r>
        <w:rPr>
          <w:rFonts w:ascii="Times New Roman" w:eastAsia="方正仿宋_GBK" w:hAnsi="Times New Roman" w:cs="Times New Roman" w:hint="eastAsia"/>
          <w:kern w:val="0"/>
          <w:sz w:val="32"/>
          <w:szCs w:val="32"/>
          <w:u w:val="single"/>
        </w:rPr>
        <w:t>130.57</w:t>
      </w:r>
      <w:r>
        <w:rPr>
          <w:rFonts w:ascii="Times New Roman" w:eastAsia="方正仿宋_GBK" w:hAnsi="Times New Roman" w:cs="Times New Roman" w:hint="eastAsia"/>
          <w:kern w:val="0"/>
          <w:sz w:val="32"/>
          <w:szCs w:val="32"/>
        </w:rPr>
        <w:t>万元，完成年初预算的</w:t>
      </w:r>
      <w:r>
        <w:rPr>
          <w:rFonts w:ascii="Times New Roman" w:eastAsia="方正仿宋_GBK" w:hAnsi="Times New Roman" w:cs="Times New Roman" w:hint="eastAsia"/>
          <w:kern w:val="0"/>
          <w:sz w:val="32"/>
          <w:szCs w:val="32"/>
          <w:u w:val="single"/>
        </w:rPr>
        <w:t>113.82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。决算数大于预算数是因为养老金工资基数调整。</w:t>
      </w:r>
    </w:p>
    <w:p w:rsidR="00CC4192" w:rsidRDefault="00CC4192" w:rsidP="00CC4192">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．行政事业单位离退休（款）机关事业单位职业年金缴费支出（项）。年初预算为</w:t>
      </w:r>
      <w:r>
        <w:rPr>
          <w:rFonts w:ascii="Times New Roman" w:eastAsia="方正仿宋_GBK" w:hAnsi="Times New Roman" w:cs="Times New Roman" w:hint="eastAsia"/>
          <w:kern w:val="0"/>
          <w:sz w:val="32"/>
          <w:szCs w:val="32"/>
          <w:u w:val="single"/>
        </w:rPr>
        <w:t xml:space="preserve"> 57.36 </w:t>
      </w:r>
      <w:r>
        <w:rPr>
          <w:rFonts w:ascii="Times New Roman" w:eastAsia="方正仿宋_GBK" w:hAnsi="Times New Roman" w:cs="Times New Roman" w:hint="eastAsia"/>
          <w:kern w:val="0"/>
          <w:sz w:val="32"/>
          <w:szCs w:val="32"/>
        </w:rPr>
        <w:t>万元，支出决算为</w:t>
      </w:r>
      <w:r>
        <w:rPr>
          <w:rFonts w:ascii="Times New Roman" w:eastAsia="方正仿宋_GBK" w:hAnsi="Times New Roman" w:cs="Times New Roman" w:hint="eastAsia"/>
          <w:kern w:val="0"/>
          <w:sz w:val="32"/>
          <w:szCs w:val="32"/>
        </w:rPr>
        <w:t xml:space="preserve"> </w:t>
      </w:r>
      <w:r>
        <w:rPr>
          <w:rFonts w:ascii="Times New Roman" w:eastAsia="方正仿宋_GBK" w:hAnsi="Times New Roman" w:cs="Times New Roman" w:hint="eastAsia"/>
          <w:kern w:val="0"/>
          <w:sz w:val="32"/>
          <w:szCs w:val="32"/>
          <w:u w:val="single"/>
        </w:rPr>
        <w:t xml:space="preserve">65.19 </w:t>
      </w:r>
      <w:r>
        <w:rPr>
          <w:rFonts w:ascii="Times New Roman" w:eastAsia="方正仿宋_GBK" w:hAnsi="Times New Roman" w:cs="Times New Roman" w:hint="eastAsia"/>
          <w:kern w:val="0"/>
          <w:sz w:val="32"/>
          <w:szCs w:val="32"/>
        </w:rPr>
        <w:t>万元，完成年初预算的</w:t>
      </w:r>
      <w:r>
        <w:rPr>
          <w:rFonts w:ascii="Times New Roman" w:eastAsia="方正仿宋_GBK" w:hAnsi="Times New Roman" w:cs="Times New Roman" w:hint="eastAsia"/>
          <w:kern w:val="0"/>
          <w:sz w:val="32"/>
          <w:szCs w:val="32"/>
          <w:u w:val="single"/>
        </w:rPr>
        <w:t xml:space="preserve">113.65 </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。决算数大于预算数是因为职业年金工资基数调整。</w:t>
      </w:r>
    </w:p>
    <w:p w:rsidR="00CC4192" w:rsidRDefault="00CC4192" w:rsidP="00CC4192">
      <w:pPr>
        <w:autoSpaceDE w:val="0"/>
        <w:autoSpaceDN w:val="0"/>
        <w:snapToGrid w:val="0"/>
        <w:spacing w:line="550" w:lineRule="exact"/>
        <w:ind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hint="eastAsia"/>
          <w:bCs/>
          <w:kern w:val="0"/>
          <w:sz w:val="32"/>
          <w:szCs w:val="32"/>
        </w:rPr>
        <w:t>（四）卫生健康支出（类）</w:t>
      </w:r>
    </w:p>
    <w:p w:rsidR="00CC4192" w:rsidRDefault="00CC4192" w:rsidP="00CC4192">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．行政事业单位医疗（款）行政单位医疗（项）支出。年初预算为</w:t>
      </w:r>
      <w:r>
        <w:rPr>
          <w:rFonts w:ascii="Times New Roman" w:eastAsia="方正仿宋_GBK" w:hAnsi="Times New Roman" w:cs="Times New Roman" w:hint="eastAsia"/>
          <w:kern w:val="0"/>
          <w:sz w:val="32"/>
          <w:szCs w:val="32"/>
          <w:u w:val="single"/>
        </w:rPr>
        <w:t xml:space="preserve">67.35 </w:t>
      </w:r>
      <w:r>
        <w:rPr>
          <w:rFonts w:ascii="Times New Roman" w:eastAsia="方正仿宋_GBK" w:hAnsi="Times New Roman" w:cs="Times New Roman" w:hint="eastAsia"/>
          <w:kern w:val="0"/>
          <w:sz w:val="32"/>
          <w:szCs w:val="32"/>
        </w:rPr>
        <w:t>万元，支出决算为</w:t>
      </w:r>
      <w:r>
        <w:rPr>
          <w:rFonts w:ascii="Times New Roman" w:eastAsia="方正仿宋_GBK" w:hAnsi="Times New Roman" w:cs="Times New Roman" w:hint="eastAsia"/>
          <w:kern w:val="0"/>
          <w:sz w:val="32"/>
          <w:szCs w:val="32"/>
        </w:rPr>
        <w:t xml:space="preserve"> </w:t>
      </w:r>
      <w:r>
        <w:rPr>
          <w:rFonts w:ascii="Times New Roman" w:eastAsia="方正仿宋_GBK" w:hAnsi="Times New Roman" w:cs="Times New Roman" w:hint="eastAsia"/>
          <w:kern w:val="0"/>
          <w:sz w:val="32"/>
          <w:szCs w:val="32"/>
          <w:u w:val="single"/>
        </w:rPr>
        <w:t>68.78</w:t>
      </w:r>
      <w:r>
        <w:rPr>
          <w:rFonts w:ascii="Times New Roman" w:eastAsia="方正仿宋_GBK" w:hAnsi="Times New Roman" w:cs="Times New Roman" w:hint="eastAsia"/>
          <w:kern w:val="0"/>
          <w:sz w:val="32"/>
          <w:szCs w:val="32"/>
        </w:rPr>
        <w:t>万元，完成年初预算的</w:t>
      </w:r>
      <w:r>
        <w:rPr>
          <w:rFonts w:ascii="Times New Roman" w:eastAsia="方正仿宋_GBK" w:hAnsi="Times New Roman" w:cs="Times New Roman" w:hint="eastAsia"/>
          <w:kern w:val="0"/>
          <w:sz w:val="32"/>
          <w:szCs w:val="32"/>
          <w:u w:val="single"/>
        </w:rPr>
        <w:t>102.12</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。决算数大于预算数是因为行政单位医疗工资基数调整。</w:t>
      </w:r>
    </w:p>
    <w:p w:rsidR="00CC4192" w:rsidRDefault="00CC4192" w:rsidP="00CC4192">
      <w:pPr>
        <w:autoSpaceDE w:val="0"/>
        <w:autoSpaceDN w:val="0"/>
        <w:snapToGrid w:val="0"/>
        <w:spacing w:line="550" w:lineRule="exact"/>
        <w:ind w:firstLineChars="200" w:firstLine="640"/>
        <w:rPr>
          <w:rFonts w:ascii="Times New Roman" w:eastAsia="方正仿宋_GBK" w:hAnsi="Times New Roman" w:cs="Times New Roman"/>
          <w:bCs/>
          <w:kern w:val="0"/>
          <w:sz w:val="32"/>
          <w:szCs w:val="32"/>
        </w:rPr>
      </w:pPr>
      <w:r>
        <w:rPr>
          <w:rFonts w:ascii="Times New Roman" w:eastAsia="方正仿宋_GBK" w:hAnsi="Times New Roman" w:cs="Times New Roman" w:hint="eastAsia"/>
          <w:bCs/>
          <w:kern w:val="0"/>
          <w:sz w:val="32"/>
          <w:szCs w:val="32"/>
        </w:rPr>
        <w:t>（五）住房保障支出（类）</w:t>
      </w:r>
    </w:p>
    <w:p w:rsidR="00CC4192" w:rsidRDefault="00CC4192" w:rsidP="00CC4192">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．住房改革支出</w:t>
      </w:r>
      <w:r>
        <w:rPr>
          <w:rFonts w:ascii="Times New Roman" w:eastAsia="方正仿宋_GBK" w:hAnsi="Times New Roman" w:cs="Times New Roman"/>
          <w:kern w:val="0"/>
          <w:sz w:val="32"/>
          <w:szCs w:val="32"/>
        </w:rPr>
        <w:t>（款）</w:t>
      </w:r>
      <w:r>
        <w:rPr>
          <w:rFonts w:ascii="Times New Roman" w:eastAsia="方正仿宋_GBK" w:hAnsi="Times New Roman" w:cs="Times New Roman" w:hint="eastAsia"/>
          <w:kern w:val="0"/>
          <w:sz w:val="32"/>
          <w:szCs w:val="32"/>
        </w:rPr>
        <w:t>住房公积金</w:t>
      </w:r>
      <w:r>
        <w:rPr>
          <w:rFonts w:ascii="Times New Roman" w:eastAsia="方正仿宋_GBK" w:hAnsi="Times New Roman" w:cs="Times New Roman"/>
          <w:kern w:val="0"/>
          <w:sz w:val="32"/>
          <w:szCs w:val="32"/>
        </w:rPr>
        <w:t>（项）支出</w:t>
      </w:r>
      <w:r>
        <w:rPr>
          <w:rFonts w:ascii="Times New Roman" w:eastAsia="方正仿宋_GBK" w:hAnsi="Times New Roman" w:cs="Times New Roman" w:hint="eastAsia"/>
          <w:kern w:val="0"/>
          <w:sz w:val="32"/>
          <w:szCs w:val="32"/>
        </w:rPr>
        <w:t>。年初预算为</w:t>
      </w:r>
      <w:r>
        <w:rPr>
          <w:rFonts w:ascii="Times New Roman" w:eastAsia="方正仿宋_GBK" w:hAnsi="Times New Roman" w:cs="Times New Roman" w:hint="eastAsia"/>
          <w:kern w:val="0"/>
          <w:sz w:val="32"/>
          <w:szCs w:val="32"/>
          <w:u w:val="single"/>
        </w:rPr>
        <w:t xml:space="preserve">179.61 </w:t>
      </w:r>
      <w:r>
        <w:rPr>
          <w:rFonts w:ascii="Times New Roman" w:eastAsia="方正仿宋_GBK" w:hAnsi="Times New Roman" w:cs="Times New Roman" w:hint="eastAsia"/>
          <w:kern w:val="0"/>
          <w:sz w:val="32"/>
          <w:szCs w:val="32"/>
        </w:rPr>
        <w:t>万元，支出决算为</w:t>
      </w:r>
      <w:r>
        <w:rPr>
          <w:rFonts w:ascii="Times New Roman" w:eastAsia="方正仿宋_GBK" w:hAnsi="Times New Roman" w:cs="Times New Roman" w:hint="eastAsia"/>
          <w:kern w:val="0"/>
          <w:sz w:val="32"/>
          <w:szCs w:val="32"/>
        </w:rPr>
        <w:t xml:space="preserve"> </w:t>
      </w:r>
      <w:r>
        <w:rPr>
          <w:rFonts w:ascii="Times New Roman" w:eastAsia="方正仿宋_GBK" w:hAnsi="Times New Roman" w:cs="Times New Roman" w:hint="eastAsia"/>
          <w:kern w:val="0"/>
          <w:sz w:val="32"/>
          <w:szCs w:val="32"/>
          <w:u w:val="single"/>
        </w:rPr>
        <w:t xml:space="preserve">186.53 </w:t>
      </w:r>
      <w:r>
        <w:rPr>
          <w:rFonts w:ascii="Times New Roman" w:eastAsia="方正仿宋_GBK" w:hAnsi="Times New Roman" w:cs="Times New Roman" w:hint="eastAsia"/>
          <w:kern w:val="0"/>
          <w:sz w:val="32"/>
          <w:szCs w:val="32"/>
        </w:rPr>
        <w:t>万元，完成年初预算的</w:t>
      </w:r>
      <w:r>
        <w:rPr>
          <w:rFonts w:ascii="Times New Roman" w:eastAsia="方正仿宋_GBK" w:hAnsi="Times New Roman" w:cs="Times New Roman" w:hint="eastAsia"/>
          <w:kern w:val="0"/>
          <w:sz w:val="32"/>
          <w:szCs w:val="32"/>
          <w:u w:val="single"/>
        </w:rPr>
        <w:t xml:space="preserve"> 103.85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。决算数大于预算数是因为公积金工资基数调整。</w:t>
      </w:r>
    </w:p>
    <w:p w:rsidR="00CC4192" w:rsidRDefault="00CC4192" w:rsidP="00CC4192">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．住房改革支出</w:t>
      </w:r>
      <w:r>
        <w:rPr>
          <w:rFonts w:ascii="Times New Roman" w:eastAsia="方正仿宋_GBK" w:hAnsi="Times New Roman" w:cs="Times New Roman"/>
          <w:kern w:val="0"/>
          <w:sz w:val="32"/>
          <w:szCs w:val="32"/>
        </w:rPr>
        <w:t>（款）</w:t>
      </w:r>
      <w:r>
        <w:rPr>
          <w:rFonts w:ascii="Times New Roman" w:eastAsia="方正仿宋_GBK" w:hAnsi="Times New Roman" w:cs="Times New Roman" w:hint="eastAsia"/>
          <w:kern w:val="0"/>
          <w:sz w:val="32"/>
          <w:szCs w:val="32"/>
        </w:rPr>
        <w:t>提租补贴</w:t>
      </w:r>
      <w:r>
        <w:rPr>
          <w:rFonts w:ascii="Times New Roman" w:eastAsia="方正仿宋_GBK" w:hAnsi="Times New Roman" w:cs="Times New Roman"/>
          <w:kern w:val="0"/>
          <w:sz w:val="32"/>
          <w:szCs w:val="32"/>
        </w:rPr>
        <w:t>（项）支出</w:t>
      </w:r>
      <w:r>
        <w:rPr>
          <w:rFonts w:ascii="Times New Roman" w:eastAsia="方正仿宋_GBK" w:hAnsi="Times New Roman" w:cs="Times New Roman" w:hint="eastAsia"/>
          <w:kern w:val="0"/>
          <w:sz w:val="32"/>
          <w:szCs w:val="32"/>
        </w:rPr>
        <w:t>。年初预算为</w:t>
      </w:r>
      <w:r>
        <w:rPr>
          <w:rFonts w:ascii="Times New Roman" w:eastAsia="方正仿宋_GBK" w:hAnsi="Times New Roman" w:cs="Times New Roman" w:hint="eastAsia"/>
          <w:kern w:val="0"/>
          <w:sz w:val="32"/>
          <w:szCs w:val="32"/>
          <w:u w:val="single"/>
        </w:rPr>
        <w:t xml:space="preserve"> </w:t>
      </w:r>
      <w:r w:rsidR="008C259D">
        <w:rPr>
          <w:rFonts w:ascii="Times New Roman" w:eastAsia="方正仿宋_GBK" w:hAnsi="Times New Roman" w:cs="Times New Roman" w:hint="eastAsia"/>
          <w:kern w:val="0"/>
          <w:sz w:val="32"/>
          <w:szCs w:val="32"/>
          <w:u w:val="single"/>
        </w:rPr>
        <w:t>166.58</w:t>
      </w:r>
      <w:r>
        <w:rPr>
          <w:rFonts w:ascii="Times New Roman" w:eastAsia="方正仿宋_GBK" w:hAnsi="Times New Roman" w:cs="Times New Roman" w:hint="eastAsia"/>
          <w:kern w:val="0"/>
          <w:sz w:val="32"/>
          <w:szCs w:val="32"/>
          <w:u w:val="single"/>
        </w:rPr>
        <w:t xml:space="preserve"> </w:t>
      </w:r>
      <w:r>
        <w:rPr>
          <w:rFonts w:ascii="Times New Roman" w:eastAsia="方正仿宋_GBK" w:hAnsi="Times New Roman" w:cs="Times New Roman" w:hint="eastAsia"/>
          <w:kern w:val="0"/>
          <w:sz w:val="32"/>
          <w:szCs w:val="32"/>
        </w:rPr>
        <w:t>万元，支出决算为</w:t>
      </w:r>
      <w:r>
        <w:rPr>
          <w:rFonts w:ascii="Times New Roman" w:eastAsia="方正仿宋_GBK" w:hAnsi="Times New Roman" w:cs="Times New Roman" w:hint="eastAsia"/>
          <w:kern w:val="0"/>
          <w:sz w:val="32"/>
          <w:szCs w:val="32"/>
          <w:u w:val="single"/>
        </w:rPr>
        <w:t xml:space="preserve"> </w:t>
      </w:r>
      <w:r w:rsidR="008C259D">
        <w:rPr>
          <w:rFonts w:ascii="Times New Roman" w:eastAsia="方正仿宋_GBK" w:hAnsi="Times New Roman" w:cs="Times New Roman" w:hint="eastAsia"/>
          <w:kern w:val="0"/>
          <w:sz w:val="32"/>
          <w:szCs w:val="32"/>
          <w:u w:val="single"/>
        </w:rPr>
        <w:t>173.49</w:t>
      </w:r>
      <w:r>
        <w:rPr>
          <w:rFonts w:ascii="Times New Roman" w:eastAsia="方正仿宋_GBK" w:hAnsi="Times New Roman" w:cs="Times New Roman" w:hint="eastAsia"/>
          <w:kern w:val="0"/>
          <w:sz w:val="32"/>
          <w:szCs w:val="32"/>
        </w:rPr>
        <w:t>万元，完成年初预算的</w:t>
      </w:r>
      <w:r>
        <w:rPr>
          <w:rFonts w:ascii="Times New Roman" w:eastAsia="方正仿宋_GBK" w:hAnsi="Times New Roman" w:cs="Times New Roman" w:hint="eastAsia"/>
          <w:kern w:val="0"/>
          <w:sz w:val="32"/>
          <w:szCs w:val="32"/>
          <w:u w:val="single"/>
        </w:rPr>
        <w:t xml:space="preserve"> </w:t>
      </w:r>
      <w:r w:rsidR="008C259D">
        <w:rPr>
          <w:rFonts w:ascii="Times New Roman" w:eastAsia="方正仿宋_GBK" w:hAnsi="Times New Roman" w:cs="Times New Roman" w:hint="eastAsia"/>
          <w:kern w:val="0"/>
          <w:sz w:val="32"/>
          <w:szCs w:val="32"/>
          <w:u w:val="single"/>
        </w:rPr>
        <w:t>104.15</w:t>
      </w:r>
      <w:r>
        <w:rPr>
          <w:rFonts w:ascii="Times New Roman" w:eastAsia="方正仿宋_GBK" w:hAnsi="Times New Roman" w:cs="Times New Roman" w:hint="eastAsia"/>
          <w:kern w:val="0"/>
          <w:sz w:val="32"/>
          <w:szCs w:val="32"/>
          <w:u w:val="single"/>
        </w:rPr>
        <w:t xml:space="preserve"> </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。决算数大于预算数的主要原因是</w:t>
      </w:r>
      <w:r w:rsidR="008C259D">
        <w:rPr>
          <w:rFonts w:ascii="Times New Roman" w:eastAsia="方正仿宋_GBK" w:hAnsi="Times New Roman" w:cs="Times New Roman" w:hint="eastAsia"/>
          <w:kern w:val="0"/>
          <w:sz w:val="32"/>
          <w:szCs w:val="32"/>
        </w:rPr>
        <w:t>提租补贴工资基数调整</w:t>
      </w:r>
      <w:r>
        <w:rPr>
          <w:rFonts w:ascii="Times New Roman" w:eastAsia="方正仿宋_GBK" w:hAnsi="Times New Roman" w:cs="Times New Roman" w:hint="eastAsia"/>
          <w:kern w:val="0"/>
          <w:sz w:val="32"/>
          <w:szCs w:val="32"/>
        </w:rPr>
        <w:t>。</w:t>
      </w:r>
    </w:p>
    <w:p w:rsidR="00CC4192" w:rsidRDefault="00CC4192" w:rsidP="00CC4192">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．住房改革支出</w:t>
      </w:r>
      <w:r>
        <w:rPr>
          <w:rFonts w:ascii="Times New Roman" w:eastAsia="方正仿宋_GBK" w:hAnsi="Times New Roman" w:cs="Times New Roman"/>
          <w:kern w:val="0"/>
          <w:sz w:val="32"/>
          <w:szCs w:val="32"/>
        </w:rPr>
        <w:t>（款）</w:t>
      </w:r>
      <w:r>
        <w:rPr>
          <w:rFonts w:ascii="Times New Roman" w:eastAsia="方正仿宋_GBK" w:hAnsi="Times New Roman" w:cs="Times New Roman" w:hint="eastAsia"/>
          <w:kern w:val="0"/>
          <w:sz w:val="32"/>
          <w:szCs w:val="32"/>
        </w:rPr>
        <w:t>购房补贴</w:t>
      </w:r>
      <w:r>
        <w:rPr>
          <w:rFonts w:ascii="Times New Roman" w:eastAsia="方正仿宋_GBK" w:hAnsi="Times New Roman" w:cs="Times New Roman"/>
          <w:kern w:val="0"/>
          <w:sz w:val="32"/>
          <w:szCs w:val="32"/>
        </w:rPr>
        <w:t>（项）支出</w:t>
      </w:r>
      <w:r>
        <w:rPr>
          <w:rFonts w:ascii="Times New Roman" w:eastAsia="方正仿宋_GBK" w:hAnsi="Times New Roman" w:cs="Times New Roman" w:hint="eastAsia"/>
          <w:kern w:val="0"/>
          <w:sz w:val="32"/>
          <w:szCs w:val="32"/>
        </w:rPr>
        <w:t>。年初预算为</w:t>
      </w:r>
      <w:r w:rsidR="008C259D">
        <w:rPr>
          <w:rFonts w:ascii="Times New Roman" w:eastAsia="方正仿宋_GBK" w:hAnsi="Times New Roman" w:cs="Times New Roman" w:hint="eastAsia"/>
          <w:kern w:val="0"/>
          <w:sz w:val="32"/>
          <w:szCs w:val="32"/>
          <w:u w:val="single"/>
        </w:rPr>
        <w:t>238.59</w:t>
      </w:r>
      <w:r>
        <w:rPr>
          <w:rFonts w:ascii="Times New Roman" w:eastAsia="方正仿宋_GBK" w:hAnsi="Times New Roman" w:cs="Times New Roman" w:hint="eastAsia"/>
          <w:kern w:val="0"/>
          <w:sz w:val="32"/>
          <w:szCs w:val="32"/>
        </w:rPr>
        <w:t>万元，支出决算为</w:t>
      </w:r>
      <w:r w:rsidR="008C259D">
        <w:rPr>
          <w:rFonts w:ascii="Times New Roman" w:eastAsia="方正仿宋_GBK" w:hAnsi="Times New Roman" w:cs="Times New Roman" w:hint="eastAsia"/>
          <w:kern w:val="0"/>
          <w:sz w:val="32"/>
          <w:szCs w:val="32"/>
          <w:u w:val="single"/>
        </w:rPr>
        <w:t>251.38</w:t>
      </w:r>
      <w:r>
        <w:rPr>
          <w:rFonts w:ascii="Times New Roman" w:eastAsia="方正仿宋_GBK" w:hAnsi="Times New Roman" w:cs="Times New Roman" w:hint="eastAsia"/>
          <w:kern w:val="0"/>
          <w:sz w:val="32"/>
          <w:szCs w:val="32"/>
        </w:rPr>
        <w:t>万元，完成年初预算的</w:t>
      </w:r>
      <w:r>
        <w:rPr>
          <w:rFonts w:ascii="Times New Roman" w:eastAsia="方正仿宋_GBK" w:hAnsi="Times New Roman" w:cs="Times New Roman" w:hint="eastAsia"/>
          <w:kern w:val="0"/>
          <w:sz w:val="32"/>
          <w:szCs w:val="32"/>
          <w:u w:val="single"/>
        </w:rPr>
        <w:t xml:space="preserve"> </w:t>
      </w:r>
      <w:r w:rsidR="008C259D">
        <w:rPr>
          <w:rFonts w:ascii="Times New Roman" w:eastAsia="方正仿宋_GBK" w:hAnsi="Times New Roman" w:cs="Times New Roman" w:hint="eastAsia"/>
          <w:kern w:val="0"/>
          <w:sz w:val="32"/>
          <w:szCs w:val="32"/>
          <w:u w:val="single"/>
        </w:rPr>
        <w:t>105.36</w:t>
      </w:r>
      <w:r>
        <w:rPr>
          <w:rFonts w:ascii="Times New Roman" w:eastAsia="方正仿宋_GBK" w:hAnsi="Times New Roman" w:cs="Times New Roman" w:hint="eastAsia"/>
          <w:kern w:val="0"/>
          <w:sz w:val="32"/>
          <w:szCs w:val="32"/>
          <w:u w:val="single"/>
        </w:rPr>
        <w:t xml:space="preserve"> </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。决算数大于预算数的主要原因是</w:t>
      </w:r>
      <w:r w:rsidR="008C259D">
        <w:rPr>
          <w:rFonts w:ascii="Times New Roman" w:eastAsia="方正仿宋_GBK" w:hAnsi="Times New Roman" w:cs="Times New Roman" w:hint="eastAsia"/>
          <w:kern w:val="0"/>
          <w:sz w:val="32"/>
          <w:szCs w:val="32"/>
        </w:rPr>
        <w:t>购房补贴工资基数调整</w:t>
      </w:r>
      <w:r>
        <w:rPr>
          <w:rFonts w:ascii="Times New Roman" w:eastAsia="方正仿宋_GBK" w:hAnsi="Times New Roman" w:cs="Times New Roman" w:hint="eastAsia"/>
          <w:kern w:val="0"/>
          <w:sz w:val="32"/>
          <w:szCs w:val="32"/>
        </w:rPr>
        <w:t>。</w:t>
      </w:r>
    </w:p>
    <w:p w:rsidR="00781E73" w:rsidRDefault="00A95B56" w:rsidP="00781E73">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六、财政拨款基本支出决算情况说明</w:t>
      </w:r>
    </w:p>
    <w:p w:rsidR="00781E73" w:rsidRDefault="00721312"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712B26">
        <w:rPr>
          <w:rFonts w:ascii="Times New Roman" w:eastAsia="方正仿宋_GBK" w:hAnsi="Times New Roman" w:cs="Times New Roman" w:hint="eastAsia"/>
          <w:kern w:val="0"/>
          <w:sz w:val="32"/>
          <w:szCs w:val="32"/>
        </w:rPr>
        <w:t>无锡高新区（新吴区）人民检察院</w:t>
      </w:r>
      <w:r w:rsidR="00506502">
        <w:rPr>
          <w:rFonts w:ascii="Times New Roman" w:eastAsia="方正仿宋_GBK" w:hAnsi="Times New Roman" w:cs="Times New Roman"/>
          <w:kern w:val="0"/>
          <w:sz w:val="32"/>
          <w:szCs w:val="32"/>
        </w:rPr>
        <w:t>20</w:t>
      </w:r>
      <w:r w:rsidR="000D3A30">
        <w:rPr>
          <w:rFonts w:ascii="Times New Roman" w:eastAsia="方正仿宋_GBK" w:hAnsi="Times New Roman" w:cs="Times New Roman"/>
          <w:kern w:val="0"/>
          <w:sz w:val="32"/>
          <w:szCs w:val="32"/>
        </w:rPr>
        <w:t>20</w:t>
      </w:r>
      <w:r w:rsidR="00A95B56" w:rsidRPr="00A95B56">
        <w:rPr>
          <w:rFonts w:ascii="Times New Roman" w:eastAsia="方正仿宋_GBK" w:hAnsi="Times New Roman" w:cs="Times New Roman"/>
          <w:kern w:val="0"/>
          <w:sz w:val="32"/>
          <w:szCs w:val="32"/>
        </w:rPr>
        <w:t>年度财政拨款基本支出</w:t>
      </w:r>
      <w:r>
        <w:rPr>
          <w:rFonts w:ascii="Times New Roman" w:eastAsia="方正仿宋_GBK" w:hAnsi="Times New Roman" w:cs="Times New Roman" w:hint="eastAsia"/>
          <w:kern w:val="0"/>
          <w:sz w:val="32"/>
          <w:szCs w:val="32"/>
        </w:rPr>
        <w:t>3573.80</w:t>
      </w:r>
      <w:r w:rsidR="00A95B56" w:rsidRPr="00A95B56">
        <w:rPr>
          <w:rFonts w:ascii="Times New Roman" w:eastAsia="方正仿宋_GBK" w:hAnsi="Times New Roman" w:cs="Times New Roman"/>
          <w:kern w:val="0"/>
          <w:sz w:val="32"/>
          <w:szCs w:val="32"/>
        </w:rPr>
        <w:t>万元，其中：</w:t>
      </w:r>
    </w:p>
    <w:p w:rsidR="00781E73" w:rsidRDefault="00A95B56" w:rsidP="00781E73">
      <w:pPr>
        <w:autoSpaceDE w:val="0"/>
        <w:autoSpaceDN w:val="0"/>
        <w:snapToGrid w:val="0"/>
        <w:spacing w:line="550" w:lineRule="exact"/>
        <w:ind w:firstLineChars="200" w:firstLine="640"/>
        <w:rPr>
          <w:rFonts w:ascii="Times New Roman" w:eastAsia="方正仿宋_GBK" w:hAnsi="Times New Roman" w:cs="Times New Roman"/>
          <w:i/>
          <w:kern w:val="0"/>
          <w:sz w:val="32"/>
          <w:szCs w:val="32"/>
        </w:rPr>
      </w:pPr>
      <w:r w:rsidRPr="00A95B56">
        <w:rPr>
          <w:rFonts w:ascii="Times New Roman" w:eastAsia="方正楷体_GBK" w:hAnsi="Times New Roman" w:cs="Times New Roman"/>
          <w:kern w:val="0"/>
          <w:sz w:val="32"/>
          <w:szCs w:val="32"/>
        </w:rPr>
        <w:t>（一）人员经费</w:t>
      </w:r>
      <w:r w:rsidR="00721312">
        <w:rPr>
          <w:rFonts w:ascii="Times New Roman" w:eastAsia="方正楷体_GBK" w:hAnsi="Times New Roman" w:cs="Times New Roman" w:hint="eastAsia"/>
          <w:kern w:val="0"/>
          <w:sz w:val="32"/>
          <w:szCs w:val="32"/>
        </w:rPr>
        <w:t>3364.61</w:t>
      </w:r>
      <w:r w:rsidRPr="00A95B56">
        <w:rPr>
          <w:rFonts w:ascii="Times New Roman" w:eastAsia="方正楷体_GBK" w:hAnsi="Times New Roman" w:cs="Times New Roman"/>
          <w:kern w:val="0"/>
          <w:sz w:val="32"/>
          <w:szCs w:val="32"/>
        </w:rPr>
        <w:t>万元。</w:t>
      </w:r>
      <w:r w:rsidRPr="00A95B56">
        <w:rPr>
          <w:rFonts w:ascii="Times New Roman" w:eastAsia="方正仿宋_GBK" w:hAnsi="Times New Roman" w:cs="Times New Roman"/>
          <w:kern w:val="0"/>
          <w:sz w:val="32"/>
          <w:szCs w:val="32"/>
        </w:rPr>
        <w:t>主要包括：基本工资、津贴补贴、奖金、社会保障缴费、伙食补助费、绩效工资、其他工资福利支出、离休费、退休费、抚恤金、生活补助、医疗费、奖励金、住房公积金、提租补贴、其他对个人和家庭的补助支出。</w:t>
      </w:r>
      <w:r w:rsidRPr="00A95B56">
        <w:rPr>
          <w:rFonts w:ascii="Times New Roman" w:eastAsia="方正仿宋_GBK" w:hAnsi="Times New Roman" w:cs="Times New Roman"/>
          <w:i/>
          <w:kern w:val="0"/>
          <w:sz w:val="32"/>
          <w:szCs w:val="32"/>
        </w:rPr>
        <w:t>（按</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公开</w:t>
      </w:r>
      <w:r w:rsidRPr="00A95B56">
        <w:rPr>
          <w:rFonts w:ascii="Times New Roman" w:eastAsia="方正仿宋_GBK" w:hAnsi="Times New Roman" w:cs="Times New Roman"/>
          <w:i/>
          <w:kern w:val="0"/>
          <w:sz w:val="32"/>
          <w:szCs w:val="32"/>
        </w:rPr>
        <w:t>06</w:t>
      </w:r>
      <w:r w:rsidRPr="00A95B56">
        <w:rPr>
          <w:rFonts w:ascii="Times New Roman" w:eastAsia="方正仿宋_GBK" w:hAnsi="Times New Roman" w:cs="Times New Roman"/>
          <w:i/>
          <w:kern w:val="0"/>
          <w:sz w:val="32"/>
          <w:szCs w:val="32"/>
        </w:rPr>
        <w:t>表财政拨款基本支出决算表</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中实际发生经济分类支出事项填写）</w:t>
      </w:r>
    </w:p>
    <w:p w:rsidR="00781E73" w:rsidRDefault="00A95B56" w:rsidP="00781E73">
      <w:pPr>
        <w:autoSpaceDE w:val="0"/>
        <w:autoSpaceDN w:val="0"/>
        <w:snapToGrid w:val="0"/>
        <w:spacing w:line="550" w:lineRule="exact"/>
        <w:ind w:firstLineChars="200" w:firstLine="640"/>
        <w:rPr>
          <w:rFonts w:ascii="Times New Roman" w:eastAsia="方正仿宋_GBK" w:hAnsi="Times New Roman" w:cs="Times New Roman"/>
          <w:i/>
          <w:kern w:val="0"/>
          <w:sz w:val="32"/>
          <w:szCs w:val="32"/>
        </w:rPr>
      </w:pPr>
      <w:r w:rsidRPr="00A95B56">
        <w:rPr>
          <w:rFonts w:ascii="Times New Roman" w:eastAsia="方正楷体_GBK" w:hAnsi="Times New Roman" w:cs="Times New Roman"/>
          <w:kern w:val="0"/>
          <w:sz w:val="32"/>
          <w:szCs w:val="32"/>
        </w:rPr>
        <w:t>（二）公用经费</w:t>
      </w:r>
      <w:r w:rsidR="00721312">
        <w:rPr>
          <w:rFonts w:ascii="Times New Roman" w:eastAsia="方正楷体_GBK" w:hAnsi="Times New Roman" w:cs="Times New Roman" w:hint="eastAsia"/>
          <w:kern w:val="0"/>
          <w:sz w:val="32"/>
          <w:szCs w:val="32"/>
        </w:rPr>
        <w:t>209.19</w:t>
      </w:r>
      <w:r w:rsidRPr="00A95B56">
        <w:rPr>
          <w:rFonts w:ascii="Times New Roman" w:eastAsia="方正楷体_GBK" w:hAnsi="Times New Roman" w:cs="Times New Roman"/>
          <w:kern w:val="0"/>
          <w:sz w:val="32"/>
          <w:szCs w:val="32"/>
        </w:rPr>
        <w:t>万元。</w:t>
      </w:r>
      <w:r w:rsidRPr="00A95B56">
        <w:rPr>
          <w:rFonts w:ascii="Times New Roman" w:eastAsia="方正仿宋_GBK" w:hAnsi="Times New Roman" w:cs="Times New Roman"/>
          <w:kern w:val="0"/>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r w:rsidRPr="00A95B56">
        <w:rPr>
          <w:rFonts w:ascii="Times New Roman" w:eastAsia="方正仿宋_GBK" w:hAnsi="Times New Roman" w:cs="Times New Roman"/>
          <w:i/>
          <w:kern w:val="0"/>
          <w:sz w:val="32"/>
          <w:szCs w:val="32"/>
        </w:rPr>
        <w:t>（按</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公开</w:t>
      </w:r>
      <w:r w:rsidRPr="00A95B56">
        <w:rPr>
          <w:rFonts w:ascii="Times New Roman" w:eastAsia="方正仿宋_GBK" w:hAnsi="Times New Roman" w:cs="Times New Roman"/>
          <w:i/>
          <w:kern w:val="0"/>
          <w:sz w:val="32"/>
          <w:szCs w:val="32"/>
        </w:rPr>
        <w:t>06</w:t>
      </w:r>
      <w:r w:rsidRPr="00A95B56">
        <w:rPr>
          <w:rFonts w:ascii="Times New Roman" w:eastAsia="方正仿宋_GBK" w:hAnsi="Times New Roman" w:cs="Times New Roman"/>
          <w:i/>
          <w:kern w:val="0"/>
          <w:sz w:val="32"/>
          <w:szCs w:val="32"/>
        </w:rPr>
        <w:t>表财政拨款基本支出决算表</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中实际发生经济分类支出事项填写）</w:t>
      </w:r>
    </w:p>
    <w:p w:rsidR="00781E73" w:rsidRDefault="00A95B56" w:rsidP="00781E73">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七、一般公共预算财政拨款支出决算情况说明</w:t>
      </w:r>
    </w:p>
    <w:p w:rsidR="00391E48" w:rsidRPr="00F10529" w:rsidRDefault="00A95B56" w:rsidP="00391E48">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一般公共预算财政拨款支出决算反映的是一般公共预算财政拨款支出的总体情况，既包括使用本年从本级财政取得的一般公共预算财政拨款发生的支出，也包括使用上年度一般公共预算财政拨款结转和结余资金发生的支出。</w:t>
      </w:r>
      <w:r w:rsidR="00391E48" w:rsidRPr="00712B26">
        <w:rPr>
          <w:rFonts w:ascii="Times New Roman" w:eastAsia="方正仿宋_GBK" w:hAnsi="Times New Roman" w:cs="Times New Roman" w:hint="eastAsia"/>
          <w:kern w:val="0"/>
          <w:sz w:val="32"/>
          <w:szCs w:val="32"/>
        </w:rPr>
        <w:t>无锡高新区（新吴区）人民检察院</w:t>
      </w:r>
      <w:r w:rsidR="00506502">
        <w:rPr>
          <w:rFonts w:ascii="Times New Roman" w:eastAsia="方正仿宋_GBK" w:hAnsi="Times New Roman" w:cs="Times New Roman"/>
          <w:kern w:val="0"/>
          <w:sz w:val="32"/>
          <w:szCs w:val="32"/>
        </w:rPr>
        <w:t>20</w:t>
      </w:r>
      <w:r w:rsidR="000D3A30">
        <w:rPr>
          <w:rFonts w:ascii="Times New Roman" w:eastAsia="方正仿宋_GBK" w:hAnsi="Times New Roman" w:cs="Times New Roman"/>
          <w:kern w:val="0"/>
          <w:sz w:val="32"/>
          <w:szCs w:val="32"/>
        </w:rPr>
        <w:t>20</w:t>
      </w:r>
      <w:r w:rsidRPr="00A95B56">
        <w:rPr>
          <w:rFonts w:ascii="Times New Roman" w:eastAsia="方正仿宋_GBK" w:hAnsi="Times New Roman" w:cs="Times New Roman"/>
          <w:kern w:val="0"/>
          <w:sz w:val="32"/>
          <w:szCs w:val="32"/>
        </w:rPr>
        <w:t>年一般公共预算财政拨款支出</w:t>
      </w:r>
      <w:r w:rsidR="00391E48">
        <w:rPr>
          <w:rFonts w:ascii="Times New Roman" w:eastAsia="方正仿宋_GBK" w:hAnsi="Times New Roman" w:cs="Times New Roman" w:hint="eastAsia"/>
          <w:kern w:val="0"/>
          <w:sz w:val="32"/>
          <w:szCs w:val="32"/>
        </w:rPr>
        <w:t>4159.05</w:t>
      </w:r>
      <w:r w:rsidRPr="00A95B56">
        <w:rPr>
          <w:rFonts w:ascii="Times New Roman" w:eastAsia="方正仿宋_GBK" w:hAnsi="Times New Roman" w:cs="Times New Roman"/>
          <w:kern w:val="0"/>
          <w:sz w:val="32"/>
          <w:szCs w:val="32"/>
        </w:rPr>
        <w:t>万元，与上年相比减少</w:t>
      </w:r>
      <w:r w:rsidR="00391E48">
        <w:rPr>
          <w:rFonts w:ascii="Times New Roman" w:eastAsia="方正仿宋_GBK" w:hAnsi="Times New Roman" w:cs="Times New Roman" w:hint="eastAsia"/>
          <w:kern w:val="0"/>
          <w:sz w:val="32"/>
          <w:szCs w:val="32"/>
        </w:rPr>
        <w:t>159</w:t>
      </w:r>
      <w:r w:rsidRPr="00A95B56">
        <w:rPr>
          <w:rFonts w:ascii="Times New Roman" w:eastAsia="方正仿宋_GBK" w:hAnsi="Times New Roman" w:cs="Times New Roman"/>
          <w:kern w:val="0"/>
          <w:sz w:val="32"/>
          <w:szCs w:val="32"/>
        </w:rPr>
        <w:t>万元，减少</w:t>
      </w:r>
      <w:r w:rsidR="00391E48">
        <w:rPr>
          <w:rFonts w:ascii="Times New Roman" w:eastAsia="方正仿宋_GBK" w:hAnsi="Times New Roman" w:cs="Times New Roman" w:hint="eastAsia"/>
          <w:kern w:val="0"/>
          <w:sz w:val="32"/>
          <w:szCs w:val="32"/>
        </w:rPr>
        <w:t>3.68</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。主要原因是</w:t>
      </w:r>
      <w:r w:rsidR="00391E48">
        <w:rPr>
          <w:rFonts w:ascii="Times New Roman" w:eastAsia="方正仿宋_GBK" w:hAnsi="Times New Roman" w:cs="Times New Roman" w:hint="eastAsia"/>
          <w:kern w:val="0"/>
          <w:sz w:val="32"/>
          <w:szCs w:val="32"/>
        </w:rPr>
        <w:t>2019</w:t>
      </w:r>
      <w:r w:rsidR="00391E48">
        <w:rPr>
          <w:rFonts w:ascii="Times New Roman" w:eastAsia="方正仿宋_GBK" w:hAnsi="Times New Roman" w:cs="Times New Roman" w:hint="eastAsia"/>
          <w:kern w:val="0"/>
          <w:sz w:val="32"/>
          <w:szCs w:val="32"/>
        </w:rPr>
        <w:t>年还有部分转隶人员在我单位供应保障至</w:t>
      </w:r>
      <w:r w:rsidR="00391E48">
        <w:rPr>
          <w:rFonts w:ascii="Times New Roman" w:eastAsia="方正仿宋_GBK" w:hAnsi="Times New Roman" w:cs="Times New Roman" w:hint="eastAsia"/>
          <w:kern w:val="0"/>
          <w:sz w:val="32"/>
          <w:szCs w:val="32"/>
        </w:rPr>
        <w:t>8</w:t>
      </w:r>
      <w:r w:rsidR="00391E48">
        <w:rPr>
          <w:rFonts w:ascii="Times New Roman" w:eastAsia="方正仿宋_GBK" w:hAnsi="Times New Roman" w:cs="Times New Roman" w:hint="eastAsia"/>
          <w:kern w:val="0"/>
          <w:sz w:val="32"/>
          <w:szCs w:val="32"/>
        </w:rPr>
        <w:t>月份</w:t>
      </w:r>
      <w:r w:rsidR="00391E48">
        <w:rPr>
          <w:rFonts w:ascii="Times New Roman" w:eastAsia="方正仿宋_GBK" w:hAnsi="Times New Roman" w:cs="Times New Roman" w:hint="eastAsia"/>
          <w:kern w:val="0"/>
          <w:sz w:val="32"/>
          <w:szCs w:val="32"/>
        </w:rPr>
        <w:t>,</w:t>
      </w:r>
      <w:r w:rsidR="00391E48">
        <w:rPr>
          <w:rFonts w:ascii="Times New Roman" w:eastAsia="方正仿宋_GBK" w:hAnsi="Times New Roman" w:cs="Times New Roman" w:hint="eastAsia"/>
          <w:kern w:val="0"/>
          <w:sz w:val="32"/>
          <w:szCs w:val="32"/>
        </w:rPr>
        <w:t>还有因疫情</w:t>
      </w:r>
      <w:proofErr w:type="gramStart"/>
      <w:r w:rsidR="00391E48">
        <w:rPr>
          <w:rFonts w:ascii="Times New Roman" w:eastAsia="方正仿宋_GBK" w:hAnsi="Times New Roman" w:cs="Times New Roman" w:hint="eastAsia"/>
          <w:kern w:val="0"/>
          <w:sz w:val="32"/>
          <w:szCs w:val="32"/>
        </w:rPr>
        <w:t>影响部</w:t>
      </w:r>
      <w:proofErr w:type="gramEnd"/>
      <w:r w:rsidR="00391E48">
        <w:rPr>
          <w:rFonts w:ascii="Times New Roman" w:eastAsia="方正仿宋_GBK" w:hAnsi="Times New Roman" w:cs="Times New Roman" w:hint="eastAsia"/>
          <w:kern w:val="0"/>
          <w:sz w:val="32"/>
          <w:szCs w:val="32"/>
        </w:rPr>
        <w:t>份开支项目作了调整</w:t>
      </w:r>
      <w:r w:rsidR="00391E48" w:rsidRPr="00F10529">
        <w:rPr>
          <w:rFonts w:ascii="Times New Roman" w:eastAsia="方正仿宋_GBK" w:hAnsi="Times New Roman" w:cs="Times New Roman"/>
          <w:kern w:val="0"/>
          <w:sz w:val="32"/>
          <w:szCs w:val="32"/>
        </w:rPr>
        <w:t>。</w:t>
      </w:r>
    </w:p>
    <w:p w:rsidR="00781E73" w:rsidRDefault="00A95B56" w:rsidP="00781E73">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八、一般公共预算财政拨款基本支出决算情况说明</w:t>
      </w:r>
    </w:p>
    <w:p w:rsidR="00781E73" w:rsidRDefault="00391E48"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712B26">
        <w:rPr>
          <w:rFonts w:ascii="Times New Roman" w:eastAsia="方正仿宋_GBK" w:hAnsi="Times New Roman" w:cs="Times New Roman" w:hint="eastAsia"/>
          <w:kern w:val="0"/>
          <w:sz w:val="32"/>
          <w:szCs w:val="32"/>
        </w:rPr>
        <w:t>无锡高新区（新吴区）人民检察院</w:t>
      </w:r>
      <w:r w:rsidR="00506502">
        <w:rPr>
          <w:rFonts w:ascii="Times New Roman" w:eastAsia="方正仿宋_GBK" w:hAnsi="Times New Roman" w:cs="Times New Roman"/>
          <w:kern w:val="0"/>
          <w:sz w:val="32"/>
          <w:szCs w:val="32"/>
        </w:rPr>
        <w:t>20</w:t>
      </w:r>
      <w:r w:rsidR="000D3A30">
        <w:rPr>
          <w:rFonts w:ascii="Times New Roman" w:eastAsia="方正仿宋_GBK" w:hAnsi="Times New Roman" w:cs="Times New Roman"/>
          <w:kern w:val="0"/>
          <w:sz w:val="32"/>
          <w:szCs w:val="32"/>
        </w:rPr>
        <w:t>20</w:t>
      </w:r>
      <w:r w:rsidR="00A95B56" w:rsidRPr="00A95B56">
        <w:rPr>
          <w:rFonts w:ascii="Times New Roman" w:eastAsia="方正仿宋_GBK" w:hAnsi="Times New Roman" w:cs="Times New Roman"/>
          <w:kern w:val="0"/>
          <w:sz w:val="32"/>
          <w:szCs w:val="32"/>
        </w:rPr>
        <w:t>年度一般公共预算财政拨款基本支出</w:t>
      </w:r>
      <w:r>
        <w:rPr>
          <w:rFonts w:ascii="Times New Roman" w:eastAsia="方正仿宋_GBK" w:hAnsi="Times New Roman" w:cs="Times New Roman" w:hint="eastAsia"/>
          <w:kern w:val="0"/>
          <w:sz w:val="32"/>
          <w:szCs w:val="32"/>
        </w:rPr>
        <w:t>3573.80</w:t>
      </w:r>
      <w:r w:rsidR="00A95B56" w:rsidRPr="00A95B56">
        <w:rPr>
          <w:rFonts w:ascii="Times New Roman" w:eastAsia="方正仿宋_GBK" w:hAnsi="Times New Roman" w:cs="Times New Roman"/>
          <w:kern w:val="0"/>
          <w:sz w:val="32"/>
          <w:szCs w:val="32"/>
        </w:rPr>
        <w:t>万元，其中：</w:t>
      </w:r>
    </w:p>
    <w:p w:rsidR="00781E73" w:rsidRDefault="00A95B56" w:rsidP="00781E73">
      <w:pPr>
        <w:autoSpaceDE w:val="0"/>
        <w:autoSpaceDN w:val="0"/>
        <w:snapToGrid w:val="0"/>
        <w:spacing w:line="550" w:lineRule="exact"/>
        <w:ind w:firstLineChars="200" w:firstLine="640"/>
        <w:rPr>
          <w:rFonts w:ascii="Times New Roman" w:eastAsia="方正仿宋_GBK" w:hAnsi="Times New Roman" w:cs="Times New Roman"/>
          <w:i/>
          <w:kern w:val="0"/>
          <w:sz w:val="32"/>
          <w:szCs w:val="32"/>
        </w:rPr>
      </w:pPr>
      <w:r w:rsidRPr="00A95B56">
        <w:rPr>
          <w:rFonts w:ascii="Times New Roman" w:eastAsia="方正楷体_GBK" w:hAnsi="Times New Roman" w:cs="Times New Roman"/>
          <w:kern w:val="0"/>
          <w:sz w:val="32"/>
          <w:szCs w:val="32"/>
        </w:rPr>
        <w:t>（一）人员经费</w:t>
      </w:r>
      <w:r w:rsidR="00391E48">
        <w:rPr>
          <w:rFonts w:ascii="Times New Roman" w:eastAsia="方正楷体_GBK" w:hAnsi="Times New Roman" w:cs="Times New Roman" w:hint="eastAsia"/>
          <w:kern w:val="0"/>
          <w:sz w:val="32"/>
          <w:szCs w:val="32"/>
        </w:rPr>
        <w:t>3364.61</w:t>
      </w:r>
      <w:r w:rsidRPr="00A95B56">
        <w:rPr>
          <w:rFonts w:ascii="Times New Roman" w:eastAsia="方正楷体_GBK" w:hAnsi="Times New Roman" w:cs="Times New Roman"/>
          <w:kern w:val="0"/>
          <w:sz w:val="32"/>
          <w:szCs w:val="32"/>
        </w:rPr>
        <w:t>万元。</w:t>
      </w:r>
      <w:r w:rsidRPr="00A95B56">
        <w:rPr>
          <w:rFonts w:ascii="Times New Roman" w:eastAsia="方正仿宋_GBK" w:hAnsi="Times New Roman" w:cs="Times New Roman"/>
          <w:kern w:val="0"/>
          <w:sz w:val="32"/>
          <w:szCs w:val="32"/>
        </w:rPr>
        <w:t>主要包括：基本工资、津贴补贴、奖金、社会保障缴费、伙食补助费、绩效工资、其他工资福利支出、离休费、退休费、抚恤金、生活补助、医疗费、奖励金、住房公积金、提租补贴、其他对个人和家庭的补助支出。</w:t>
      </w:r>
      <w:r w:rsidRPr="00A95B56">
        <w:rPr>
          <w:rFonts w:ascii="Times New Roman" w:eastAsia="方正仿宋_GBK" w:hAnsi="Times New Roman" w:cs="Times New Roman"/>
          <w:i/>
          <w:kern w:val="0"/>
          <w:sz w:val="32"/>
          <w:szCs w:val="32"/>
        </w:rPr>
        <w:t>（按</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公开</w:t>
      </w:r>
      <w:r w:rsidRPr="00A95B56">
        <w:rPr>
          <w:rFonts w:ascii="Times New Roman" w:eastAsia="方正仿宋_GBK" w:hAnsi="Times New Roman" w:cs="Times New Roman"/>
          <w:i/>
          <w:kern w:val="0"/>
          <w:sz w:val="32"/>
          <w:szCs w:val="32"/>
        </w:rPr>
        <w:t>08</w:t>
      </w:r>
      <w:r w:rsidRPr="00A95B56">
        <w:rPr>
          <w:rFonts w:ascii="Times New Roman" w:eastAsia="方正仿宋_GBK" w:hAnsi="Times New Roman" w:cs="Times New Roman"/>
          <w:i/>
          <w:kern w:val="0"/>
          <w:sz w:val="32"/>
          <w:szCs w:val="32"/>
        </w:rPr>
        <w:t>表一般公共预算财政拨款基本支出决算表</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中实际发生经济分类支出事项填写）</w:t>
      </w:r>
    </w:p>
    <w:p w:rsidR="00781E73" w:rsidRDefault="00A95B56" w:rsidP="00781E73">
      <w:pPr>
        <w:autoSpaceDE w:val="0"/>
        <w:autoSpaceDN w:val="0"/>
        <w:snapToGrid w:val="0"/>
        <w:spacing w:line="550" w:lineRule="exact"/>
        <w:ind w:firstLineChars="200" w:firstLine="640"/>
        <w:rPr>
          <w:rFonts w:ascii="Times New Roman" w:eastAsia="方正仿宋_GBK" w:hAnsi="Times New Roman" w:cs="Times New Roman"/>
          <w:i/>
          <w:kern w:val="0"/>
          <w:sz w:val="32"/>
          <w:szCs w:val="32"/>
        </w:rPr>
      </w:pPr>
      <w:r w:rsidRPr="00A95B56">
        <w:rPr>
          <w:rFonts w:ascii="Times New Roman" w:eastAsia="方正楷体_GBK" w:hAnsi="Times New Roman" w:cs="Times New Roman"/>
          <w:kern w:val="0"/>
          <w:sz w:val="32"/>
          <w:szCs w:val="32"/>
        </w:rPr>
        <w:t>（二）公用经费</w:t>
      </w:r>
      <w:r w:rsidR="00391E48">
        <w:rPr>
          <w:rFonts w:ascii="Times New Roman" w:eastAsia="方正楷体_GBK" w:hAnsi="Times New Roman" w:cs="Times New Roman" w:hint="eastAsia"/>
          <w:kern w:val="0"/>
          <w:sz w:val="32"/>
          <w:szCs w:val="32"/>
        </w:rPr>
        <w:t>209.19</w:t>
      </w:r>
      <w:r w:rsidRPr="00A95B56">
        <w:rPr>
          <w:rFonts w:ascii="Times New Roman" w:eastAsia="方正楷体_GBK" w:hAnsi="Times New Roman" w:cs="Times New Roman"/>
          <w:kern w:val="0"/>
          <w:sz w:val="32"/>
          <w:szCs w:val="32"/>
        </w:rPr>
        <w:t>万元。</w:t>
      </w:r>
      <w:r w:rsidRPr="00A95B56">
        <w:rPr>
          <w:rFonts w:ascii="Times New Roman" w:eastAsia="方正仿宋_GBK" w:hAnsi="Times New Roman" w:cs="Times New Roman"/>
          <w:kern w:val="0"/>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r w:rsidRPr="00A95B56">
        <w:rPr>
          <w:rFonts w:ascii="Times New Roman" w:eastAsia="方正仿宋_GBK" w:hAnsi="Times New Roman" w:cs="Times New Roman"/>
          <w:i/>
          <w:kern w:val="0"/>
          <w:sz w:val="32"/>
          <w:szCs w:val="32"/>
        </w:rPr>
        <w:t>（按</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公开</w:t>
      </w:r>
      <w:r w:rsidRPr="00A95B56">
        <w:rPr>
          <w:rFonts w:ascii="Times New Roman" w:eastAsia="方正仿宋_GBK" w:hAnsi="Times New Roman" w:cs="Times New Roman"/>
          <w:i/>
          <w:kern w:val="0"/>
          <w:sz w:val="32"/>
          <w:szCs w:val="32"/>
        </w:rPr>
        <w:t>08</w:t>
      </w:r>
      <w:r w:rsidRPr="00A95B56">
        <w:rPr>
          <w:rFonts w:ascii="Times New Roman" w:eastAsia="方正仿宋_GBK" w:hAnsi="Times New Roman" w:cs="Times New Roman"/>
          <w:i/>
          <w:kern w:val="0"/>
          <w:sz w:val="32"/>
          <w:szCs w:val="32"/>
        </w:rPr>
        <w:t>表一般公共预算财政拨款基本支出决算表</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中实际发生经济分类支出事项填写）</w:t>
      </w:r>
    </w:p>
    <w:p w:rsidR="00781E73" w:rsidRDefault="00A95B56" w:rsidP="00781E73">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九、一般公共预算财政拨款</w:t>
      </w:r>
      <w:r w:rsidRPr="00A95B56">
        <w:rPr>
          <w:rFonts w:ascii="方正黑体_GBK" w:eastAsia="方正黑体_GBK" w:hAnsi="Times New Roman" w:cs="Times New Roman"/>
          <w:kern w:val="0"/>
          <w:sz w:val="32"/>
          <w:szCs w:val="32"/>
        </w:rPr>
        <w:t>“</w:t>
      </w:r>
      <w:r w:rsidRPr="00A95B56">
        <w:rPr>
          <w:rFonts w:ascii="方正黑体_GBK" w:eastAsia="方正黑体_GBK" w:hAnsi="Times New Roman" w:cs="Times New Roman"/>
          <w:kern w:val="0"/>
          <w:sz w:val="32"/>
          <w:szCs w:val="32"/>
        </w:rPr>
        <w:t>三公</w:t>
      </w:r>
      <w:r w:rsidRPr="00A95B56">
        <w:rPr>
          <w:rFonts w:ascii="方正黑体_GBK" w:eastAsia="方正黑体_GBK" w:hAnsi="Times New Roman" w:cs="Times New Roman"/>
          <w:kern w:val="0"/>
          <w:sz w:val="32"/>
          <w:szCs w:val="32"/>
        </w:rPr>
        <w:t>”</w:t>
      </w:r>
      <w:r w:rsidRPr="00A95B56">
        <w:rPr>
          <w:rFonts w:ascii="方正黑体_GBK" w:eastAsia="方正黑体_GBK" w:hAnsi="Times New Roman" w:cs="Times New Roman"/>
          <w:kern w:val="0"/>
          <w:sz w:val="32"/>
          <w:szCs w:val="32"/>
        </w:rPr>
        <w:t>经费、会议费、培训费支出情况说明</w:t>
      </w:r>
    </w:p>
    <w:p w:rsidR="00781E73" w:rsidRDefault="00391E48"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712B26">
        <w:rPr>
          <w:rFonts w:ascii="Times New Roman" w:eastAsia="方正仿宋_GBK" w:hAnsi="Times New Roman" w:cs="Times New Roman" w:hint="eastAsia"/>
          <w:kern w:val="0"/>
          <w:sz w:val="32"/>
          <w:szCs w:val="32"/>
        </w:rPr>
        <w:t>无锡高新区（新吴区）人民检察院</w:t>
      </w:r>
      <w:r w:rsidR="00506502">
        <w:rPr>
          <w:rFonts w:ascii="Times New Roman" w:eastAsia="方正仿宋_GBK" w:hAnsi="Times New Roman" w:cs="Times New Roman"/>
          <w:kern w:val="0"/>
          <w:sz w:val="32"/>
          <w:szCs w:val="32"/>
        </w:rPr>
        <w:t>20</w:t>
      </w:r>
      <w:r w:rsidR="000D3A30">
        <w:rPr>
          <w:rFonts w:ascii="Times New Roman" w:eastAsia="方正仿宋_GBK" w:hAnsi="Times New Roman" w:cs="Times New Roman"/>
          <w:kern w:val="0"/>
          <w:sz w:val="32"/>
          <w:szCs w:val="32"/>
        </w:rPr>
        <w:t>20</w:t>
      </w:r>
      <w:r w:rsidR="00A95B56" w:rsidRPr="00A95B56">
        <w:rPr>
          <w:rFonts w:ascii="Times New Roman" w:eastAsia="方正仿宋_GBK" w:hAnsi="Times New Roman" w:cs="Times New Roman"/>
          <w:kern w:val="0"/>
          <w:sz w:val="32"/>
          <w:szCs w:val="32"/>
        </w:rPr>
        <w:t>年度一般公共预算拨款安排的</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三公</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经费决算支出中，因公出国（境）费支出</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万元，占</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三公</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经费的</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；公务用车购置及运行费支出</w:t>
      </w:r>
      <w:r>
        <w:rPr>
          <w:rFonts w:ascii="Times New Roman" w:eastAsia="方正仿宋_GBK" w:hAnsi="Times New Roman" w:cs="Times New Roman" w:hint="eastAsia"/>
          <w:kern w:val="0"/>
          <w:sz w:val="32"/>
          <w:szCs w:val="32"/>
        </w:rPr>
        <w:t>7.31</w:t>
      </w:r>
      <w:r w:rsidR="00A95B56" w:rsidRPr="00A95B56">
        <w:rPr>
          <w:rFonts w:ascii="Times New Roman" w:eastAsia="方正仿宋_GBK" w:hAnsi="Times New Roman" w:cs="Times New Roman"/>
          <w:kern w:val="0"/>
          <w:sz w:val="32"/>
          <w:szCs w:val="32"/>
        </w:rPr>
        <w:t>万元，占</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三公</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经费的</w:t>
      </w:r>
      <w:r>
        <w:rPr>
          <w:rFonts w:ascii="Times New Roman" w:eastAsia="方正仿宋_GBK" w:hAnsi="Times New Roman" w:cs="Times New Roman" w:hint="eastAsia"/>
          <w:kern w:val="0"/>
          <w:sz w:val="32"/>
          <w:szCs w:val="32"/>
        </w:rPr>
        <w:t>89.91</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；公务接待费支出</w:t>
      </w:r>
      <w:r>
        <w:rPr>
          <w:rFonts w:ascii="Times New Roman" w:eastAsia="方正仿宋_GBK" w:hAnsi="Times New Roman" w:cs="Times New Roman" w:hint="eastAsia"/>
          <w:kern w:val="0"/>
          <w:sz w:val="32"/>
          <w:szCs w:val="32"/>
        </w:rPr>
        <w:t>0.82</w:t>
      </w:r>
      <w:r w:rsidR="00A95B56" w:rsidRPr="00A95B56">
        <w:rPr>
          <w:rFonts w:ascii="Times New Roman" w:eastAsia="方正仿宋_GBK" w:hAnsi="Times New Roman" w:cs="Times New Roman"/>
          <w:kern w:val="0"/>
          <w:sz w:val="32"/>
          <w:szCs w:val="32"/>
        </w:rPr>
        <w:t>万元，占</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三公</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经费的</w:t>
      </w:r>
      <w:r>
        <w:rPr>
          <w:rFonts w:ascii="Times New Roman" w:eastAsia="方正仿宋_GBK" w:hAnsi="Times New Roman" w:cs="Times New Roman" w:hint="eastAsia"/>
          <w:kern w:val="0"/>
          <w:sz w:val="32"/>
          <w:szCs w:val="32"/>
        </w:rPr>
        <w:t>10.09</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。具体情况如下：</w:t>
      </w:r>
    </w:p>
    <w:p w:rsidR="00391E48" w:rsidRDefault="00A95B56" w:rsidP="00391E48">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1</w:t>
      </w:r>
      <w:r w:rsidRPr="00A95B56">
        <w:rPr>
          <w:rFonts w:ascii="Times New Roman" w:eastAsia="方正仿宋_GBK" w:hAnsi="Times New Roman" w:cs="Times New Roman"/>
          <w:kern w:val="0"/>
          <w:sz w:val="32"/>
          <w:szCs w:val="32"/>
        </w:rPr>
        <w:t>．</w:t>
      </w:r>
      <w:r w:rsidR="00391E48">
        <w:rPr>
          <w:rFonts w:ascii="Times New Roman" w:eastAsia="方正仿宋_GBK" w:hAnsi="Times New Roman" w:cs="Times New Roman"/>
          <w:kern w:val="0"/>
          <w:sz w:val="32"/>
          <w:szCs w:val="32"/>
        </w:rPr>
        <w:t>因公出国（境）费决算支出</w:t>
      </w:r>
      <w:r w:rsidR="00391E48">
        <w:rPr>
          <w:rFonts w:ascii="Times New Roman" w:eastAsia="方正仿宋_GBK" w:hAnsi="Times New Roman" w:cs="Times New Roman" w:hint="eastAsia"/>
          <w:kern w:val="0"/>
          <w:sz w:val="32"/>
          <w:szCs w:val="32"/>
          <w:u w:val="single"/>
        </w:rPr>
        <w:t>0</w:t>
      </w:r>
      <w:r w:rsidR="00391E48">
        <w:rPr>
          <w:rFonts w:ascii="Times New Roman" w:eastAsia="方正仿宋_GBK" w:hAnsi="Times New Roman" w:cs="Times New Roman"/>
          <w:kern w:val="0"/>
          <w:sz w:val="32"/>
          <w:szCs w:val="32"/>
        </w:rPr>
        <w:t>万元，比上年决算</w:t>
      </w:r>
      <w:r w:rsidR="00391E48" w:rsidRPr="008C32C3">
        <w:rPr>
          <w:rFonts w:ascii="Times New Roman" w:eastAsia="方正仿宋_GBK" w:hAnsi="Times New Roman" w:cs="Times New Roman" w:hint="eastAsia"/>
          <w:kern w:val="0"/>
          <w:sz w:val="32"/>
          <w:szCs w:val="32"/>
        </w:rPr>
        <w:t>数相同</w:t>
      </w:r>
      <w:r w:rsidR="00391E48">
        <w:rPr>
          <w:rFonts w:ascii="Times New Roman" w:eastAsia="方正仿宋_GBK" w:hAnsi="Times New Roman" w:cs="Times New Roman"/>
          <w:kern w:val="0"/>
          <w:sz w:val="32"/>
          <w:szCs w:val="32"/>
        </w:rPr>
        <w:t>，主要原因为</w:t>
      </w:r>
      <w:r w:rsidR="00391E48">
        <w:rPr>
          <w:rFonts w:ascii="Times New Roman" w:eastAsia="方正仿宋_GBK" w:hAnsi="Times New Roman" w:cs="Times New Roman" w:hint="eastAsia"/>
          <w:kern w:val="0"/>
          <w:sz w:val="32"/>
          <w:szCs w:val="32"/>
        </w:rPr>
        <w:t>与上年决算数相同</w:t>
      </w:r>
      <w:r w:rsidR="00391E48">
        <w:rPr>
          <w:rFonts w:ascii="Times New Roman" w:eastAsia="方正仿宋_GBK" w:hAnsi="Times New Roman" w:cs="Times New Roman"/>
          <w:kern w:val="0"/>
          <w:sz w:val="32"/>
          <w:szCs w:val="32"/>
        </w:rPr>
        <w:t>；</w:t>
      </w:r>
      <w:r w:rsidR="00391E48" w:rsidRPr="008C32C3">
        <w:rPr>
          <w:rFonts w:ascii="Times New Roman" w:eastAsia="方正仿宋_GBK" w:hAnsi="Times New Roman" w:cs="Times New Roman"/>
          <w:kern w:val="0"/>
          <w:sz w:val="32"/>
          <w:szCs w:val="32"/>
        </w:rPr>
        <w:t>决算数</w:t>
      </w:r>
      <w:r w:rsidR="00391E48" w:rsidRPr="008C32C3">
        <w:rPr>
          <w:rFonts w:ascii="Times New Roman" w:eastAsia="方正仿宋_GBK" w:hAnsi="Times New Roman" w:cs="Times New Roman" w:hint="eastAsia"/>
          <w:kern w:val="0"/>
          <w:sz w:val="32"/>
          <w:szCs w:val="32"/>
        </w:rPr>
        <w:t>等于</w:t>
      </w:r>
      <w:r w:rsidR="00391E48" w:rsidRPr="008C32C3">
        <w:rPr>
          <w:rFonts w:ascii="Times New Roman" w:eastAsia="方正仿宋_GBK" w:hAnsi="Times New Roman" w:cs="Times New Roman"/>
          <w:kern w:val="0"/>
          <w:sz w:val="32"/>
          <w:szCs w:val="32"/>
        </w:rPr>
        <w:t>预算数的主要原因</w:t>
      </w:r>
      <w:r w:rsidR="00391E48" w:rsidRPr="008C32C3">
        <w:rPr>
          <w:rFonts w:ascii="Times New Roman" w:eastAsia="方正仿宋_GBK" w:hAnsi="Times New Roman" w:cs="Times New Roman" w:hint="eastAsia"/>
          <w:kern w:val="0"/>
          <w:sz w:val="32"/>
          <w:szCs w:val="32"/>
        </w:rPr>
        <w:t>严格执行预算</w:t>
      </w:r>
      <w:r w:rsidR="00391E48">
        <w:rPr>
          <w:rFonts w:ascii="Times New Roman" w:eastAsia="方正仿宋_GBK" w:hAnsi="Times New Roman" w:cs="Times New Roman"/>
          <w:kern w:val="0"/>
          <w:sz w:val="32"/>
          <w:szCs w:val="32"/>
        </w:rPr>
        <w:t>。全年使用一般公共预算拨款支出安排的出国（境）团组</w:t>
      </w:r>
      <w:r w:rsidR="00391E48">
        <w:rPr>
          <w:rFonts w:ascii="Times New Roman" w:eastAsia="方正仿宋_GBK" w:hAnsi="Times New Roman" w:cs="Times New Roman" w:hint="eastAsia"/>
          <w:kern w:val="0"/>
          <w:sz w:val="32"/>
          <w:szCs w:val="32"/>
          <w:u w:val="single"/>
        </w:rPr>
        <w:t>0</w:t>
      </w:r>
      <w:r w:rsidR="00391E48">
        <w:rPr>
          <w:rFonts w:ascii="Times New Roman" w:eastAsia="方正仿宋_GBK" w:hAnsi="Times New Roman" w:cs="Times New Roman"/>
          <w:kern w:val="0"/>
          <w:sz w:val="32"/>
          <w:szCs w:val="32"/>
        </w:rPr>
        <w:t>个，累计</w:t>
      </w:r>
      <w:r w:rsidR="00391E48">
        <w:rPr>
          <w:rFonts w:ascii="Times New Roman" w:eastAsia="方正仿宋_GBK" w:hAnsi="Times New Roman" w:cs="Times New Roman"/>
          <w:kern w:val="0"/>
          <w:sz w:val="32"/>
          <w:szCs w:val="32"/>
          <w:u w:val="single"/>
        </w:rPr>
        <w:t xml:space="preserve"> </w:t>
      </w:r>
      <w:r w:rsidR="00391E48">
        <w:rPr>
          <w:rFonts w:ascii="Times New Roman" w:eastAsia="方正仿宋_GBK" w:hAnsi="Times New Roman" w:cs="Times New Roman" w:hint="eastAsia"/>
          <w:kern w:val="0"/>
          <w:sz w:val="32"/>
          <w:szCs w:val="32"/>
          <w:u w:val="single"/>
        </w:rPr>
        <w:t>0</w:t>
      </w:r>
      <w:r w:rsidR="00391E48">
        <w:rPr>
          <w:rFonts w:ascii="Times New Roman" w:eastAsia="方正仿宋_GBK" w:hAnsi="Times New Roman" w:cs="Times New Roman"/>
          <w:kern w:val="0"/>
          <w:sz w:val="32"/>
          <w:szCs w:val="32"/>
          <w:u w:val="single"/>
        </w:rPr>
        <w:t xml:space="preserve">  </w:t>
      </w:r>
      <w:r w:rsidR="00391E48">
        <w:rPr>
          <w:rFonts w:ascii="Times New Roman" w:eastAsia="方正仿宋_GBK" w:hAnsi="Times New Roman" w:cs="Times New Roman"/>
          <w:kern w:val="0"/>
          <w:sz w:val="32"/>
          <w:szCs w:val="32"/>
        </w:rPr>
        <w:t>人次。开支内容主要为：</w:t>
      </w:r>
      <w:r w:rsidR="00391E48">
        <w:rPr>
          <w:rFonts w:ascii="Times New Roman" w:eastAsia="方正仿宋_GBK" w:hAnsi="Times New Roman" w:cs="Times New Roman" w:hint="eastAsia"/>
          <w:kern w:val="0"/>
          <w:sz w:val="32"/>
          <w:szCs w:val="32"/>
        </w:rPr>
        <w:t>无</w:t>
      </w:r>
      <w:r w:rsidR="00391E48">
        <w:rPr>
          <w:rFonts w:ascii="Times New Roman" w:eastAsia="方正仿宋_GBK" w:hAnsi="Times New Roman" w:cs="Times New Roman"/>
          <w:kern w:val="0"/>
          <w:sz w:val="32"/>
          <w:szCs w:val="32"/>
        </w:rPr>
        <w:t>公出国（境）</w:t>
      </w:r>
      <w:r w:rsidR="00391E48">
        <w:rPr>
          <w:rFonts w:ascii="Times New Roman" w:eastAsia="方正仿宋_GBK" w:hAnsi="Times New Roman" w:cs="Times New Roman" w:hint="eastAsia"/>
          <w:kern w:val="0"/>
          <w:sz w:val="32"/>
          <w:szCs w:val="32"/>
        </w:rPr>
        <w:t>任务安排</w:t>
      </w:r>
      <w:r w:rsidR="00391E48">
        <w:rPr>
          <w:rFonts w:ascii="Times New Roman" w:eastAsia="方正仿宋_GBK" w:hAnsi="Times New Roman" w:cs="Times New Roman"/>
          <w:kern w:val="0"/>
          <w:sz w:val="32"/>
          <w:szCs w:val="32"/>
        </w:rPr>
        <w:t>。</w:t>
      </w:r>
    </w:p>
    <w:p w:rsidR="00781E73" w:rsidRDefault="00A95B56"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2</w:t>
      </w:r>
      <w:r w:rsidRPr="00A95B56">
        <w:rPr>
          <w:rFonts w:ascii="Times New Roman" w:eastAsia="方正仿宋_GBK" w:hAnsi="Times New Roman" w:cs="Times New Roman"/>
          <w:kern w:val="0"/>
          <w:sz w:val="32"/>
          <w:szCs w:val="32"/>
        </w:rPr>
        <w:t>．公务用车购置及运行费支出万元。其中：</w:t>
      </w:r>
    </w:p>
    <w:p w:rsidR="00781E73" w:rsidRDefault="00A95B56"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1</w:t>
      </w:r>
      <w:r w:rsidRPr="00A95B56">
        <w:rPr>
          <w:rFonts w:ascii="Times New Roman" w:eastAsia="方正仿宋_GBK" w:hAnsi="Times New Roman" w:cs="Times New Roman"/>
          <w:kern w:val="0"/>
          <w:sz w:val="32"/>
          <w:szCs w:val="32"/>
        </w:rPr>
        <w:t>）公务用车购置决算支出</w:t>
      </w:r>
      <w:r w:rsidR="00391E48">
        <w:rPr>
          <w:rFonts w:ascii="Times New Roman" w:eastAsia="方正仿宋_GBK" w:hAnsi="Times New Roman" w:cs="Times New Roman" w:hint="eastAsia"/>
          <w:kern w:val="0"/>
          <w:sz w:val="32"/>
          <w:szCs w:val="32"/>
        </w:rPr>
        <w:t>0</w:t>
      </w:r>
      <w:r w:rsidRPr="00A95B56">
        <w:rPr>
          <w:rFonts w:ascii="Times New Roman" w:eastAsia="方正仿宋_GBK" w:hAnsi="Times New Roman" w:cs="Times New Roman"/>
          <w:kern w:val="0"/>
          <w:sz w:val="32"/>
          <w:szCs w:val="32"/>
        </w:rPr>
        <w:t>万元，</w:t>
      </w:r>
      <w:r w:rsidR="00A25595">
        <w:rPr>
          <w:rFonts w:ascii="Times New Roman" w:eastAsia="方正仿宋_GBK" w:hAnsi="Times New Roman" w:cs="Times New Roman" w:hint="eastAsia"/>
          <w:kern w:val="0"/>
          <w:sz w:val="32"/>
          <w:szCs w:val="32"/>
        </w:rPr>
        <w:t>与上年决算相同</w:t>
      </w:r>
      <w:r w:rsidRPr="00A95B56">
        <w:rPr>
          <w:rFonts w:ascii="Times New Roman" w:eastAsia="方正仿宋_GBK" w:hAnsi="Times New Roman" w:cs="Times New Roman"/>
          <w:kern w:val="0"/>
          <w:sz w:val="32"/>
          <w:szCs w:val="32"/>
        </w:rPr>
        <w:t>，比上年决算增加</w:t>
      </w:r>
      <w:r w:rsidR="00A25595">
        <w:rPr>
          <w:rFonts w:ascii="Times New Roman" w:eastAsia="方正仿宋_GBK" w:hAnsi="Times New Roman" w:cs="Times New Roman" w:hint="eastAsia"/>
          <w:kern w:val="0"/>
          <w:sz w:val="32"/>
          <w:szCs w:val="32"/>
        </w:rPr>
        <w:t>0</w:t>
      </w:r>
      <w:r w:rsidRPr="00A95B56">
        <w:rPr>
          <w:rFonts w:ascii="Times New Roman" w:eastAsia="方正仿宋_GBK" w:hAnsi="Times New Roman" w:cs="Times New Roman"/>
          <w:kern w:val="0"/>
          <w:sz w:val="32"/>
          <w:szCs w:val="32"/>
        </w:rPr>
        <w:t>万元，</w:t>
      </w:r>
      <w:r w:rsidR="00A25595" w:rsidRPr="008C32C3">
        <w:rPr>
          <w:rFonts w:ascii="Times New Roman" w:eastAsia="方正仿宋_GBK" w:hAnsi="Times New Roman" w:cs="Times New Roman"/>
          <w:kern w:val="0"/>
          <w:sz w:val="32"/>
          <w:szCs w:val="32"/>
        </w:rPr>
        <w:t>决算数</w:t>
      </w:r>
      <w:r w:rsidR="00A25595" w:rsidRPr="008C32C3">
        <w:rPr>
          <w:rFonts w:ascii="Times New Roman" w:eastAsia="方正仿宋_GBK" w:hAnsi="Times New Roman" w:cs="Times New Roman" w:hint="eastAsia"/>
          <w:kern w:val="0"/>
          <w:sz w:val="32"/>
          <w:szCs w:val="32"/>
        </w:rPr>
        <w:t>等于</w:t>
      </w:r>
      <w:r w:rsidR="00A25595" w:rsidRPr="008C32C3">
        <w:rPr>
          <w:rFonts w:ascii="Times New Roman" w:eastAsia="方正仿宋_GBK" w:hAnsi="Times New Roman" w:cs="Times New Roman"/>
          <w:kern w:val="0"/>
          <w:sz w:val="32"/>
          <w:szCs w:val="32"/>
        </w:rPr>
        <w:t>预算数的主要原因</w:t>
      </w:r>
      <w:r w:rsidR="00A25595" w:rsidRPr="008C32C3">
        <w:rPr>
          <w:rFonts w:ascii="Times New Roman" w:eastAsia="方正仿宋_GBK" w:hAnsi="Times New Roman" w:cs="Times New Roman" w:hint="eastAsia"/>
          <w:kern w:val="0"/>
          <w:sz w:val="32"/>
          <w:szCs w:val="32"/>
        </w:rPr>
        <w:t>严格执行预算</w:t>
      </w:r>
      <w:r w:rsidR="00A25595">
        <w:rPr>
          <w:rFonts w:ascii="Times New Roman" w:eastAsia="方正仿宋_GBK" w:hAnsi="Times New Roman" w:cs="Times New Roman" w:hint="eastAsia"/>
          <w:kern w:val="0"/>
          <w:sz w:val="32"/>
          <w:szCs w:val="32"/>
        </w:rPr>
        <w:t>，</w:t>
      </w:r>
      <w:r w:rsidRPr="00A95B56">
        <w:rPr>
          <w:rFonts w:ascii="Times New Roman" w:eastAsia="方正仿宋_GBK" w:hAnsi="Times New Roman" w:cs="Times New Roman"/>
          <w:kern w:val="0"/>
          <w:sz w:val="32"/>
          <w:szCs w:val="32"/>
        </w:rPr>
        <w:t>本年度</w:t>
      </w:r>
      <w:r w:rsidR="00A25595">
        <w:rPr>
          <w:rFonts w:ascii="Times New Roman" w:eastAsia="方正仿宋_GBK" w:hAnsi="Times New Roman" w:cs="Times New Roman" w:hint="eastAsia"/>
          <w:kern w:val="0"/>
          <w:sz w:val="32"/>
          <w:szCs w:val="32"/>
        </w:rPr>
        <w:t>无</w:t>
      </w:r>
      <w:r w:rsidRPr="00A95B56">
        <w:rPr>
          <w:rFonts w:ascii="Times New Roman" w:eastAsia="方正仿宋_GBK" w:hAnsi="Times New Roman" w:cs="Times New Roman"/>
          <w:kern w:val="0"/>
          <w:sz w:val="32"/>
          <w:szCs w:val="32"/>
        </w:rPr>
        <w:t>使用一般公共预算拨款购置公务用车辆，主要为</w:t>
      </w:r>
      <w:r w:rsidR="00A25595">
        <w:rPr>
          <w:rFonts w:ascii="Times New Roman" w:eastAsia="方正仿宋_GBK" w:hAnsi="Times New Roman" w:cs="Times New Roman" w:hint="eastAsia"/>
          <w:kern w:val="0"/>
          <w:sz w:val="32"/>
          <w:szCs w:val="32"/>
        </w:rPr>
        <w:t>本年度无购车计划安排</w:t>
      </w:r>
      <w:r w:rsidRPr="00A95B56">
        <w:rPr>
          <w:rFonts w:ascii="Times New Roman" w:eastAsia="方正仿宋_GBK" w:hAnsi="Times New Roman" w:cs="Times New Roman"/>
          <w:kern w:val="0"/>
          <w:sz w:val="32"/>
          <w:szCs w:val="32"/>
        </w:rPr>
        <w:t>。</w:t>
      </w:r>
    </w:p>
    <w:p w:rsidR="00781E73" w:rsidRDefault="00A95B56"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2</w:t>
      </w:r>
      <w:r w:rsidRPr="00A95B56">
        <w:rPr>
          <w:rFonts w:ascii="Times New Roman" w:eastAsia="方正仿宋_GBK" w:hAnsi="Times New Roman" w:cs="Times New Roman"/>
          <w:kern w:val="0"/>
          <w:sz w:val="32"/>
          <w:szCs w:val="32"/>
        </w:rPr>
        <w:t>）公务用车运行维护费决算支出</w:t>
      </w:r>
      <w:r w:rsidR="00A25595">
        <w:rPr>
          <w:rFonts w:ascii="Times New Roman" w:eastAsia="方正仿宋_GBK" w:hAnsi="Times New Roman" w:cs="Times New Roman" w:hint="eastAsia"/>
          <w:kern w:val="0"/>
          <w:sz w:val="32"/>
          <w:szCs w:val="32"/>
        </w:rPr>
        <w:t>7.31</w:t>
      </w:r>
      <w:r w:rsidRPr="00A95B56">
        <w:rPr>
          <w:rFonts w:ascii="Times New Roman" w:eastAsia="方正仿宋_GBK" w:hAnsi="Times New Roman" w:cs="Times New Roman"/>
          <w:kern w:val="0"/>
          <w:sz w:val="32"/>
          <w:szCs w:val="32"/>
        </w:rPr>
        <w:t>万元，完成预算的</w:t>
      </w:r>
      <w:r w:rsidR="00A25595">
        <w:rPr>
          <w:rFonts w:ascii="Times New Roman" w:eastAsia="方正仿宋_GBK" w:hAnsi="Times New Roman" w:cs="Times New Roman" w:hint="eastAsia"/>
          <w:kern w:val="0"/>
          <w:sz w:val="32"/>
          <w:szCs w:val="32"/>
        </w:rPr>
        <w:t>73.10</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，比上年决算增加</w:t>
      </w:r>
      <w:r w:rsidR="00A25595">
        <w:rPr>
          <w:rFonts w:ascii="Times New Roman" w:eastAsia="方正仿宋_GBK" w:hAnsi="Times New Roman" w:cs="Times New Roman" w:hint="eastAsia"/>
          <w:kern w:val="0"/>
          <w:sz w:val="32"/>
          <w:szCs w:val="32"/>
        </w:rPr>
        <w:t>3.36</w:t>
      </w:r>
      <w:r w:rsidRPr="00A95B56">
        <w:rPr>
          <w:rFonts w:ascii="Times New Roman" w:eastAsia="方正仿宋_GBK" w:hAnsi="Times New Roman" w:cs="Times New Roman"/>
          <w:kern w:val="0"/>
          <w:sz w:val="32"/>
          <w:szCs w:val="32"/>
        </w:rPr>
        <w:t>万元，主要原因为</w:t>
      </w:r>
      <w:r w:rsidR="00A25595">
        <w:rPr>
          <w:rFonts w:ascii="Times New Roman" w:eastAsia="方正仿宋_GBK" w:hAnsi="Times New Roman" w:cs="Times New Roman" w:hint="eastAsia"/>
          <w:kern w:val="0"/>
          <w:sz w:val="32"/>
          <w:szCs w:val="32"/>
        </w:rPr>
        <w:t>本年度车有辆进行了几次大修</w:t>
      </w:r>
      <w:r w:rsidRPr="00A95B56">
        <w:rPr>
          <w:rFonts w:ascii="Times New Roman" w:eastAsia="方正仿宋_GBK" w:hAnsi="Times New Roman" w:cs="Times New Roman"/>
          <w:kern w:val="0"/>
          <w:sz w:val="32"/>
          <w:szCs w:val="32"/>
        </w:rPr>
        <w:t>；决算数小于预算数的主要原因</w:t>
      </w:r>
      <w:proofErr w:type="gramStart"/>
      <w:r w:rsidR="00A25595">
        <w:rPr>
          <w:rFonts w:ascii="Times New Roman" w:eastAsia="方正仿宋_GBK" w:hAnsi="Times New Roman" w:cs="Times New Roman" w:hint="eastAsia"/>
          <w:kern w:val="0"/>
          <w:sz w:val="32"/>
          <w:szCs w:val="32"/>
        </w:rPr>
        <w:t>因</w:t>
      </w:r>
      <w:proofErr w:type="gramEnd"/>
      <w:r w:rsidR="00A25595">
        <w:rPr>
          <w:rFonts w:ascii="Times New Roman" w:eastAsia="方正仿宋_GBK" w:hAnsi="Times New Roman" w:cs="Times New Roman" w:hint="eastAsia"/>
          <w:kern w:val="0"/>
          <w:sz w:val="32"/>
          <w:szCs w:val="32"/>
        </w:rPr>
        <w:t>疫情影响，相应减少了车辆出行</w:t>
      </w:r>
      <w:r w:rsidRPr="00A95B56">
        <w:rPr>
          <w:rFonts w:ascii="Times New Roman" w:eastAsia="方正仿宋_GBK" w:hAnsi="Times New Roman" w:cs="Times New Roman"/>
          <w:kern w:val="0"/>
          <w:sz w:val="32"/>
          <w:szCs w:val="32"/>
        </w:rPr>
        <w:t>。公务用车运行维护费主要用于</w:t>
      </w:r>
      <w:r w:rsidR="00A25595">
        <w:rPr>
          <w:rFonts w:ascii="Times New Roman" w:eastAsia="方正仿宋_GBK" w:hAnsi="Times New Roman" w:cs="Times New Roman" w:hint="eastAsia"/>
          <w:kern w:val="0"/>
          <w:sz w:val="32"/>
          <w:szCs w:val="32"/>
        </w:rPr>
        <w:t>单位执法执勤用法维护保养</w:t>
      </w:r>
      <w:r w:rsidRPr="00A95B56">
        <w:rPr>
          <w:rFonts w:ascii="Times New Roman" w:eastAsia="方正仿宋_GBK" w:hAnsi="Times New Roman" w:cs="Times New Roman"/>
          <w:kern w:val="0"/>
          <w:sz w:val="32"/>
          <w:szCs w:val="32"/>
        </w:rPr>
        <w:t>。</w:t>
      </w:r>
      <w:r w:rsidR="00506502">
        <w:rPr>
          <w:rFonts w:ascii="Times New Roman" w:eastAsia="方正仿宋_GBK" w:hAnsi="Times New Roman" w:cs="Times New Roman"/>
          <w:kern w:val="0"/>
          <w:sz w:val="32"/>
          <w:szCs w:val="32"/>
        </w:rPr>
        <w:t>20</w:t>
      </w:r>
      <w:r w:rsidR="000D3A30">
        <w:rPr>
          <w:rFonts w:ascii="Times New Roman" w:eastAsia="方正仿宋_GBK" w:hAnsi="Times New Roman" w:cs="Times New Roman"/>
          <w:kern w:val="0"/>
          <w:sz w:val="32"/>
          <w:szCs w:val="32"/>
        </w:rPr>
        <w:t>20</w:t>
      </w:r>
      <w:r w:rsidRPr="00A95B56">
        <w:rPr>
          <w:rFonts w:ascii="Times New Roman" w:eastAsia="方正仿宋_GBK" w:hAnsi="Times New Roman" w:cs="Times New Roman"/>
          <w:kern w:val="0"/>
          <w:sz w:val="32"/>
          <w:szCs w:val="32"/>
        </w:rPr>
        <w:t>年使用一般公共预算拨款开支运行维护费的公务用车保有量</w:t>
      </w:r>
      <w:r w:rsidR="00A25595">
        <w:rPr>
          <w:rFonts w:ascii="Times New Roman" w:eastAsia="方正仿宋_GBK" w:hAnsi="Times New Roman" w:cs="Times New Roman" w:hint="eastAsia"/>
          <w:kern w:val="0"/>
          <w:sz w:val="32"/>
          <w:szCs w:val="32"/>
        </w:rPr>
        <w:t>10</w:t>
      </w:r>
      <w:r w:rsidRPr="00A95B56">
        <w:rPr>
          <w:rFonts w:ascii="Times New Roman" w:eastAsia="方正仿宋_GBK" w:hAnsi="Times New Roman" w:cs="Times New Roman"/>
          <w:kern w:val="0"/>
          <w:sz w:val="32"/>
          <w:szCs w:val="32"/>
        </w:rPr>
        <w:t>辆。</w:t>
      </w:r>
    </w:p>
    <w:p w:rsidR="00E52D68" w:rsidRDefault="00A95B56"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3</w:t>
      </w:r>
      <w:r w:rsidRPr="00A95B56">
        <w:rPr>
          <w:rFonts w:ascii="Times New Roman" w:eastAsia="方正仿宋_GBK" w:hAnsi="Times New Roman" w:cs="Times New Roman"/>
          <w:kern w:val="0"/>
          <w:sz w:val="32"/>
          <w:szCs w:val="32"/>
        </w:rPr>
        <w:t>．公务接待费</w:t>
      </w:r>
      <w:r w:rsidR="00F33B59">
        <w:rPr>
          <w:rFonts w:ascii="Times New Roman" w:eastAsia="方正仿宋_GBK" w:hAnsi="Times New Roman" w:cs="Times New Roman" w:hint="eastAsia"/>
          <w:kern w:val="0"/>
          <w:sz w:val="32"/>
          <w:szCs w:val="32"/>
        </w:rPr>
        <w:t>0.82</w:t>
      </w:r>
      <w:r w:rsidRPr="00A95B56">
        <w:rPr>
          <w:rFonts w:ascii="Times New Roman" w:eastAsia="方正仿宋_GBK" w:hAnsi="Times New Roman" w:cs="Times New Roman"/>
          <w:kern w:val="0"/>
          <w:sz w:val="32"/>
          <w:szCs w:val="32"/>
        </w:rPr>
        <w:t>万元</w:t>
      </w:r>
      <w:r w:rsidRPr="00A95B56">
        <w:rPr>
          <w:rFonts w:ascii="Times New Roman" w:eastAsia="方正仿宋_GBK" w:hAnsi="Times New Roman" w:cs="Times New Roman" w:hint="eastAsia"/>
          <w:kern w:val="0"/>
          <w:sz w:val="32"/>
          <w:szCs w:val="32"/>
        </w:rPr>
        <w:t>，</w:t>
      </w:r>
      <w:r w:rsidRPr="00A95B56">
        <w:rPr>
          <w:rFonts w:ascii="Times New Roman" w:eastAsia="方正仿宋_GBK" w:hAnsi="Times New Roman" w:cs="Times New Roman"/>
          <w:kern w:val="0"/>
          <w:sz w:val="32"/>
          <w:szCs w:val="32"/>
        </w:rPr>
        <w:t>完成预算的</w:t>
      </w:r>
      <w:r w:rsidR="00F33B59">
        <w:rPr>
          <w:rFonts w:ascii="Times New Roman" w:eastAsia="方正仿宋_GBK" w:hAnsi="Times New Roman" w:cs="Times New Roman" w:hint="eastAsia"/>
          <w:kern w:val="0"/>
          <w:sz w:val="32"/>
          <w:szCs w:val="32"/>
        </w:rPr>
        <w:t>78.85</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，比上年决算减少</w:t>
      </w:r>
      <w:r w:rsidR="00F33B59">
        <w:rPr>
          <w:rFonts w:ascii="Times New Roman" w:eastAsia="方正仿宋_GBK" w:hAnsi="Times New Roman" w:cs="Times New Roman" w:hint="eastAsia"/>
          <w:kern w:val="0"/>
          <w:sz w:val="32"/>
          <w:szCs w:val="32"/>
        </w:rPr>
        <w:t>0.48</w:t>
      </w:r>
      <w:r w:rsidRPr="00A95B56">
        <w:rPr>
          <w:rFonts w:ascii="Times New Roman" w:eastAsia="方正仿宋_GBK" w:hAnsi="Times New Roman" w:cs="Times New Roman"/>
          <w:kern w:val="0"/>
          <w:sz w:val="32"/>
          <w:szCs w:val="32"/>
        </w:rPr>
        <w:t>万元，主要原因为</w:t>
      </w:r>
      <w:r w:rsidR="00F33B59">
        <w:rPr>
          <w:rFonts w:ascii="Times New Roman" w:eastAsia="方正仿宋_GBK" w:hAnsi="Times New Roman" w:cs="Times New Roman" w:hint="eastAsia"/>
          <w:kern w:val="0"/>
          <w:sz w:val="32"/>
          <w:szCs w:val="32"/>
        </w:rPr>
        <w:t>疫情影响人员减少流动</w:t>
      </w:r>
      <w:r w:rsidRPr="00A95B56">
        <w:rPr>
          <w:rFonts w:ascii="Times New Roman" w:eastAsia="方正仿宋_GBK" w:hAnsi="Times New Roman" w:cs="Times New Roman"/>
          <w:kern w:val="0"/>
          <w:sz w:val="32"/>
          <w:szCs w:val="32"/>
        </w:rPr>
        <w:t>；决算数小于预算数的主要原因</w:t>
      </w:r>
      <w:r w:rsidR="00F33B59">
        <w:rPr>
          <w:rFonts w:ascii="Times New Roman" w:eastAsia="方正仿宋_GBK" w:hAnsi="Times New Roman" w:cs="Times New Roman" w:hint="eastAsia"/>
          <w:kern w:val="0"/>
          <w:sz w:val="32"/>
          <w:szCs w:val="32"/>
        </w:rPr>
        <w:t>疫情影响人员减少流动</w:t>
      </w:r>
      <w:r w:rsidRPr="00A95B56">
        <w:rPr>
          <w:rFonts w:ascii="Times New Roman" w:eastAsia="方正仿宋_GBK" w:hAnsi="Times New Roman" w:cs="Times New Roman"/>
          <w:kern w:val="0"/>
          <w:sz w:val="32"/>
          <w:szCs w:val="32"/>
        </w:rPr>
        <w:t>。其中：国内公务接待支出</w:t>
      </w:r>
      <w:r w:rsidR="00F33B59">
        <w:rPr>
          <w:rFonts w:ascii="Times New Roman" w:eastAsia="方正仿宋_GBK" w:hAnsi="Times New Roman" w:cs="Times New Roman" w:hint="eastAsia"/>
          <w:kern w:val="0"/>
          <w:sz w:val="32"/>
          <w:szCs w:val="32"/>
        </w:rPr>
        <w:t>0.82</w:t>
      </w:r>
      <w:r w:rsidRPr="00A95B56">
        <w:rPr>
          <w:rFonts w:ascii="Times New Roman" w:eastAsia="方正仿宋_GBK" w:hAnsi="Times New Roman" w:cs="Times New Roman"/>
          <w:kern w:val="0"/>
          <w:sz w:val="32"/>
          <w:szCs w:val="32"/>
        </w:rPr>
        <w:t>万元，接待</w:t>
      </w:r>
      <w:r w:rsidR="00253B0A">
        <w:rPr>
          <w:rFonts w:ascii="Times New Roman" w:eastAsia="方正仿宋_GBK" w:hAnsi="Times New Roman" w:cs="Times New Roman" w:hint="eastAsia"/>
          <w:kern w:val="0"/>
          <w:sz w:val="32"/>
          <w:szCs w:val="32"/>
        </w:rPr>
        <w:t>17</w:t>
      </w:r>
      <w:r w:rsidRPr="00A95B56">
        <w:rPr>
          <w:rFonts w:ascii="Times New Roman" w:eastAsia="方正仿宋_GBK" w:hAnsi="Times New Roman" w:cs="Times New Roman"/>
          <w:kern w:val="0"/>
          <w:sz w:val="32"/>
          <w:szCs w:val="32"/>
        </w:rPr>
        <w:t>批次，</w:t>
      </w:r>
      <w:r w:rsidR="00253B0A">
        <w:rPr>
          <w:rFonts w:ascii="Times New Roman" w:eastAsia="方正仿宋_GBK" w:hAnsi="Times New Roman" w:cs="Times New Roman" w:hint="eastAsia"/>
          <w:kern w:val="0"/>
          <w:sz w:val="32"/>
          <w:szCs w:val="32"/>
        </w:rPr>
        <w:t>217</w:t>
      </w:r>
      <w:r w:rsidRPr="00A95B56">
        <w:rPr>
          <w:rFonts w:ascii="Times New Roman" w:eastAsia="方正仿宋_GBK" w:hAnsi="Times New Roman" w:cs="Times New Roman"/>
          <w:kern w:val="0"/>
          <w:sz w:val="32"/>
          <w:szCs w:val="32"/>
        </w:rPr>
        <w:t>人次</w:t>
      </w:r>
      <w:r w:rsidRPr="00A95B56">
        <w:rPr>
          <w:rFonts w:ascii="Times New Roman" w:eastAsia="方正仿宋_GBK" w:hAnsi="Times New Roman" w:cs="Times New Roman" w:hint="eastAsia"/>
          <w:kern w:val="0"/>
          <w:sz w:val="32"/>
          <w:szCs w:val="32"/>
        </w:rPr>
        <w:t>，</w:t>
      </w:r>
      <w:r w:rsidRPr="00A95B56">
        <w:rPr>
          <w:rFonts w:ascii="Times New Roman" w:eastAsia="方正仿宋_GBK" w:hAnsi="Times New Roman" w:cs="Times New Roman"/>
          <w:kern w:val="0"/>
          <w:sz w:val="32"/>
          <w:szCs w:val="32"/>
        </w:rPr>
        <w:t>主要为接待</w:t>
      </w:r>
      <w:r w:rsidR="00253B0A" w:rsidRPr="00A95B56">
        <w:rPr>
          <w:rFonts w:ascii="Times New Roman" w:eastAsia="方正仿宋_GBK" w:hAnsi="Times New Roman" w:cs="Times New Roman"/>
          <w:kern w:val="0"/>
          <w:sz w:val="32"/>
          <w:szCs w:val="32"/>
        </w:rPr>
        <w:t>接待</w:t>
      </w:r>
      <w:r w:rsidR="00253B0A">
        <w:rPr>
          <w:rFonts w:ascii="Times New Roman" w:eastAsia="方正仿宋_GBK" w:hAnsi="Times New Roman" w:cs="Times New Roman" w:hint="eastAsia"/>
          <w:kern w:val="0"/>
          <w:sz w:val="32"/>
          <w:szCs w:val="32"/>
        </w:rPr>
        <w:t>异地上级、友邻单位检查和交流学习住宿用餐</w:t>
      </w:r>
      <w:r w:rsidR="00253B0A"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hint="eastAsia"/>
          <w:kern w:val="0"/>
          <w:sz w:val="32"/>
          <w:szCs w:val="32"/>
        </w:rPr>
        <w:t>国</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hint="eastAsia"/>
          <w:kern w:val="0"/>
          <w:sz w:val="32"/>
          <w:szCs w:val="32"/>
        </w:rPr>
        <w:t>境</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hint="eastAsia"/>
          <w:kern w:val="0"/>
          <w:sz w:val="32"/>
          <w:szCs w:val="32"/>
        </w:rPr>
        <w:t>外公务</w:t>
      </w:r>
      <w:r w:rsidRPr="00A95B56">
        <w:rPr>
          <w:rFonts w:ascii="Times New Roman" w:eastAsia="方正仿宋_GBK" w:hAnsi="Times New Roman" w:cs="Times New Roman"/>
          <w:kern w:val="0"/>
          <w:sz w:val="32"/>
          <w:szCs w:val="32"/>
        </w:rPr>
        <w:t>接待支出</w:t>
      </w:r>
      <w:r w:rsidR="00E52D68">
        <w:rPr>
          <w:rFonts w:ascii="Times New Roman" w:eastAsia="方正仿宋_GBK" w:hAnsi="Times New Roman" w:cs="Times New Roman" w:hint="eastAsia"/>
          <w:kern w:val="0"/>
          <w:sz w:val="32"/>
          <w:szCs w:val="32"/>
        </w:rPr>
        <w:t>0</w:t>
      </w:r>
      <w:r w:rsidRPr="00A95B56">
        <w:rPr>
          <w:rFonts w:ascii="Times New Roman" w:eastAsia="方正仿宋_GBK" w:hAnsi="Times New Roman" w:cs="Times New Roman"/>
          <w:kern w:val="0"/>
          <w:sz w:val="32"/>
          <w:szCs w:val="32"/>
        </w:rPr>
        <w:t>万元，接待</w:t>
      </w:r>
      <w:r w:rsidR="00E52D68">
        <w:rPr>
          <w:rFonts w:ascii="Times New Roman" w:eastAsia="方正仿宋_GBK" w:hAnsi="Times New Roman" w:cs="Times New Roman" w:hint="eastAsia"/>
          <w:kern w:val="0"/>
          <w:sz w:val="32"/>
          <w:szCs w:val="32"/>
        </w:rPr>
        <w:t>0</w:t>
      </w:r>
      <w:r w:rsidRPr="00A95B56">
        <w:rPr>
          <w:rFonts w:ascii="Times New Roman" w:eastAsia="方正仿宋_GBK" w:hAnsi="Times New Roman" w:cs="Times New Roman"/>
          <w:kern w:val="0"/>
          <w:sz w:val="32"/>
          <w:szCs w:val="32"/>
        </w:rPr>
        <w:t>批次，</w:t>
      </w:r>
      <w:r w:rsidR="00E52D68">
        <w:rPr>
          <w:rFonts w:ascii="Times New Roman" w:eastAsia="方正仿宋_GBK" w:hAnsi="Times New Roman" w:cs="Times New Roman" w:hint="eastAsia"/>
          <w:kern w:val="0"/>
          <w:sz w:val="32"/>
          <w:szCs w:val="32"/>
        </w:rPr>
        <w:t>0</w:t>
      </w:r>
      <w:r w:rsidRPr="00A95B56">
        <w:rPr>
          <w:rFonts w:ascii="Times New Roman" w:eastAsia="方正仿宋_GBK" w:hAnsi="Times New Roman" w:cs="Times New Roman"/>
          <w:kern w:val="0"/>
          <w:sz w:val="32"/>
          <w:szCs w:val="32"/>
        </w:rPr>
        <w:t>人次</w:t>
      </w:r>
      <w:r w:rsidRPr="00A95B56">
        <w:rPr>
          <w:rFonts w:ascii="Times New Roman" w:eastAsia="方正仿宋_GBK" w:hAnsi="Times New Roman" w:cs="Times New Roman" w:hint="eastAsia"/>
          <w:kern w:val="0"/>
          <w:sz w:val="32"/>
          <w:szCs w:val="32"/>
        </w:rPr>
        <w:t>，</w:t>
      </w:r>
      <w:r w:rsidRPr="00A95B56">
        <w:rPr>
          <w:rFonts w:ascii="Times New Roman" w:eastAsia="方正仿宋_GBK" w:hAnsi="Times New Roman" w:cs="Times New Roman"/>
          <w:kern w:val="0"/>
          <w:sz w:val="32"/>
          <w:szCs w:val="32"/>
        </w:rPr>
        <w:t>主要为</w:t>
      </w:r>
      <w:r w:rsidR="00E52D68">
        <w:rPr>
          <w:rFonts w:ascii="Times New Roman" w:eastAsia="方正仿宋_GBK" w:hAnsi="Times New Roman" w:cs="Times New Roman" w:hint="eastAsia"/>
          <w:kern w:val="0"/>
          <w:sz w:val="32"/>
          <w:szCs w:val="32"/>
        </w:rPr>
        <w:t>无接待。</w:t>
      </w:r>
    </w:p>
    <w:p w:rsidR="00E52D68" w:rsidRDefault="00253B0A" w:rsidP="00E52D68">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712B26">
        <w:rPr>
          <w:rFonts w:ascii="Times New Roman" w:eastAsia="方正仿宋_GBK" w:hAnsi="Times New Roman" w:cs="Times New Roman" w:hint="eastAsia"/>
          <w:kern w:val="0"/>
          <w:sz w:val="32"/>
          <w:szCs w:val="32"/>
        </w:rPr>
        <w:t>无锡高新区（新吴区）人民检察院</w:t>
      </w:r>
      <w:r w:rsidR="00506502">
        <w:rPr>
          <w:rFonts w:ascii="Times New Roman" w:eastAsia="方正仿宋_GBK" w:hAnsi="Times New Roman" w:cs="Times New Roman"/>
          <w:kern w:val="0"/>
          <w:sz w:val="32"/>
          <w:szCs w:val="32"/>
        </w:rPr>
        <w:t>20</w:t>
      </w:r>
      <w:r w:rsidR="000D3A30">
        <w:rPr>
          <w:rFonts w:ascii="Times New Roman" w:eastAsia="方正仿宋_GBK" w:hAnsi="Times New Roman" w:cs="Times New Roman"/>
          <w:kern w:val="0"/>
          <w:sz w:val="32"/>
          <w:szCs w:val="32"/>
        </w:rPr>
        <w:t>20</w:t>
      </w:r>
      <w:r w:rsidR="00A95B56" w:rsidRPr="00A95B56">
        <w:rPr>
          <w:rFonts w:ascii="Times New Roman" w:eastAsia="方正仿宋_GBK" w:hAnsi="Times New Roman" w:cs="Times New Roman"/>
          <w:kern w:val="0"/>
          <w:sz w:val="32"/>
          <w:szCs w:val="32"/>
        </w:rPr>
        <w:t>年度一般公共预算拨款安排的会议费决算支出</w:t>
      </w:r>
      <w:r w:rsidR="00E52D68">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w:t>
      </w:r>
      <w:r w:rsidR="00E52D68">
        <w:rPr>
          <w:rFonts w:ascii="Times New Roman" w:eastAsia="方正仿宋_GBK" w:hAnsi="Times New Roman" w:cs="Times New Roman"/>
          <w:kern w:val="0"/>
          <w:sz w:val="32"/>
          <w:szCs w:val="32"/>
        </w:rPr>
        <w:t>完成预算</w:t>
      </w:r>
      <w:r w:rsidR="00E52D68" w:rsidRPr="008C32C3">
        <w:rPr>
          <w:rFonts w:ascii="Times New Roman" w:eastAsia="方正仿宋_GBK" w:hAnsi="Times New Roman" w:cs="Times New Roman" w:hint="eastAsia"/>
          <w:kern w:val="0"/>
          <w:sz w:val="32"/>
          <w:szCs w:val="32"/>
        </w:rPr>
        <w:t>数相同</w:t>
      </w:r>
      <w:r w:rsidR="00E52D68">
        <w:rPr>
          <w:rFonts w:ascii="Times New Roman" w:eastAsia="方正仿宋_GBK" w:hAnsi="Times New Roman" w:cs="Times New Roman"/>
          <w:kern w:val="0"/>
          <w:sz w:val="32"/>
          <w:szCs w:val="32"/>
        </w:rPr>
        <w:t>，比上年决算</w:t>
      </w:r>
      <w:r w:rsidR="00E52D68">
        <w:rPr>
          <w:rFonts w:ascii="Times New Roman" w:eastAsia="方正仿宋_GBK" w:hAnsi="Times New Roman" w:cs="Times New Roman" w:hint="eastAsia"/>
          <w:kern w:val="0"/>
          <w:sz w:val="32"/>
          <w:szCs w:val="32"/>
        </w:rPr>
        <w:t>相同</w:t>
      </w:r>
      <w:r w:rsidR="00E52D68">
        <w:rPr>
          <w:rFonts w:ascii="Times New Roman" w:eastAsia="方正仿宋_GBK" w:hAnsi="Times New Roman" w:cs="Times New Roman"/>
          <w:kern w:val="0"/>
          <w:sz w:val="32"/>
          <w:szCs w:val="32"/>
        </w:rPr>
        <w:t>，主要原因为</w:t>
      </w:r>
      <w:r w:rsidR="00E52D68">
        <w:rPr>
          <w:rFonts w:ascii="Times New Roman" w:eastAsia="方正仿宋_GBK" w:hAnsi="Times New Roman" w:cs="Times New Roman" w:hint="eastAsia"/>
          <w:kern w:val="0"/>
          <w:sz w:val="32"/>
          <w:szCs w:val="32"/>
        </w:rPr>
        <w:t>基本上压缩调整为电视电话会议</w:t>
      </w:r>
      <w:r w:rsidR="00E52D68">
        <w:rPr>
          <w:rFonts w:ascii="Times New Roman" w:eastAsia="方正仿宋_GBK" w:hAnsi="Times New Roman" w:cs="Times New Roman"/>
          <w:kern w:val="0"/>
          <w:sz w:val="32"/>
          <w:szCs w:val="32"/>
        </w:rPr>
        <w:t>；</w:t>
      </w:r>
      <w:r w:rsidR="00E52D68" w:rsidRPr="008C32C3">
        <w:rPr>
          <w:rFonts w:ascii="Times New Roman" w:eastAsia="方正仿宋_GBK" w:hAnsi="Times New Roman" w:cs="Times New Roman"/>
          <w:kern w:val="0"/>
          <w:sz w:val="32"/>
          <w:szCs w:val="32"/>
        </w:rPr>
        <w:t>决算数</w:t>
      </w:r>
      <w:r w:rsidR="00E52D68" w:rsidRPr="008C32C3">
        <w:rPr>
          <w:rFonts w:ascii="Times New Roman" w:eastAsia="方正仿宋_GBK" w:hAnsi="Times New Roman" w:cs="Times New Roman" w:hint="eastAsia"/>
          <w:kern w:val="0"/>
          <w:sz w:val="32"/>
          <w:szCs w:val="32"/>
        </w:rPr>
        <w:t>等于</w:t>
      </w:r>
      <w:r w:rsidR="00E52D68" w:rsidRPr="008C32C3">
        <w:rPr>
          <w:rFonts w:ascii="Times New Roman" w:eastAsia="方正仿宋_GBK" w:hAnsi="Times New Roman" w:cs="Times New Roman"/>
          <w:kern w:val="0"/>
          <w:sz w:val="32"/>
          <w:szCs w:val="32"/>
        </w:rPr>
        <w:t>预算数的主要原因</w:t>
      </w:r>
      <w:r w:rsidR="00E52D68" w:rsidRPr="008C32C3">
        <w:rPr>
          <w:rFonts w:ascii="Times New Roman" w:eastAsia="方正仿宋_GBK" w:hAnsi="Times New Roman" w:cs="Times New Roman" w:hint="eastAsia"/>
          <w:kern w:val="0"/>
          <w:sz w:val="32"/>
          <w:szCs w:val="32"/>
        </w:rPr>
        <w:t>严格执行预算</w:t>
      </w:r>
      <w:r w:rsidR="00E52D68">
        <w:rPr>
          <w:rFonts w:ascii="Times New Roman" w:eastAsia="方正仿宋_GBK" w:hAnsi="Times New Roman" w:cs="Times New Roman"/>
          <w:kern w:val="0"/>
          <w:sz w:val="32"/>
          <w:szCs w:val="32"/>
        </w:rPr>
        <w:t>。</w:t>
      </w:r>
      <w:r w:rsidR="00E52D68">
        <w:rPr>
          <w:rFonts w:ascii="Times New Roman" w:eastAsia="方正仿宋_GBK" w:hAnsi="Times New Roman" w:cs="Times New Roman"/>
          <w:kern w:val="0"/>
          <w:sz w:val="32"/>
          <w:szCs w:val="32"/>
        </w:rPr>
        <w:t>20</w:t>
      </w:r>
      <w:r w:rsidR="00E52D68">
        <w:rPr>
          <w:rFonts w:ascii="Times New Roman" w:eastAsia="方正仿宋_GBK" w:hAnsi="Times New Roman" w:cs="Times New Roman" w:hint="eastAsia"/>
          <w:kern w:val="0"/>
          <w:sz w:val="32"/>
          <w:szCs w:val="32"/>
        </w:rPr>
        <w:t>20</w:t>
      </w:r>
      <w:r w:rsidR="00E52D68">
        <w:rPr>
          <w:rFonts w:ascii="Times New Roman" w:eastAsia="方正仿宋_GBK" w:hAnsi="Times New Roman" w:cs="Times New Roman"/>
          <w:kern w:val="0"/>
          <w:sz w:val="32"/>
          <w:szCs w:val="32"/>
        </w:rPr>
        <w:t>年度全年召开会议</w:t>
      </w:r>
      <w:r w:rsidR="00E52D68">
        <w:rPr>
          <w:rFonts w:ascii="Times New Roman" w:eastAsia="方正仿宋_GBK" w:hAnsi="Times New Roman" w:cs="Times New Roman" w:hint="eastAsia"/>
          <w:kern w:val="0"/>
          <w:sz w:val="32"/>
          <w:szCs w:val="32"/>
          <w:u w:val="single"/>
        </w:rPr>
        <w:t>0</w:t>
      </w:r>
      <w:r w:rsidR="00E52D68">
        <w:rPr>
          <w:rFonts w:ascii="Times New Roman" w:eastAsia="方正仿宋_GBK" w:hAnsi="Times New Roman" w:cs="Times New Roman"/>
          <w:kern w:val="0"/>
          <w:sz w:val="32"/>
          <w:szCs w:val="32"/>
        </w:rPr>
        <w:t>个，参加会议</w:t>
      </w:r>
      <w:r w:rsidR="00E52D68">
        <w:rPr>
          <w:rFonts w:ascii="Times New Roman" w:eastAsia="方正仿宋_GBK" w:hAnsi="Times New Roman" w:cs="Times New Roman" w:hint="eastAsia"/>
          <w:kern w:val="0"/>
          <w:sz w:val="32"/>
          <w:szCs w:val="32"/>
          <w:u w:val="single"/>
        </w:rPr>
        <w:t>0</w:t>
      </w:r>
      <w:r w:rsidR="00E52D68">
        <w:rPr>
          <w:rFonts w:ascii="Times New Roman" w:eastAsia="方正仿宋_GBK" w:hAnsi="Times New Roman" w:cs="Times New Roman"/>
          <w:kern w:val="0"/>
          <w:sz w:val="32"/>
          <w:szCs w:val="32"/>
        </w:rPr>
        <w:t>人次。主要为召开</w:t>
      </w:r>
      <w:r w:rsidR="00E52D68">
        <w:rPr>
          <w:rFonts w:ascii="Times New Roman" w:eastAsia="方正仿宋_GBK" w:hAnsi="Times New Roman" w:cs="Times New Roman" w:hint="eastAsia"/>
          <w:kern w:val="0"/>
          <w:sz w:val="32"/>
          <w:szCs w:val="32"/>
        </w:rPr>
        <w:t>基本上压缩调整为电视电话会议</w:t>
      </w:r>
      <w:r w:rsidR="00E52D68">
        <w:rPr>
          <w:rFonts w:ascii="Times New Roman" w:eastAsia="方正仿宋_GBK" w:hAnsi="Times New Roman" w:cs="Times New Roman"/>
          <w:kern w:val="0"/>
          <w:sz w:val="32"/>
          <w:szCs w:val="32"/>
        </w:rPr>
        <w:t>。</w:t>
      </w:r>
    </w:p>
    <w:p w:rsidR="00781E73" w:rsidRDefault="00E52D68"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712B26">
        <w:rPr>
          <w:rFonts w:ascii="Times New Roman" w:eastAsia="方正仿宋_GBK" w:hAnsi="Times New Roman" w:cs="Times New Roman" w:hint="eastAsia"/>
          <w:kern w:val="0"/>
          <w:sz w:val="32"/>
          <w:szCs w:val="32"/>
        </w:rPr>
        <w:t>无锡高新区（新吴区）人民检察院</w:t>
      </w:r>
      <w:r w:rsidR="006B5EF6">
        <w:rPr>
          <w:rFonts w:ascii="Times New Roman" w:eastAsia="方正仿宋_GBK" w:hAnsi="Times New Roman" w:cs="Times New Roman"/>
          <w:kern w:val="0"/>
          <w:sz w:val="32"/>
          <w:szCs w:val="32"/>
        </w:rPr>
        <w:t>2020</w:t>
      </w:r>
      <w:r w:rsidR="00A95B56" w:rsidRPr="00A95B56">
        <w:rPr>
          <w:rFonts w:ascii="Times New Roman" w:eastAsia="方正仿宋_GBK" w:hAnsi="Times New Roman" w:cs="Times New Roman"/>
          <w:kern w:val="0"/>
          <w:sz w:val="32"/>
          <w:szCs w:val="32"/>
        </w:rPr>
        <w:t>年度一般公共预算拨款安排的培训费决算支出</w:t>
      </w:r>
      <w:r>
        <w:rPr>
          <w:rFonts w:ascii="Times New Roman" w:eastAsia="方正仿宋_GBK" w:hAnsi="Times New Roman" w:cs="Times New Roman" w:hint="eastAsia"/>
          <w:kern w:val="0"/>
          <w:sz w:val="32"/>
          <w:szCs w:val="32"/>
        </w:rPr>
        <w:t>10</w:t>
      </w:r>
      <w:r w:rsidR="00A95B56" w:rsidRPr="00A95B56">
        <w:rPr>
          <w:rFonts w:ascii="Times New Roman" w:eastAsia="方正仿宋_GBK" w:hAnsi="Times New Roman" w:cs="Times New Roman"/>
          <w:kern w:val="0"/>
          <w:sz w:val="32"/>
          <w:szCs w:val="32"/>
        </w:rPr>
        <w:t>万元，完成预算的</w:t>
      </w:r>
      <w:r>
        <w:rPr>
          <w:rFonts w:ascii="Times New Roman" w:eastAsia="方正仿宋_GBK" w:hAnsi="Times New Roman" w:cs="Times New Roman" w:hint="eastAsia"/>
          <w:kern w:val="0"/>
          <w:sz w:val="32"/>
          <w:szCs w:val="32"/>
        </w:rPr>
        <w:t>47.17</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，比上年决算减少</w:t>
      </w:r>
      <w:r>
        <w:rPr>
          <w:rFonts w:ascii="Times New Roman" w:eastAsia="方正仿宋_GBK" w:hAnsi="Times New Roman" w:cs="Times New Roman" w:hint="eastAsia"/>
          <w:kern w:val="0"/>
          <w:sz w:val="32"/>
          <w:szCs w:val="32"/>
        </w:rPr>
        <w:t>16.50</w:t>
      </w:r>
      <w:r w:rsidR="00A95B56" w:rsidRPr="00A95B56">
        <w:rPr>
          <w:rFonts w:ascii="Times New Roman" w:eastAsia="方正仿宋_GBK" w:hAnsi="Times New Roman" w:cs="Times New Roman"/>
          <w:kern w:val="0"/>
          <w:sz w:val="32"/>
          <w:szCs w:val="32"/>
        </w:rPr>
        <w:t>万元，主要原因为</w:t>
      </w:r>
      <w:r>
        <w:rPr>
          <w:rFonts w:ascii="Times New Roman" w:eastAsia="方正仿宋_GBK" w:hAnsi="Times New Roman" w:cs="Times New Roman" w:hint="eastAsia"/>
          <w:kern w:val="0"/>
          <w:sz w:val="32"/>
          <w:szCs w:val="32"/>
        </w:rPr>
        <w:t>疫情影响减少和压缩培训规模</w:t>
      </w:r>
      <w:r w:rsidR="00A95B56" w:rsidRPr="00A95B56">
        <w:rPr>
          <w:rFonts w:ascii="Times New Roman" w:eastAsia="方正仿宋_GBK" w:hAnsi="Times New Roman" w:cs="Times New Roman"/>
          <w:kern w:val="0"/>
          <w:sz w:val="32"/>
          <w:szCs w:val="32"/>
        </w:rPr>
        <w:t>；决算数小于预算数的主要原因</w:t>
      </w:r>
      <w:r w:rsidRPr="00A95B56">
        <w:rPr>
          <w:rFonts w:ascii="Times New Roman" w:eastAsia="方正仿宋_GBK" w:hAnsi="Times New Roman" w:cs="Times New Roman"/>
          <w:kern w:val="0"/>
          <w:sz w:val="32"/>
          <w:szCs w:val="32"/>
        </w:rPr>
        <w:t>因为</w:t>
      </w:r>
      <w:r>
        <w:rPr>
          <w:rFonts w:ascii="Times New Roman" w:eastAsia="方正仿宋_GBK" w:hAnsi="Times New Roman" w:cs="Times New Roman" w:hint="eastAsia"/>
          <w:kern w:val="0"/>
          <w:sz w:val="32"/>
          <w:szCs w:val="32"/>
        </w:rPr>
        <w:t>疫情影响减少和压缩培训规模</w:t>
      </w:r>
      <w:r w:rsidR="00A95B56" w:rsidRPr="00A95B56">
        <w:rPr>
          <w:rFonts w:ascii="Times New Roman" w:eastAsia="方正仿宋_GBK" w:hAnsi="Times New Roman" w:cs="Times New Roman"/>
          <w:kern w:val="0"/>
          <w:sz w:val="32"/>
          <w:szCs w:val="32"/>
        </w:rPr>
        <w:t>。</w:t>
      </w:r>
      <w:r w:rsidR="001C5928">
        <w:rPr>
          <w:rFonts w:ascii="Times New Roman" w:eastAsia="方正仿宋_GBK" w:hAnsi="Times New Roman" w:cs="Times New Roman"/>
          <w:kern w:val="0"/>
          <w:sz w:val="32"/>
          <w:szCs w:val="32"/>
        </w:rPr>
        <w:t>2020</w:t>
      </w:r>
      <w:bookmarkStart w:id="8" w:name="_GoBack"/>
      <w:bookmarkEnd w:id="8"/>
      <w:r w:rsidR="00A95B56" w:rsidRPr="00A95B56">
        <w:rPr>
          <w:rFonts w:ascii="Times New Roman" w:eastAsia="方正仿宋_GBK" w:hAnsi="Times New Roman" w:cs="Times New Roman"/>
          <w:kern w:val="0"/>
          <w:sz w:val="32"/>
          <w:szCs w:val="32"/>
        </w:rPr>
        <w:t>年度全年组织培训</w:t>
      </w:r>
      <w:r>
        <w:rPr>
          <w:rFonts w:ascii="Times New Roman" w:eastAsia="方正仿宋_GBK" w:hAnsi="Times New Roman" w:cs="Times New Roman" w:hint="eastAsia"/>
          <w:kern w:val="0"/>
          <w:sz w:val="32"/>
          <w:szCs w:val="32"/>
        </w:rPr>
        <w:t>4</w:t>
      </w:r>
      <w:r w:rsidR="00A95B56" w:rsidRPr="00A95B56">
        <w:rPr>
          <w:rFonts w:ascii="Times New Roman" w:eastAsia="方正仿宋_GBK" w:hAnsi="Times New Roman" w:cs="Times New Roman"/>
          <w:kern w:val="0"/>
          <w:sz w:val="32"/>
          <w:szCs w:val="32"/>
        </w:rPr>
        <w:t>个，组织培训</w:t>
      </w:r>
      <w:r>
        <w:rPr>
          <w:rFonts w:ascii="Times New Roman" w:eastAsia="方正仿宋_GBK" w:hAnsi="Times New Roman" w:cs="Times New Roman" w:hint="eastAsia"/>
          <w:kern w:val="0"/>
          <w:sz w:val="32"/>
          <w:szCs w:val="32"/>
        </w:rPr>
        <w:t>103</w:t>
      </w:r>
      <w:r w:rsidR="00A95B56" w:rsidRPr="00A95B56">
        <w:rPr>
          <w:rFonts w:ascii="Times New Roman" w:eastAsia="方正仿宋_GBK" w:hAnsi="Times New Roman" w:cs="Times New Roman"/>
          <w:kern w:val="0"/>
          <w:sz w:val="32"/>
          <w:szCs w:val="32"/>
        </w:rPr>
        <w:t>人次。主要为培训</w:t>
      </w:r>
      <w:r>
        <w:rPr>
          <w:rFonts w:ascii="Times New Roman" w:eastAsia="方正仿宋_GBK" w:hAnsi="Times New Roman" w:cs="Times New Roman" w:hint="eastAsia"/>
          <w:kern w:val="0"/>
          <w:sz w:val="32"/>
          <w:szCs w:val="32"/>
        </w:rPr>
        <w:t>全体干警素能培训</w:t>
      </w:r>
      <w:r w:rsidR="00A95B56" w:rsidRPr="00A95B56">
        <w:rPr>
          <w:rFonts w:ascii="Times New Roman" w:eastAsia="方正仿宋_GBK" w:hAnsi="Times New Roman" w:cs="Times New Roman"/>
          <w:kern w:val="0"/>
          <w:sz w:val="32"/>
          <w:szCs w:val="32"/>
        </w:rPr>
        <w:t>。</w:t>
      </w:r>
    </w:p>
    <w:p w:rsidR="00781E73" w:rsidRDefault="00A95B56" w:rsidP="00781E73">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十、政府性基金预算</w:t>
      </w:r>
      <w:r w:rsidRPr="00A95B56">
        <w:rPr>
          <w:rFonts w:ascii="方正黑体_GBK" w:eastAsia="方正黑体_GBK" w:hAnsi="Times New Roman" w:cs="Times New Roman" w:hint="eastAsia"/>
          <w:kern w:val="0"/>
          <w:sz w:val="32"/>
          <w:szCs w:val="32"/>
        </w:rPr>
        <w:t>财政</w:t>
      </w:r>
      <w:r w:rsidRPr="00A95B56">
        <w:rPr>
          <w:rFonts w:ascii="方正黑体_GBK" w:eastAsia="方正黑体_GBK" w:hAnsi="Times New Roman" w:cs="Times New Roman"/>
          <w:kern w:val="0"/>
          <w:sz w:val="32"/>
          <w:szCs w:val="32"/>
        </w:rPr>
        <w:t>拨款收入支出决算情况说明</w:t>
      </w:r>
    </w:p>
    <w:p w:rsidR="00781E73" w:rsidRDefault="00E52D68"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712B26">
        <w:rPr>
          <w:rFonts w:ascii="Times New Roman" w:eastAsia="方正仿宋_GBK" w:hAnsi="Times New Roman" w:cs="Times New Roman" w:hint="eastAsia"/>
          <w:kern w:val="0"/>
          <w:sz w:val="32"/>
          <w:szCs w:val="32"/>
        </w:rPr>
        <w:t>无锡高新区（新吴区）人民检察院</w:t>
      </w:r>
      <w:r w:rsidR="00506502">
        <w:rPr>
          <w:rFonts w:ascii="Times New Roman" w:eastAsia="方正仿宋_GBK" w:hAnsi="Times New Roman" w:cs="Times New Roman"/>
          <w:kern w:val="0"/>
          <w:sz w:val="32"/>
          <w:szCs w:val="32"/>
        </w:rPr>
        <w:t>20</w:t>
      </w:r>
      <w:r w:rsidR="000D3A30">
        <w:rPr>
          <w:rFonts w:ascii="Times New Roman" w:eastAsia="方正仿宋_GBK" w:hAnsi="Times New Roman" w:cs="Times New Roman"/>
          <w:kern w:val="0"/>
          <w:sz w:val="32"/>
          <w:szCs w:val="32"/>
        </w:rPr>
        <w:t>20</w:t>
      </w:r>
      <w:r w:rsidR="00A95B56" w:rsidRPr="00A95B56">
        <w:rPr>
          <w:rFonts w:ascii="Times New Roman" w:eastAsia="方正仿宋_GBK" w:hAnsi="Times New Roman" w:cs="Times New Roman"/>
          <w:kern w:val="0"/>
          <w:sz w:val="32"/>
          <w:szCs w:val="32"/>
        </w:rPr>
        <w:t>年政府性基金预算财政拨款年初结转和结余</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万元，本年收入决算</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万元，本年支出决算</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万元，年末结转和结余</w:t>
      </w:r>
      <w:r>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万元。具体支出情况如下：</w:t>
      </w:r>
    </w:p>
    <w:p w:rsidR="00E52D68" w:rsidRDefault="00A95B56" w:rsidP="00E52D68">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1</w:t>
      </w:r>
      <w:r w:rsidRPr="00A95B56">
        <w:rPr>
          <w:rFonts w:ascii="Times New Roman" w:eastAsia="方正仿宋_GBK" w:hAnsi="Times New Roman" w:cs="Times New Roman" w:hint="eastAsia"/>
          <w:kern w:val="0"/>
          <w:sz w:val="32"/>
          <w:szCs w:val="32"/>
        </w:rPr>
        <w:t>．</w:t>
      </w:r>
      <w:r w:rsidR="00E52D68">
        <w:rPr>
          <w:rFonts w:ascii="Times New Roman" w:eastAsia="方正仿宋_GBK" w:hAnsi="Times New Roman" w:cs="Times New Roman"/>
          <w:kern w:val="0"/>
          <w:sz w:val="32"/>
          <w:szCs w:val="32"/>
        </w:rPr>
        <w:t>城乡社区支出（类）政府住房基金及对应专项债务收入安排的支出（款）管理费用支出（项）支出决算</w:t>
      </w:r>
      <w:r w:rsidR="00E52D68">
        <w:rPr>
          <w:rFonts w:ascii="Times New Roman" w:eastAsia="方正仿宋_GBK" w:hAnsi="Times New Roman" w:cs="Times New Roman" w:hint="eastAsia"/>
          <w:kern w:val="0"/>
          <w:sz w:val="32"/>
          <w:szCs w:val="32"/>
          <w:u w:val="single"/>
        </w:rPr>
        <w:t>0</w:t>
      </w:r>
      <w:r w:rsidR="00E52D68">
        <w:rPr>
          <w:rFonts w:ascii="Times New Roman" w:eastAsia="方正仿宋_GBK" w:hAnsi="Times New Roman" w:cs="Times New Roman"/>
          <w:kern w:val="0"/>
          <w:sz w:val="32"/>
          <w:szCs w:val="32"/>
        </w:rPr>
        <w:t>万元，主要是</w:t>
      </w:r>
      <w:r w:rsidR="00E52D68">
        <w:rPr>
          <w:rFonts w:ascii="Times New Roman" w:eastAsia="方正仿宋_GBK" w:hAnsi="Times New Roman" w:cs="Times New Roman" w:hint="eastAsia"/>
          <w:kern w:val="0"/>
          <w:sz w:val="32"/>
          <w:szCs w:val="32"/>
        </w:rPr>
        <w:t>无</w:t>
      </w:r>
      <w:r w:rsidR="00E52D68">
        <w:rPr>
          <w:rFonts w:ascii="方正黑体_GBK" w:eastAsia="方正黑体_GBK" w:hAnsi="Times New Roman" w:cs="Times New Roman"/>
          <w:kern w:val="0"/>
          <w:sz w:val="32"/>
          <w:szCs w:val="32"/>
        </w:rPr>
        <w:t>政府性基金预算</w:t>
      </w:r>
      <w:r w:rsidR="00E52D68">
        <w:rPr>
          <w:rFonts w:ascii="方正黑体_GBK" w:eastAsia="方正黑体_GBK" w:hAnsi="Times New Roman" w:cs="Times New Roman" w:hint="eastAsia"/>
          <w:kern w:val="0"/>
          <w:sz w:val="32"/>
          <w:szCs w:val="32"/>
        </w:rPr>
        <w:t>和支出</w:t>
      </w:r>
      <w:r w:rsidR="00E52D68">
        <w:rPr>
          <w:rFonts w:ascii="Times New Roman" w:eastAsia="方正仿宋_GBK" w:hAnsi="Times New Roman" w:cs="Times New Roman"/>
          <w:kern w:val="0"/>
          <w:sz w:val="32"/>
          <w:szCs w:val="32"/>
        </w:rPr>
        <w:t>。</w:t>
      </w:r>
    </w:p>
    <w:p w:rsidR="00781E73" w:rsidRDefault="00A95B56"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i/>
          <w:kern w:val="0"/>
          <w:sz w:val="32"/>
          <w:szCs w:val="32"/>
        </w:rPr>
        <w:t>按</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公开</w:t>
      </w:r>
      <w:r w:rsidRPr="00A95B56">
        <w:rPr>
          <w:rFonts w:ascii="Times New Roman" w:eastAsia="方正仿宋_GBK" w:hAnsi="Times New Roman" w:cs="Times New Roman"/>
          <w:i/>
          <w:kern w:val="0"/>
          <w:sz w:val="32"/>
          <w:szCs w:val="32"/>
        </w:rPr>
        <w:t>10</w:t>
      </w:r>
      <w:r w:rsidRPr="00A95B56">
        <w:rPr>
          <w:rFonts w:ascii="Times New Roman" w:eastAsia="方正仿宋_GBK" w:hAnsi="Times New Roman" w:cs="Times New Roman"/>
          <w:i/>
          <w:kern w:val="0"/>
          <w:sz w:val="32"/>
          <w:szCs w:val="32"/>
        </w:rPr>
        <w:t>表政府性基金预算财政拨款收入支出决算表</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中支出功能分类</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项</w:t>
      </w:r>
      <w:r w:rsidRPr="00A95B56">
        <w:rPr>
          <w:rFonts w:ascii="Times New Roman" w:eastAsia="方正仿宋_GBK" w:hAnsi="Times New Roman" w:cs="Times New Roman"/>
          <w:i/>
          <w:kern w:val="0"/>
          <w:sz w:val="32"/>
          <w:szCs w:val="32"/>
        </w:rPr>
        <w:t>”</w:t>
      </w:r>
      <w:r w:rsidRPr="00A95B56">
        <w:rPr>
          <w:rFonts w:ascii="Times New Roman" w:eastAsia="方正仿宋_GBK" w:hAnsi="Times New Roman" w:cs="Times New Roman"/>
          <w:i/>
          <w:kern w:val="0"/>
          <w:sz w:val="32"/>
          <w:szCs w:val="32"/>
        </w:rPr>
        <w:t>级科目，并结合部门实际情况分类填写</w:t>
      </w:r>
      <w:r w:rsidRPr="00A95B56">
        <w:rPr>
          <w:rFonts w:ascii="Times New Roman" w:eastAsia="方正仿宋_GBK" w:hAnsi="Times New Roman" w:cs="Times New Roman"/>
          <w:kern w:val="0"/>
          <w:sz w:val="32"/>
          <w:szCs w:val="32"/>
        </w:rPr>
        <w:t>）</w:t>
      </w:r>
    </w:p>
    <w:p w:rsidR="001E1C49" w:rsidRDefault="00A95B56" w:rsidP="001E1C49">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十一、机关运行经费支出决算情况说明</w:t>
      </w:r>
    </w:p>
    <w:p w:rsidR="001E1C49" w:rsidRDefault="00506502" w:rsidP="001E1C49">
      <w:pPr>
        <w:autoSpaceDE w:val="0"/>
        <w:autoSpaceDN w:val="0"/>
        <w:snapToGrid w:val="0"/>
        <w:spacing w:line="550" w:lineRule="exact"/>
        <w:ind w:firstLineChars="200" w:firstLine="640"/>
        <w:rPr>
          <w:rFonts w:ascii="Times New Roman" w:eastAsia="方正仿宋_GBK" w:hAnsi="Times New Roman" w:cs="Times New Roman"/>
          <w:i/>
          <w:kern w:val="0"/>
          <w:sz w:val="32"/>
          <w:szCs w:val="32"/>
        </w:rPr>
      </w:pPr>
      <w:r>
        <w:rPr>
          <w:rFonts w:ascii="Times New Roman" w:eastAsia="方正仿宋_GBK" w:hAnsi="Times New Roman" w:cs="Times New Roman"/>
          <w:kern w:val="0"/>
          <w:sz w:val="32"/>
          <w:szCs w:val="32"/>
        </w:rPr>
        <w:t>20</w:t>
      </w:r>
      <w:r w:rsidR="000D3A30">
        <w:rPr>
          <w:rFonts w:ascii="Times New Roman" w:eastAsia="方正仿宋_GBK" w:hAnsi="Times New Roman" w:cs="Times New Roman"/>
          <w:kern w:val="0"/>
          <w:sz w:val="32"/>
          <w:szCs w:val="32"/>
        </w:rPr>
        <w:t>20</w:t>
      </w:r>
      <w:r w:rsidR="00A95B56" w:rsidRPr="00A95B56">
        <w:rPr>
          <w:rFonts w:ascii="Times New Roman" w:eastAsia="方正仿宋_GBK" w:hAnsi="Times New Roman" w:cs="Times New Roman"/>
          <w:kern w:val="0"/>
          <w:sz w:val="32"/>
          <w:szCs w:val="32"/>
        </w:rPr>
        <w:t>年本部门机关运行经费支出</w:t>
      </w:r>
      <w:r w:rsidR="00E52D68">
        <w:rPr>
          <w:rFonts w:ascii="Times New Roman" w:eastAsia="方正仿宋_GBK" w:hAnsi="Times New Roman" w:cs="Times New Roman" w:hint="eastAsia"/>
          <w:kern w:val="0"/>
          <w:sz w:val="32"/>
          <w:szCs w:val="32"/>
        </w:rPr>
        <w:t>209.19</w:t>
      </w:r>
      <w:r w:rsidR="00A95B56" w:rsidRPr="00A95B56">
        <w:rPr>
          <w:rFonts w:ascii="Times New Roman" w:eastAsia="方正仿宋_GBK" w:hAnsi="Times New Roman" w:cs="Times New Roman"/>
          <w:kern w:val="0"/>
          <w:sz w:val="32"/>
          <w:szCs w:val="32"/>
        </w:rPr>
        <w:t>万元，比</w:t>
      </w:r>
      <w:r w:rsidR="000D3A30">
        <w:rPr>
          <w:rFonts w:ascii="Times New Roman" w:eastAsia="方正仿宋_GBK" w:hAnsi="Times New Roman" w:cs="Times New Roman" w:hint="eastAsia"/>
          <w:kern w:val="0"/>
          <w:sz w:val="32"/>
          <w:szCs w:val="32"/>
        </w:rPr>
        <w:t>上</w:t>
      </w:r>
      <w:r w:rsidR="00A95B56" w:rsidRPr="00A95B56">
        <w:rPr>
          <w:rFonts w:ascii="Times New Roman" w:eastAsia="方正仿宋_GBK" w:hAnsi="Times New Roman" w:cs="Times New Roman"/>
          <w:kern w:val="0"/>
          <w:sz w:val="32"/>
          <w:szCs w:val="32"/>
        </w:rPr>
        <w:t>年减少</w:t>
      </w:r>
      <w:r w:rsidR="00E52D68">
        <w:rPr>
          <w:rFonts w:ascii="Times New Roman" w:eastAsia="方正仿宋_GBK" w:hAnsi="Times New Roman" w:cs="Times New Roman" w:hint="eastAsia"/>
          <w:kern w:val="0"/>
          <w:sz w:val="32"/>
          <w:szCs w:val="32"/>
        </w:rPr>
        <w:t>80</w:t>
      </w:r>
      <w:r w:rsidR="00CC2AB5">
        <w:rPr>
          <w:rFonts w:ascii="Times New Roman" w:eastAsia="方正仿宋_GBK" w:hAnsi="Times New Roman" w:cs="Times New Roman" w:hint="eastAsia"/>
          <w:kern w:val="0"/>
          <w:sz w:val="32"/>
          <w:szCs w:val="32"/>
        </w:rPr>
        <w:t>.</w:t>
      </w:r>
      <w:r w:rsidR="00E52D68">
        <w:rPr>
          <w:rFonts w:ascii="Times New Roman" w:eastAsia="方正仿宋_GBK" w:hAnsi="Times New Roman" w:cs="Times New Roman" w:hint="eastAsia"/>
          <w:kern w:val="0"/>
          <w:sz w:val="32"/>
          <w:szCs w:val="32"/>
        </w:rPr>
        <w:t>93</w:t>
      </w:r>
      <w:r w:rsidR="00A95B56" w:rsidRPr="00A95B56">
        <w:rPr>
          <w:rFonts w:ascii="Times New Roman" w:eastAsia="方正仿宋_GBK" w:hAnsi="Times New Roman" w:cs="Times New Roman"/>
          <w:kern w:val="0"/>
          <w:sz w:val="32"/>
          <w:szCs w:val="32"/>
        </w:rPr>
        <w:t>万元，降低</w:t>
      </w:r>
      <w:r w:rsidR="00E52D68">
        <w:rPr>
          <w:rFonts w:ascii="Times New Roman" w:eastAsia="方正仿宋_GBK" w:hAnsi="Times New Roman" w:cs="Times New Roman" w:hint="eastAsia"/>
          <w:kern w:val="0"/>
          <w:sz w:val="32"/>
          <w:szCs w:val="32"/>
        </w:rPr>
        <w:t>27.90</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。主要原因是：</w:t>
      </w:r>
      <w:r w:rsidR="00E52D68">
        <w:rPr>
          <w:rFonts w:ascii="Times New Roman" w:eastAsia="方正仿宋_GBK" w:hAnsi="Times New Roman" w:cs="Times New Roman" w:hint="eastAsia"/>
          <w:kern w:val="0"/>
          <w:sz w:val="32"/>
          <w:szCs w:val="32"/>
        </w:rPr>
        <w:t>相应上级号召减少公用支出</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i/>
          <w:kern w:val="0"/>
          <w:sz w:val="32"/>
          <w:szCs w:val="32"/>
        </w:rPr>
        <w:t>（具体增减原因由部门根据实际情况填列）</w:t>
      </w:r>
    </w:p>
    <w:p w:rsidR="00B05926" w:rsidRDefault="00A95B56" w:rsidP="00B05926">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十二、政府采购支出决算情况说明</w:t>
      </w:r>
    </w:p>
    <w:p w:rsidR="00B05926" w:rsidRDefault="00506502" w:rsidP="00B05926">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20</w:t>
      </w:r>
      <w:r w:rsidR="000D3A30">
        <w:rPr>
          <w:rFonts w:ascii="Times New Roman" w:eastAsia="方正仿宋_GBK" w:hAnsi="Times New Roman" w:cs="Times New Roman"/>
          <w:kern w:val="0"/>
          <w:sz w:val="32"/>
          <w:szCs w:val="32"/>
        </w:rPr>
        <w:t>20</w:t>
      </w:r>
      <w:r w:rsidR="00A95B56" w:rsidRPr="00A95B56">
        <w:rPr>
          <w:rFonts w:ascii="Times New Roman" w:eastAsia="方正仿宋_GBK" w:hAnsi="Times New Roman" w:cs="Times New Roman"/>
          <w:kern w:val="0"/>
          <w:sz w:val="32"/>
          <w:szCs w:val="32"/>
        </w:rPr>
        <w:t>年度政府采购支出总额</w:t>
      </w:r>
      <w:r w:rsidR="00BE19A8">
        <w:rPr>
          <w:rFonts w:ascii="Times New Roman" w:eastAsia="方正仿宋_GBK" w:hAnsi="Times New Roman" w:cs="Times New Roman" w:hint="eastAsia"/>
          <w:kern w:val="0"/>
          <w:sz w:val="32"/>
          <w:szCs w:val="32"/>
        </w:rPr>
        <w:t>86.72</w:t>
      </w:r>
      <w:r w:rsidR="00A95B56" w:rsidRPr="00A95B56">
        <w:rPr>
          <w:rFonts w:ascii="Times New Roman" w:eastAsia="方正仿宋_GBK" w:hAnsi="Times New Roman" w:cs="Times New Roman"/>
          <w:kern w:val="0"/>
          <w:sz w:val="32"/>
          <w:szCs w:val="32"/>
        </w:rPr>
        <w:t>万元，其中：政府采购货物支出</w:t>
      </w:r>
      <w:r w:rsidR="00BE19A8">
        <w:rPr>
          <w:rFonts w:ascii="Times New Roman" w:eastAsia="方正仿宋_GBK" w:hAnsi="Times New Roman" w:cs="Times New Roman" w:hint="eastAsia"/>
          <w:kern w:val="0"/>
          <w:sz w:val="32"/>
          <w:szCs w:val="32"/>
        </w:rPr>
        <w:t>70.72</w:t>
      </w:r>
      <w:r w:rsidR="00A95B56" w:rsidRPr="00A95B56">
        <w:rPr>
          <w:rFonts w:ascii="Times New Roman" w:eastAsia="方正仿宋_GBK" w:hAnsi="Times New Roman" w:cs="Times New Roman"/>
          <w:kern w:val="0"/>
          <w:sz w:val="32"/>
          <w:szCs w:val="32"/>
        </w:rPr>
        <w:t>万元、政府采购工程支出</w:t>
      </w:r>
      <w:r w:rsidR="00BE19A8">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万元、政府采购服务支出</w:t>
      </w:r>
      <w:r w:rsidR="00BE19A8">
        <w:rPr>
          <w:rFonts w:ascii="Times New Roman" w:eastAsia="方正仿宋_GBK" w:hAnsi="Times New Roman" w:cs="Times New Roman" w:hint="eastAsia"/>
          <w:kern w:val="0"/>
          <w:sz w:val="32"/>
          <w:szCs w:val="32"/>
        </w:rPr>
        <w:t>16</w:t>
      </w:r>
      <w:r w:rsidR="00A95B56" w:rsidRPr="00A95B56">
        <w:rPr>
          <w:rFonts w:ascii="Times New Roman" w:eastAsia="方正仿宋_GBK" w:hAnsi="Times New Roman" w:cs="Times New Roman"/>
          <w:kern w:val="0"/>
          <w:sz w:val="32"/>
          <w:szCs w:val="32"/>
        </w:rPr>
        <w:t>万元。授予中小企业合同金额</w:t>
      </w:r>
      <w:r w:rsidR="00BE19A8">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万元，占政府采购支出总额的</w:t>
      </w:r>
      <w:r w:rsidR="00BE19A8">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，其中：授予小</w:t>
      </w:r>
      <w:proofErr w:type="gramStart"/>
      <w:r w:rsidR="00A95B56" w:rsidRPr="00A95B56">
        <w:rPr>
          <w:rFonts w:ascii="Times New Roman" w:eastAsia="方正仿宋_GBK" w:hAnsi="Times New Roman" w:cs="Times New Roman"/>
          <w:kern w:val="0"/>
          <w:sz w:val="32"/>
          <w:szCs w:val="32"/>
        </w:rPr>
        <w:t>微企业</w:t>
      </w:r>
      <w:proofErr w:type="gramEnd"/>
      <w:r w:rsidR="00A95B56" w:rsidRPr="00A95B56">
        <w:rPr>
          <w:rFonts w:ascii="Times New Roman" w:eastAsia="方正仿宋_GBK" w:hAnsi="Times New Roman" w:cs="Times New Roman"/>
          <w:kern w:val="0"/>
          <w:sz w:val="32"/>
          <w:szCs w:val="32"/>
        </w:rPr>
        <w:t>合同金额</w:t>
      </w:r>
      <w:r w:rsidR="00BE19A8">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万元，占政府采购支出总额的</w:t>
      </w:r>
      <w:r w:rsidR="00BE19A8">
        <w:rPr>
          <w:rFonts w:ascii="Times New Roman" w:eastAsia="方正仿宋_GBK" w:hAnsi="Times New Roman" w:cs="Times New Roman" w:hint="eastAsia"/>
          <w:kern w:val="0"/>
          <w:sz w:val="32"/>
          <w:szCs w:val="32"/>
        </w:rPr>
        <w:t>0</w:t>
      </w:r>
      <w:r w:rsidR="00A95B56" w:rsidRPr="00A95B56">
        <w:rPr>
          <w:rFonts w:ascii="Times New Roman" w:eastAsia="方正仿宋_GBK" w:hAnsi="Times New Roman" w:cs="Times New Roman"/>
          <w:kern w:val="0"/>
          <w:sz w:val="32"/>
          <w:szCs w:val="32"/>
        </w:rPr>
        <w:t>%</w:t>
      </w:r>
      <w:r w:rsidR="00A95B56" w:rsidRPr="00A95B56">
        <w:rPr>
          <w:rFonts w:ascii="Times New Roman" w:eastAsia="方正仿宋_GBK" w:hAnsi="Times New Roman" w:cs="Times New Roman"/>
          <w:kern w:val="0"/>
          <w:sz w:val="32"/>
          <w:szCs w:val="32"/>
        </w:rPr>
        <w:t>。</w:t>
      </w:r>
    </w:p>
    <w:p w:rsidR="00B05926" w:rsidRDefault="00A95B56" w:rsidP="00B05926">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十三、国有资产占用情况</w:t>
      </w:r>
    </w:p>
    <w:p w:rsidR="00095720" w:rsidRDefault="00C42626" w:rsidP="00B05926">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C42626">
        <w:rPr>
          <w:rFonts w:ascii="Times New Roman" w:eastAsia="方正仿宋_GBK" w:hAnsi="Times New Roman" w:cs="Times New Roman"/>
          <w:kern w:val="0"/>
          <w:sz w:val="32"/>
          <w:szCs w:val="32"/>
        </w:rPr>
        <w:t>本部门（单位）共有车辆</w:t>
      </w:r>
      <w:r w:rsidR="00BE19A8">
        <w:rPr>
          <w:rFonts w:ascii="Times New Roman" w:eastAsia="方正仿宋_GBK" w:hAnsi="Times New Roman" w:cs="Times New Roman" w:hint="eastAsia"/>
          <w:kern w:val="0"/>
          <w:sz w:val="32"/>
          <w:szCs w:val="32"/>
        </w:rPr>
        <w:t>10</w:t>
      </w:r>
      <w:r w:rsidRPr="00C42626">
        <w:rPr>
          <w:rFonts w:ascii="Times New Roman" w:eastAsia="方正仿宋_GBK" w:hAnsi="Times New Roman" w:cs="Times New Roman"/>
          <w:kern w:val="0"/>
          <w:sz w:val="32"/>
          <w:szCs w:val="32"/>
        </w:rPr>
        <w:t>辆，其中，副部（省）级及以上领导用车</w:t>
      </w:r>
      <w:r w:rsidR="00BE19A8">
        <w:rPr>
          <w:rFonts w:ascii="Times New Roman" w:eastAsia="方正仿宋_GBK" w:hAnsi="Times New Roman" w:cs="Times New Roman" w:hint="eastAsia"/>
          <w:kern w:val="0"/>
          <w:sz w:val="32"/>
          <w:szCs w:val="32"/>
        </w:rPr>
        <w:t>0</w:t>
      </w:r>
      <w:r w:rsidRPr="00C42626">
        <w:rPr>
          <w:rFonts w:ascii="Times New Roman" w:eastAsia="方正仿宋_GBK" w:hAnsi="Times New Roman" w:cs="Times New Roman"/>
          <w:kern w:val="0"/>
          <w:sz w:val="32"/>
          <w:szCs w:val="32"/>
        </w:rPr>
        <w:t>辆、主要领导干部用车</w:t>
      </w:r>
      <w:r w:rsidR="00BE19A8">
        <w:rPr>
          <w:rFonts w:ascii="Times New Roman" w:eastAsia="方正仿宋_GBK" w:hAnsi="Times New Roman" w:cs="Times New Roman" w:hint="eastAsia"/>
          <w:kern w:val="0"/>
          <w:sz w:val="32"/>
          <w:szCs w:val="32"/>
        </w:rPr>
        <w:t>0</w:t>
      </w:r>
      <w:r w:rsidRPr="00C42626">
        <w:rPr>
          <w:rFonts w:ascii="Times New Roman" w:eastAsia="方正仿宋_GBK" w:hAnsi="Times New Roman" w:cs="Times New Roman"/>
          <w:kern w:val="0"/>
          <w:sz w:val="32"/>
          <w:szCs w:val="32"/>
        </w:rPr>
        <w:t>辆、机要通信用车</w:t>
      </w:r>
      <w:r w:rsidR="00BE19A8">
        <w:rPr>
          <w:rFonts w:ascii="Times New Roman" w:eastAsia="方正仿宋_GBK" w:hAnsi="Times New Roman" w:cs="Times New Roman" w:hint="eastAsia"/>
          <w:kern w:val="0"/>
          <w:sz w:val="32"/>
          <w:szCs w:val="32"/>
        </w:rPr>
        <w:t>1</w:t>
      </w:r>
      <w:r w:rsidRPr="00C42626">
        <w:rPr>
          <w:rFonts w:ascii="Times New Roman" w:eastAsia="方正仿宋_GBK" w:hAnsi="Times New Roman" w:cs="Times New Roman"/>
          <w:kern w:val="0"/>
          <w:sz w:val="32"/>
          <w:szCs w:val="32"/>
        </w:rPr>
        <w:t>辆、应急保障用车</w:t>
      </w:r>
      <w:r w:rsidR="00BE19A8">
        <w:rPr>
          <w:rFonts w:ascii="Times New Roman" w:eastAsia="方正仿宋_GBK" w:hAnsi="Times New Roman" w:cs="Times New Roman" w:hint="eastAsia"/>
          <w:kern w:val="0"/>
          <w:sz w:val="32"/>
          <w:szCs w:val="32"/>
        </w:rPr>
        <w:t>1</w:t>
      </w:r>
      <w:r w:rsidRPr="00C42626">
        <w:rPr>
          <w:rFonts w:ascii="Times New Roman" w:eastAsia="方正仿宋_GBK" w:hAnsi="Times New Roman" w:cs="Times New Roman"/>
          <w:kern w:val="0"/>
          <w:sz w:val="32"/>
          <w:szCs w:val="32"/>
        </w:rPr>
        <w:t>辆、执法执勤用车</w:t>
      </w:r>
      <w:r w:rsidR="00BE19A8">
        <w:rPr>
          <w:rFonts w:ascii="Times New Roman" w:eastAsia="方正仿宋_GBK" w:hAnsi="Times New Roman" w:cs="Times New Roman" w:hint="eastAsia"/>
          <w:kern w:val="0"/>
          <w:sz w:val="32"/>
          <w:szCs w:val="32"/>
        </w:rPr>
        <w:t>7</w:t>
      </w:r>
      <w:r w:rsidRPr="00C42626">
        <w:rPr>
          <w:rFonts w:ascii="Times New Roman" w:eastAsia="方正仿宋_GBK" w:hAnsi="Times New Roman" w:cs="Times New Roman"/>
          <w:kern w:val="0"/>
          <w:sz w:val="32"/>
          <w:szCs w:val="32"/>
        </w:rPr>
        <w:t>辆、特种专业用车</w:t>
      </w:r>
      <w:r w:rsidR="00BE19A8">
        <w:rPr>
          <w:rFonts w:ascii="Times New Roman" w:eastAsia="方正仿宋_GBK" w:hAnsi="Times New Roman" w:cs="Times New Roman" w:hint="eastAsia"/>
          <w:kern w:val="0"/>
          <w:sz w:val="32"/>
          <w:szCs w:val="32"/>
        </w:rPr>
        <w:t>1</w:t>
      </w:r>
      <w:r w:rsidRPr="00C42626">
        <w:rPr>
          <w:rFonts w:ascii="Times New Roman" w:eastAsia="方正仿宋_GBK" w:hAnsi="Times New Roman" w:cs="Times New Roman"/>
          <w:kern w:val="0"/>
          <w:sz w:val="32"/>
          <w:szCs w:val="32"/>
        </w:rPr>
        <w:t>辆、业务用车</w:t>
      </w:r>
      <w:r w:rsidR="00BE19A8">
        <w:rPr>
          <w:rFonts w:ascii="Times New Roman" w:eastAsia="方正仿宋_GBK" w:hAnsi="Times New Roman" w:cs="Times New Roman" w:hint="eastAsia"/>
          <w:kern w:val="0"/>
          <w:sz w:val="32"/>
          <w:szCs w:val="32"/>
        </w:rPr>
        <w:t>0</w:t>
      </w:r>
      <w:r w:rsidRPr="00C42626">
        <w:rPr>
          <w:rFonts w:ascii="Times New Roman" w:eastAsia="方正仿宋_GBK" w:hAnsi="Times New Roman" w:cs="Times New Roman"/>
          <w:kern w:val="0"/>
          <w:sz w:val="32"/>
          <w:szCs w:val="32"/>
        </w:rPr>
        <w:t>辆，其他用车</w:t>
      </w:r>
      <w:r w:rsidR="00BE19A8">
        <w:rPr>
          <w:rFonts w:ascii="Times New Roman" w:eastAsia="方正仿宋_GBK" w:hAnsi="Times New Roman" w:cs="Times New Roman" w:hint="eastAsia"/>
          <w:kern w:val="0"/>
          <w:sz w:val="32"/>
          <w:szCs w:val="32"/>
        </w:rPr>
        <w:t>0</w:t>
      </w:r>
      <w:r w:rsidRPr="00C42626">
        <w:rPr>
          <w:rFonts w:ascii="Times New Roman" w:eastAsia="方正仿宋_GBK" w:hAnsi="Times New Roman" w:cs="Times New Roman"/>
          <w:kern w:val="0"/>
          <w:sz w:val="32"/>
          <w:szCs w:val="32"/>
        </w:rPr>
        <w:t>辆，其他用车主要是</w:t>
      </w:r>
      <w:r w:rsidR="00BE19A8">
        <w:rPr>
          <w:rFonts w:ascii="Times New Roman" w:eastAsia="方正仿宋_GBK" w:hAnsi="Times New Roman" w:cs="Times New Roman" w:hint="eastAsia"/>
          <w:kern w:val="0"/>
          <w:sz w:val="32"/>
          <w:szCs w:val="32"/>
        </w:rPr>
        <w:t>无</w:t>
      </w:r>
      <w:r w:rsidRPr="00C42626">
        <w:rPr>
          <w:rFonts w:ascii="Times New Roman" w:eastAsia="方正仿宋_GBK" w:hAnsi="Times New Roman" w:cs="Times New Roman"/>
          <w:kern w:val="0"/>
          <w:sz w:val="32"/>
          <w:szCs w:val="32"/>
        </w:rPr>
        <w:t>；单价</w:t>
      </w:r>
      <w:r w:rsidRPr="00C42626">
        <w:rPr>
          <w:rFonts w:ascii="Times New Roman" w:eastAsia="方正仿宋_GBK" w:hAnsi="Times New Roman" w:cs="Times New Roman"/>
          <w:kern w:val="0"/>
          <w:sz w:val="32"/>
          <w:szCs w:val="32"/>
        </w:rPr>
        <w:t>50</w:t>
      </w:r>
      <w:r w:rsidRPr="00C42626">
        <w:rPr>
          <w:rFonts w:ascii="Times New Roman" w:eastAsia="方正仿宋_GBK" w:hAnsi="Times New Roman" w:cs="Times New Roman"/>
          <w:kern w:val="0"/>
          <w:sz w:val="32"/>
          <w:szCs w:val="32"/>
        </w:rPr>
        <w:t>万元（含）以上的通用设备</w:t>
      </w:r>
      <w:r w:rsidR="00BE19A8">
        <w:rPr>
          <w:rFonts w:ascii="Times New Roman" w:eastAsia="方正仿宋_GBK" w:hAnsi="Times New Roman" w:cs="Times New Roman" w:hint="eastAsia"/>
          <w:kern w:val="0"/>
          <w:sz w:val="32"/>
          <w:szCs w:val="32"/>
        </w:rPr>
        <w:t>0</w:t>
      </w:r>
      <w:r w:rsidRPr="00C42626">
        <w:rPr>
          <w:rFonts w:ascii="Times New Roman" w:eastAsia="方正仿宋_GBK" w:hAnsi="Times New Roman" w:cs="Times New Roman"/>
          <w:kern w:val="0"/>
          <w:sz w:val="32"/>
          <w:szCs w:val="32"/>
        </w:rPr>
        <w:t>台（套），单价</w:t>
      </w:r>
      <w:r w:rsidRPr="00C42626">
        <w:rPr>
          <w:rFonts w:ascii="Times New Roman" w:eastAsia="方正仿宋_GBK" w:hAnsi="Times New Roman" w:cs="Times New Roman"/>
          <w:kern w:val="0"/>
          <w:sz w:val="32"/>
          <w:szCs w:val="32"/>
        </w:rPr>
        <w:t>100</w:t>
      </w:r>
      <w:r w:rsidRPr="00C42626">
        <w:rPr>
          <w:rFonts w:ascii="Times New Roman" w:eastAsia="方正仿宋_GBK" w:hAnsi="Times New Roman" w:cs="Times New Roman"/>
          <w:kern w:val="0"/>
          <w:sz w:val="32"/>
          <w:szCs w:val="32"/>
        </w:rPr>
        <w:t>万元（含）以上的专用设备</w:t>
      </w:r>
      <w:r w:rsidR="00BE19A8">
        <w:rPr>
          <w:rFonts w:ascii="Times New Roman" w:eastAsia="方正仿宋_GBK" w:hAnsi="Times New Roman" w:cs="Times New Roman" w:hint="eastAsia"/>
          <w:kern w:val="0"/>
          <w:sz w:val="32"/>
          <w:szCs w:val="32"/>
        </w:rPr>
        <w:t>0</w:t>
      </w:r>
      <w:r w:rsidRPr="00C42626">
        <w:rPr>
          <w:rFonts w:ascii="Times New Roman" w:eastAsia="方正仿宋_GBK" w:hAnsi="Times New Roman" w:cs="Times New Roman"/>
          <w:kern w:val="0"/>
          <w:sz w:val="32"/>
          <w:szCs w:val="32"/>
        </w:rPr>
        <w:t>台（套）。</w:t>
      </w:r>
    </w:p>
    <w:p w:rsidR="00B05926" w:rsidRDefault="00A95B56" w:rsidP="00B05926">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A95B56">
        <w:rPr>
          <w:rFonts w:ascii="方正黑体_GBK" w:eastAsia="方正黑体_GBK" w:hAnsi="Times New Roman" w:cs="Times New Roman"/>
          <w:kern w:val="0"/>
          <w:sz w:val="32"/>
          <w:szCs w:val="32"/>
        </w:rPr>
        <w:t>十</w:t>
      </w:r>
      <w:r w:rsidRPr="00A95B56">
        <w:rPr>
          <w:rFonts w:ascii="方正黑体_GBK" w:eastAsia="方正黑体_GBK" w:hAnsi="Times New Roman" w:cs="Times New Roman" w:hint="eastAsia"/>
          <w:kern w:val="0"/>
          <w:sz w:val="32"/>
          <w:szCs w:val="32"/>
        </w:rPr>
        <w:t>四</w:t>
      </w:r>
      <w:r w:rsidRPr="00A95B56">
        <w:rPr>
          <w:rFonts w:ascii="方正黑体_GBK" w:eastAsia="方正黑体_GBK" w:hAnsi="Times New Roman" w:cs="Times New Roman"/>
          <w:kern w:val="0"/>
          <w:sz w:val="32"/>
          <w:szCs w:val="32"/>
        </w:rPr>
        <w:t>、预算绩效评价工作开展情况</w:t>
      </w:r>
    </w:p>
    <w:p w:rsidR="00A95B56" w:rsidRPr="009A5687" w:rsidRDefault="00E66209" w:rsidP="00B05926">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9A5687">
        <w:rPr>
          <w:rFonts w:ascii="Times New Roman" w:eastAsia="仿宋" w:hAnsi="Times New Roman" w:cs="Times New Roman"/>
          <w:kern w:val="0"/>
          <w:sz w:val="32"/>
          <w:szCs w:val="32"/>
        </w:rPr>
        <w:t>20</w:t>
      </w:r>
      <w:r w:rsidR="000D3A30">
        <w:rPr>
          <w:rFonts w:ascii="Times New Roman" w:eastAsia="仿宋" w:hAnsi="Times New Roman" w:cs="Times New Roman"/>
          <w:kern w:val="0"/>
          <w:sz w:val="32"/>
          <w:szCs w:val="32"/>
        </w:rPr>
        <w:t>20</w:t>
      </w:r>
      <w:r w:rsidRPr="009A5687">
        <w:rPr>
          <w:rFonts w:ascii="Times New Roman" w:eastAsia="仿宋" w:hAnsi="Times New Roman" w:cs="Times New Roman"/>
          <w:kern w:val="0"/>
          <w:sz w:val="32"/>
          <w:szCs w:val="32"/>
        </w:rPr>
        <w:t>年度，本部门单位共</w:t>
      </w:r>
      <w:r w:rsidRPr="009A5687">
        <w:rPr>
          <w:rFonts w:ascii="Times New Roman" w:eastAsia="仿宋" w:hAnsi="Times New Roman" w:cs="Times New Roman"/>
          <w:kern w:val="0"/>
          <w:sz w:val="32"/>
          <w:szCs w:val="32"/>
        </w:rPr>
        <w:t>_</w:t>
      </w:r>
      <w:r w:rsidR="00BE19A8">
        <w:rPr>
          <w:rFonts w:ascii="Times New Roman" w:eastAsia="仿宋" w:hAnsi="Times New Roman" w:cs="Times New Roman" w:hint="eastAsia"/>
          <w:kern w:val="0"/>
          <w:sz w:val="32"/>
          <w:szCs w:val="32"/>
        </w:rPr>
        <w:t>0</w:t>
      </w:r>
      <w:r w:rsidRPr="009A5687">
        <w:rPr>
          <w:rFonts w:ascii="Times New Roman" w:eastAsia="仿宋" w:hAnsi="Times New Roman" w:cs="Times New Roman"/>
          <w:kern w:val="0"/>
          <w:sz w:val="32"/>
          <w:szCs w:val="32"/>
        </w:rPr>
        <w:t>_</w:t>
      </w:r>
      <w:proofErr w:type="gramStart"/>
      <w:r w:rsidR="00DA0AFB" w:rsidRPr="009A5687">
        <w:rPr>
          <w:rFonts w:ascii="Times New Roman" w:eastAsia="仿宋" w:hAnsi="Times New Roman" w:cs="Times New Roman"/>
          <w:kern w:val="0"/>
          <w:sz w:val="32"/>
          <w:szCs w:val="32"/>
        </w:rPr>
        <w:t>个</w:t>
      </w:r>
      <w:proofErr w:type="gramEnd"/>
      <w:r w:rsidR="00DA0AFB" w:rsidRPr="009A5687">
        <w:rPr>
          <w:rFonts w:ascii="Times New Roman" w:eastAsia="仿宋" w:hAnsi="Times New Roman" w:cs="Times New Roman"/>
          <w:kern w:val="0"/>
          <w:sz w:val="32"/>
          <w:szCs w:val="32"/>
        </w:rPr>
        <w:t>项目开展了</w:t>
      </w:r>
      <w:r w:rsidRPr="009A5687">
        <w:rPr>
          <w:rFonts w:ascii="Times New Roman" w:eastAsia="仿宋" w:hAnsi="Times New Roman" w:cs="Times New Roman"/>
          <w:kern w:val="0"/>
          <w:sz w:val="32"/>
          <w:szCs w:val="32"/>
        </w:rPr>
        <w:t>财政重点绩效评价，涉及财政性资金合计</w:t>
      </w:r>
      <w:r w:rsidRPr="009A5687">
        <w:rPr>
          <w:rFonts w:ascii="Times New Roman" w:eastAsia="仿宋" w:hAnsi="Times New Roman" w:cs="Times New Roman"/>
          <w:kern w:val="0"/>
          <w:sz w:val="32"/>
          <w:szCs w:val="32"/>
        </w:rPr>
        <w:t>__</w:t>
      </w:r>
      <w:r w:rsidR="00BE19A8">
        <w:rPr>
          <w:rFonts w:ascii="Times New Roman" w:eastAsia="仿宋" w:hAnsi="Times New Roman" w:cs="Times New Roman" w:hint="eastAsia"/>
          <w:kern w:val="0"/>
          <w:sz w:val="32"/>
          <w:szCs w:val="32"/>
        </w:rPr>
        <w:t>0</w:t>
      </w:r>
      <w:r w:rsidRPr="009A5687">
        <w:rPr>
          <w:rFonts w:ascii="Times New Roman" w:eastAsia="仿宋" w:hAnsi="Times New Roman" w:cs="Times New Roman"/>
          <w:kern w:val="0"/>
          <w:sz w:val="32"/>
          <w:szCs w:val="32"/>
        </w:rPr>
        <w:t>_</w:t>
      </w:r>
      <w:r w:rsidRPr="009A5687">
        <w:rPr>
          <w:rFonts w:ascii="Times New Roman" w:eastAsia="仿宋" w:hAnsi="Times New Roman" w:cs="Times New Roman"/>
          <w:kern w:val="0"/>
          <w:sz w:val="32"/>
          <w:szCs w:val="32"/>
        </w:rPr>
        <w:t>万元；本部门单位（</w:t>
      </w:r>
      <w:r w:rsidRPr="009A5687">
        <w:rPr>
          <w:rFonts w:ascii="Times New Roman" w:eastAsia="仿宋" w:hAnsi="Times New Roman" w:cs="Times New Roman"/>
          <w:kern w:val="0"/>
          <w:sz w:val="32"/>
          <w:szCs w:val="32"/>
        </w:rPr>
        <w:t>□</w:t>
      </w:r>
      <w:r w:rsidRPr="009A5687">
        <w:rPr>
          <w:rFonts w:ascii="Times New Roman" w:eastAsia="仿宋" w:hAnsi="Times New Roman" w:cs="Times New Roman"/>
          <w:kern w:val="0"/>
          <w:sz w:val="32"/>
          <w:szCs w:val="32"/>
        </w:rPr>
        <w:t>开展、</w:t>
      </w:r>
      <w:r w:rsidR="001003F2" w:rsidRPr="008C32C3">
        <w:rPr>
          <w:rFonts w:ascii="Times New Roman" w:eastAsia="仿宋" w:hAnsi="Times New Roman" w:cs="Times New Roman" w:hint="eastAsia"/>
          <w:kern w:val="0"/>
          <w:sz w:val="32"/>
          <w:szCs w:val="32"/>
        </w:rPr>
        <w:t>√</w:t>
      </w:r>
      <w:r w:rsidR="00DA0AFB" w:rsidRPr="009A5687">
        <w:rPr>
          <w:rFonts w:ascii="Times New Roman" w:eastAsia="仿宋" w:hAnsi="Times New Roman" w:cs="Times New Roman"/>
          <w:kern w:val="0"/>
          <w:sz w:val="32"/>
          <w:szCs w:val="32"/>
        </w:rPr>
        <w:t>未开展）</w:t>
      </w:r>
      <w:r w:rsidRPr="009A5687">
        <w:rPr>
          <w:rFonts w:ascii="Times New Roman" w:eastAsia="仿宋" w:hAnsi="Times New Roman" w:cs="Times New Roman"/>
          <w:kern w:val="0"/>
          <w:sz w:val="32"/>
          <w:szCs w:val="32"/>
        </w:rPr>
        <w:t>财政整体支出重点绩效评价，涉及财政性资金</w:t>
      </w:r>
      <w:r w:rsidRPr="009A5687">
        <w:rPr>
          <w:rFonts w:ascii="Times New Roman" w:eastAsia="仿宋" w:hAnsi="Times New Roman" w:cs="Times New Roman"/>
          <w:kern w:val="0"/>
          <w:sz w:val="32"/>
          <w:szCs w:val="32"/>
        </w:rPr>
        <w:t>__</w:t>
      </w:r>
      <w:r w:rsidR="00BE19A8">
        <w:rPr>
          <w:rFonts w:ascii="Times New Roman" w:eastAsia="仿宋" w:hAnsi="Times New Roman" w:cs="Times New Roman" w:hint="eastAsia"/>
          <w:kern w:val="0"/>
          <w:sz w:val="32"/>
          <w:szCs w:val="32"/>
        </w:rPr>
        <w:t>0</w:t>
      </w:r>
      <w:r w:rsidRPr="009A5687">
        <w:rPr>
          <w:rFonts w:ascii="Times New Roman" w:eastAsia="仿宋" w:hAnsi="Times New Roman" w:cs="Times New Roman"/>
          <w:kern w:val="0"/>
          <w:sz w:val="32"/>
          <w:szCs w:val="32"/>
        </w:rPr>
        <w:t>__</w:t>
      </w:r>
      <w:r w:rsidRPr="009A5687">
        <w:rPr>
          <w:rFonts w:ascii="Times New Roman" w:eastAsia="仿宋" w:hAnsi="Times New Roman" w:cs="Times New Roman"/>
          <w:kern w:val="0"/>
          <w:sz w:val="32"/>
          <w:szCs w:val="32"/>
        </w:rPr>
        <w:t>万元；本部门单位共</w:t>
      </w:r>
      <w:r w:rsidRPr="009A5687">
        <w:rPr>
          <w:rFonts w:ascii="Times New Roman" w:eastAsia="仿宋" w:hAnsi="Times New Roman" w:cs="Times New Roman"/>
          <w:kern w:val="0"/>
          <w:sz w:val="32"/>
          <w:szCs w:val="32"/>
        </w:rPr>
        <w:t>_</w:t>
      </w:r>
      <w:r w:rsidR="00BE19A8">
        <w:rPr>
          <w:rFonts w:ascii="Times New Roman" w:eastAsia="仿宋" w:hAnsi="Times New Roman" w:cs="Times New Roman" w:hint="eastAsia"/>
          <w:kern w:val="0"/>
          <w:sz w:val="32"/>
          <w:szCs w:val="32"/>
        </w:rPr>
        <w:t>1</w:t>
      </w:r>
      <w:r w:rsidRPr="009A5687">
        <w:rPr>
          <w:rFonts w:ascii="Times New Roman" w:eastAsia="仿宋" w:hAnsi="Times New Roman" w:cs="Times New Roman"/>
          <w:kern w:val="0"/>
          <w:sz w:val="32"/>
          <w:szCs w:val="32"/>
        </w:rPr>
        <w:t>_</w:t>
      </w:r>
      <w:proofErr w:type="gramStart"/>
      <w:r w:rsidRPr="009A5687">
        <w:rPr>
          <w:rFonts w:ascii="Times New Roman" w:eastAsia="仿宋" w:hAnsi="Times New Roman" w:cs="Times New Roman"/>
          <w:kern w:val="0"/>
          <w:sz w:val="32"/>
          <w:szCs w:val="32"/>
        </w:rPr>
        <w:t>个</w:t>
      </w:r>
      <w:proofErr w:type="gramEnd"/>
      <w:r w:rsidRPr="009A5687">
        <w:rPr>
          <w:rFonts w:ascii="Times New Roman" w:eastAsia="仿宋" w:hAnsi="Times New Roman" w:cs="Times New Roman"/>
          <w:kern w:val="0"/>
          <w:sz w:val="32"/>
          <w:szCs w:val="32"/>
        </w:rPr>
        <w:t>项目开展了部门单位绩效自评，涉及财政性资金合计</w:t>
      </w:r>
      <w:r w:rsidR="00BE19A8">
        <w:rPr>
          <w:rFonts w:ascii="Times New Roman" w:eastAsia="仿宋" w:hAnsi="Times New Roman" w:cs="Times New Roman" w:hint="eastAsia"/>
          <w:kern w:val="0"/>
          <w:sz w:val="32"/>
          <w:szCs w:val="32"/>
        </w:rPr>
        <w:t>4159.05</w:t>
      </w:r>
      <w:r w:rsidRPr="009A5687">
        <w:rPr>
          <w:rFonts w:ascii="Times New Roman" w:eastAsia="仿宋" w:hAnsi="Times New Roman" w:cs="Times New Roman"/>
          <w:kern w:val="0"/>
          <w:sz w:val="32"/>
          <w:szCs w:val="32"/>
        </w:rPr>
        <w:t>万元。</w:t>
      </w:r>
    </w:p>
    <w:p w:rsidR="00A95B56" w:rsidRP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p>
    <w:p w:rsidR="00A95B56" w:rsidRP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p>
    <w:p w:rsidR="00A95B56" w:rsidRPr="00A95B56" w:rsidRDefault="00A95B56" w:rsidP="00A95B56">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r w:rsidRPr="00A95B56">
        <w:rPr>
          <w:rFonts w:ascii="Times New Roman" w:eastAsia="方正小标宋_GBK" w:hAnsi="Times New Roman" w:cs="Times New Roman"/>
          <w:kern w:val="0"/>
          <w:sz w:val="36"/>
          <w:szCs w:val="36"/>
        </w:rPr>
        <w:t>第四部分　名词解释</w:t>
      </w:r>
    </w:p>
    <w:p w:rsidR="00A95B56" w:rsidRP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一、财政拨款收入：</w:t>
      </w:r>
      <w:r w:rsidRPr="00A95B56">
        <w:rPr>
          <w:rFonts w:ascii="Times New Roman" w:eastAsia="方正仿宋_GBK" w:hAnsi="Times New Roman" w:cs="Times New Roman"/>
          <w:kern w:val="0"/>
          <w:sz w:val="32"/>
          <w:szCs w:val="32"/>
        </w:rPr>
        <w:t>指单位本年度从</w:t>
      </w:r>
      <w:r w:rsidRPr="00A95B56">
        <w:rPr>
          <w:rFonts w:ascii="Times New Roman" w:eastAsia="方正仿宋_GBK" w:hAnsi="Times New Roman" w:cs="Times New Roman" w:hint="eastAsia"/>
          <w:kern w:val="0"/>
          <w:sz w:val="32"/>
          <w:szCs w:val="32"/>
        </w:rPr>
        <w:t>同级</w:t>
      </w:r>
      <w:r w:rsidRPr="00A95B56">
        <w:rPr>
          <w:rFonts w:ascii="Times New Roman" w:eastAsia="方正仿宋_GBK" w:hAnsi="Times New Roman" w:cs="Times New Roman"/>
          <w:kern w:val="0"/>
          <w:sz w:val="32"/>
          <w:szCs w:val="32"/>
        </w:rPr>
        <w:t>财政部门取得的</w:t>
      </w:r>
      <w:r w:rsidR="00C1090D">
        <w:rPr>
          <w:rFonts w:ascii="Times New Roman" w:eastAsia="方正仿宋_GBK" w:hAnsi="Times New Roman" w:cs="Times New Roman" w:hint="eastAsia"/>
          <w:kern w:val="0"/>
          <w:sz w:val="32"/>
          <w:szCs w:val="32"/>
        </w:rPr>
        <w:t>各</w:t>
      </w:r>
      <w:proofErr w:type="gramStart"/>
      <w:r w:rsidR="00C1090D">
        <w:rPr>
          <w:rFonts w:ascii="Times New Roman" w:eastAsia="方正仿宋_GBK" w:hAnsi="Times New Roman" w:cs="Times New Roman"/>
          <w:kern w:val="0"/>
          <w:sz w:val="32"/>
          <w:szCs w:val="32"/>
        </w:rPr>
        <w:t>类</w:t>
      </w:r>
      <w:r w:rsidRPr="00A95B56">
        <w:rPr>
          <w:rFonts w:ascii="Times New Roman" w:eastAsia="方正仿宋_GBK" w:hAnsi="Times New Roman" w:cs="Times New Roman"/>
          <w:kern w:val="0"/>
          <w:sz w:val="32"/>
          <w:szCs w:val="32"/>
        </w:rPr>
        <w:t>财政</w:t>
      </w:r>
      <w:proofErr w:type="gramEnd"/>
      <w:r w:rsidRPr="00A95B56">
        <w:rPr>
          <w:rFonts w:ascii="Times New Roman" w:eastAsia="方正仿宋_GBK" w:hAnsi="Times New Roman" w:cs="Times New Roman"/>
          <w:kern w:val="0"/>
          <w:sz w:val="32"/>
          <w:szCs w:val="32"/>
        </w:rPr>
        <w:t>拨款。</w:t>
      </w:r>
    </w:p>
    <w:p w:rsidR="00A95B56" w:rsidRP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二、上级补助收入：</w:t>
      </w:r>
      <w:r w:rsidRPr="00A95B56">
        <w:rPr>
          <w:rFonts w:ascii="Times New Roman" w:eastAsia="方正仿宋_GBK" w:hAnsi="Times New Roman" w:cs="Times New Roman"/>
          <w:kern w:val="0"/>
          <w:sz w:val="32"/>
          <w:szCs w:val="32"/>
        </w:rPr>
        <w:t>指事业单位从主管部门和上级单位取得的非财政补助收入。</w:t>
      </w:r>
    </w:p>
    <w:p w:rsidR="00A95B56" w:rsidRP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三、事业收入：</w:t>
      </w:r>
      <w:r w:rsidRPr="00A95B56">
        <w:rPr>
          <w:rFonts w:ascii="Times New Roman" w:eastAsia="方正仿宋_GBK" w:hAnsi="Times New Roman" w:cs="Times New Roman"/>
          <w:kern w:val="0"/>
          <w:sz w:val="32"/>
          <w:szCs w:val="32"/>
        </w:rPr>
        <w:t>指事业单位开展专业业务活动及其辅助活动取得的收入，事业单位收到的财政专户实际核拨的教育收费等资金在此反映。</w:t>
      </w:r>
    </w:p>
    <w:p w:rsidR="00A95B56" w:rsidRP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四、经营收入：</w:t>
      </w:r>
      <w:r w:rsidRPr="00A95B56">
        <w:rPr>
          <w:rFonts w:ascii="Times New Roman" w:eastAsia="方正仿宋_GBK" w:hAnsi="Times New Roman" w:cs="Times New Roman"/>
          <w:kern w:val="0"/>
          <w:sz w:val="32"/>
          <w:szCs w:val="32"/>
        </w:rPr>
        <w:t>指事业单位在专业业务活动及其辅助活动之外开展非独立核算经营活动取得的收入。</w:t>
      </w:r>
    </w:p>
    <w:p w:rsidR="00A95B56" w:rsidRP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五、附属单位</w:t>
      </w:r>
      <w:r w:rsidR="00C1090D">
        <w:rPr>
          <w:rFonts w:ascii="方正黑体_GBK" w:eastAsia="方正黑体_GBK" w:hAnsi="Times New Roman" w:cs="Times New Roman" w:hint="eastAsia"/>
          <w:kern w:val="0"/>
          <w:sz w:val="32"/>
          <w:szCs w:val="32"/>
        </w:rPr>
        <w:t>上</w:t>
      </w:r>
      <w:r w:rsidRPr="00A95B56">
        <w:rPr>
          <w:rFonts w:ascii="方正黑体_GBK" w:eastAsia="方正黑体_GBK" w:hAnsi="Times New Roman" w:cs="Times New Roman"/>
          <w:kern w:val="0"/>
          <w:sz w:val="32"/>
          <w:szCs w:val="32"/>
        </w:rPr>
        <w:t>缴</w:t>
      </w:r>
      <w:r w:rsidR="00C1090D">
        <w:rPr>
          <w:rFonts w:ascii="方正黑体_GBK" w:eastAsia="方正黑体_GBK" w:hAnsi="Times New Roman" w:cs="Times New Roman" w:hint="eastAsia"/>
          <w:kern w:val="0"/>
          <w:sz w:val="32"/>
          <w:szCs w:val="32"/>
        </w:rPr>
        <w:t>收入</w:t>
      </w:r>
      <w:r w:rsidRPr="00A95B56">
        <w:rPr>
          <w:rFonts w:ascii="方正黑体_GBK" w:eastAsia="方正黑体_GBK" w:hAnsi="Times New Roman" w:cs="Times New Roman"/>
          <w:kern w:val="0"/>
          <w:sz w:val="32"/>
          <w:szCs w:val="32"/>
        </w:rPr>
        <w:t>：</w:t>
      </w:r>
      <w:r w:rsidRPr="00A95B56">
        <w:rPr>
          <w:rFonts w:ascii="Times New Roman" w:eastAsia="方正仿宋_GBK" w:hAnsi="Times New Roman" w:cs="Times New Roman"/>
          <w:kern w:val="0"/>
          <w:sz w:val="32"/>
          <w:szCs w:val="32"/>
        </w:rPr>
        <w:t>指事业单位附属独立核算单位按照有关规定上缴的收入。</w:t>
      </w:r>
    </w:p>
    <w:p w:rsidR="00A95B56" w:rsidRP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六、其他收入：</w:t>
      </w:r>
      <w:r w:rsidRPr="00A95B56">
        <w:rPr>
          <w:rFonts w:ascii="Times New Roman" w:eastAsia="方正仿宋_GBK" w:hAnsi="Times New Roman" w:cs="Times New Roman"/>
          <w:kern w:val="0"/>
          <w:sz w:val="32"/>
          <w:szCs w:val="32"/>
        </w:rPr>
        <w:t>指单位取得的除上述</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财政拨款收入</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事业收入</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经营收入</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等以外的各项收入。</w:t>
      </w:r>
    </w:p>
    <w:p w:rsidR="00A95B56" w:rsidRP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七、</w:t>
      </w:r>
      <w:r w:rsidR="00C1090D">
        <w:rPr>
          <w:rFonts w:ascii="方正黑体_GBK" w:eastAsia="方正黑体_GBK" w:hAnsi="Times New Roman" w:cs="Times New Roman" w:hint="eastAsia"/>
          <w:kern w:val="0"/>
          <w:sz w:val="32"/>
          <w:szCs w:val="32"/>
        </w:rPr>
        <w:t>使用</w:t>
      </w:r>
      <w:r w:rsidR="00C1090D">
        <w:rPr>
          <w:rFonts w:ascii="方正黑体_GBK" w:eastAsia="方正黑体_GBK" w:hAnsi="Times New Roman" w:cs="Times New Roman"/>
          <w:kern w:val="0"/>
          <w:sz w:val="32"/>
          <w:szCs w:val="32"/>
        </w:rPr>
        <w:t>非财政拨款结余</w:t>
      </w:r>
      <w:r w:rsidRPr="00A95B56">
        <w:rPr>
          <w:rFonts w:ascii="方正黑体_GBK" w:eastAsia="方正黑体_GBK" w:hAnsi="Times New Roman" w:cs="Times New Roman"/>
          <w:kern w:val="0"/>
          <w:sz w:val="32"/>
          <w:szCs w:val="32"/>
        </w:rPr>
        <w:t>：</w:t>
      </w:r>
      <w:r w:rsidRPr="00A95B56">
        <w:rPr>
          <w:rFonts w:ascii="Times New Roman" w:eastAsia="方正仿宋_GBK" w:hAnsi="Times New Roman" w:cs="Times New Roman"/>
          <w:kern w:val="0"/>
          <w:sz w:val="32"/>
          <w:szCs w:val="32"/>
        </w:rPr>
        <w:t>指事业单位</w:t>
      </w:r>
      <w:r w:rsidR="00C1090D">
        <w:rPr>
          <w:rFonts w:ascii="Times New Roman" w:eastAsia="方正仿宋_GBK" w:hAnsi="Times New Roman" w:cs="Times New Roman" w:hint="eastAsia"/>
          <w:kern w:val="0"/>
          <w:sz w:val="32"/>
          <w:szCs w:val="32"/>
        </w:rPr>
        <w:t>使用非</w:t>
      </w:r>
      <w:r w:rsidR="00C1090D">
        <w:rPr>
          <w:rFonts w:ascii="Times New Roman" w:eastAsia="方正仿宋_GBK" w:hAnsi="Times New Roman" w:cs="Times New Roman"/>
          <w:kern w:val="0"/>
          <w:sz w:val="32"/>
          <w:szCs w:val="32"/>
        </w:rPr>
        <w:t>财政拨款结余（</w:t>
      </w:r>
      <w:proofErr w:type="gramStart"/>
      <w:r w:rsidR="00C1090D">
        <w:rPr>
          <w:rFonts w:ascii="Times New Roman" w:eastAsia="方正仿宋_GBK" w:hAnsi="Times New Roman" w:cs="Times New Roman"/>
          <w:kern w:val="0"/>
          <w:sz w:val="32"/>
          <w:szCs w:val="32"/>
        </w:rPr>
        <w:t>原</w:t>
      </w:r>
      <w:r w:rsidRPr="00A95B56">
        <w:rPr>
          <w:rFonts w:ascii="Times New Roman" w:eastAsia="方正仿宋_GBK" w:hAnsi="Times New Roman" w:cs="Times New Roman"/>
          <w:kern w:val="0"/>
          <w:sz w:val="32"/>
          <w:szCs w:val="32"/>
        </w:rPr>
        <w:t>事业</w:t>
      </w:r>
      <w:proofErr w:type="gramEnd"/>
      <w:r w:rsidRPr="00A95B56">
        <w:rPr>
          <w:rFonts w:ascii="Times New Roman" w:eastAsia="方正仿宋_GBK" w:hAnsi="Times New Roman" w:cs="Times New Roman"/>
          <w:kern w:val="0"/>
          <w:sz w:val="32"/>
          <w:szCs w:val="32"/>
        </w:rPr>
        <w:t>基金</w:t>
      </w:r>
      <w:r w:rsidR="00C1090D">
        <w:rPr>
          <w:rFonts w:ascii="Times New Roman" w:eastAsia="方正仿宋_GBK" w:hAnsi="Times New Roman" w:cs="Times New Roman" w:hint="eastAsia"/>
          <w:kern w:val="0"/>
          <w:sz w:val="32"/>
          <w:szCs w:val="32"/>
        </w:rPr>
        <w:t>）</w:t>
      </w:r>
      <w:r w:rsidRPr="00A95B56">
        <w:rPr>
          <w:rFonts w:ascii="Times New Roman" w:eastAsia="方正仿宋_GBK" w:hAnsi="Times New Roman" w:cs="Times New Roman"/>
          <w:kern w:val="0"/>
          <w:sz w:val="32"/>
          <w:szCs w:val="32"/>
        </w:rPr>
        <w:t>弥补当年收支差额的数额。</w:t>
      </w:r>
    </w:p>
    <w:p w:rsidR="00A95B56" w:rsidRP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八、年初结转和结余：</w:t>
      </w:r>
      <w:r w:rsidRPr="00A95B56">
        <w:rPr>
          <w:rFonts w:ascii="Times New Roman" w:eastAsia="方正仿宋_GBK" w:hAnsi="Times New Roman" w:cs="Times New Roman"/>
          <w:kern w:val="0"/>
          <w:sz w:val="32"/>
          <w:szCs w:val="32"/>
        </w:rPr>
        <w:t>指单位上年结转本年使用的基本支出结转、项目支出结转和结余和经营结余。</w:t>
      </w:r>
    </w:p>
    <w:p w:rsidR="00A95B56" w:rsidRP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方正黑体_GBK" w:eastAsia="方正黑体_GBK" w:hAnsi="Times New Roman" w:cs="Times New Roman" w:hint="eastAsia"/>
          <w:kern w:val="0"/>
          <w:sz w:val="32"/>
          <w:szCs w:val="32"/>
        </w:rPr>
        <w:t>九</w:t>
      </w:r>
      <w:r w:rsidRPr="00A95B56">
        <w:rPr>
          <w:rFonts w:ascii="方正黑体_GBK" w:eastAsia="方正黑体_GBK" w:hAnsi="Times New Roman" w:cs="Times New Roman"/>
          <w:kern w:val="0"/>
          <w:sz w:val="32"/>
          <w:szCs w:val="32"/>
        </w:rPr>
        <w:t>、结余分配：</w:t>
      </w:r>
      <w:r w:rsidRPr="00A95B56">
        <w:rPr>
          <w:rFonts w:ascii="Times New Roman" w:eastAsia="方正仿宋_GBK" w:hAnsi="Times New Roman" w:cs="Times New Roman"/>
          <w:kern w:val="0"/>
          <w:sz w:val="32"/>
          <w:szCs w:val="32"/>
        </w:rPr>
        <w:t>指事业单位按规定对非财政</w:t>
      </w:r>
      <w:r w:rsidR="00C1090D">
        <w:rPr>
          <w:rFonts w:ascii="Times New Roman" w:eastAsia="方正仿宋_GBK" w:hAnsi="Times New Roman" w:cs="Times New Roman" w:hint="eastAsia"/>
          <w:kern w:val="0"/>
          <w:sz w:val="32"/>
          <w:szCs w:val="32"/>
        </w:rPr>
        <w:t>拨款</w:t>
      </w:r>
      <w:r w:rsidRPr="00A95B56">
        <w:rPr>
          <w:rFonts w:ascii="Times New Roman" w:eastAsia="方正仿宋_GBK" w:hAnsi="Times New Roman" w:cs="Times New Roman"/>
          <w:kern w:val="0"/>
          <w:sz w:val="32"/>
          <w:szCs w:val="32"/>
        </w:rPr>
        <w:t>结余资金提取的</w:t>
      </w:r>
      <w:r w:rsidR="00C1090D">
        <w:rPr>
          <w:rFonts w:ascii="Times New Roman" w:eastAsia="方正仿宋_GBK" w:hAnsi="Times New Roman" w:cs="Times New Roman" w:hint="eastAsia"/>
          <w:kern w:val="0"/>
          <w:sz w:val="32"/>
          <w:szCs w:val="32"/>
        </w:rPr>
        <w:t>专用基金</w:t>
      </w:r>
      <w:r w:rsidRPr="00A95B56">
        <w:rPr>
          <w:rFonts w:ascii="Times New Roman" w:eastAsia="方正仿宋_GBK" w:hAnsi="Times New Roman" w:cs="Times New Roman"/>
          <w:kern w:val="0"/>
          <w:sz w:val="32"/>
          <w:szCs w:val="32"/>
        </w:rPr>
        <w:t>、缴纳的所得税</w:t>
      </w:r>
      <w:r w:rsidR="00C1090D">
        <w:rPr>
          <w:rFonts w:ascii="Times New Roman" w:eastAsia="方正仿宋_GBK" w:hAnsi="Times New Roman" w:cs="Times New Roman" w:hint="eastAsia"/>
          <w:kern w:val="0"/>
          <w:sz w:val="32"/>
          <w:szCs w:val="32"/>
        </w:rPr>
        <w:t>和转入</w:t>
      </w:r>
      <w:r w:rsidR="00C1090D">
        <w:rPr>
          <w:rFonts w:ascii="Times New Roman" w:eastAsia="方正仿宋_GBK" w:hAnsi="Times New Roman" w:cs="Times New Roman"/>
          <w:kern w:val="0"/>
          <w:sz w:val="32"/>
          <w:szCs w:val="32"/>
        </w:rPr>
        <w:t>非财政拨款结余</w:t>
      </w:r>
      <w:r w:rsidR="00C1090D">
        <w:rPr>
          <w:rFonts w:ascii="Times New Roman" w:eastAsia="方正仿宋_GBK" w:hAnsi="Times New Roman" w:cs="Times New Roman" w:hint="eastAsia"/>
          <w:kern w:val="0"/>
          <w:sz w:val="32"/>
          <w:szCs w:val="32"/>
        </w:rPr>
        <w:t>等</w:t>
      </w:r>
      <w:r w:rsidRPr="00A95B56">
        <w:rPr>
          <w:rFonts w:ascii="Times New Roman" w:eastAsia="方正仿宋_GBK" w:hAnsi="Times New Roman" w:cs="Times New Roman"/>
          <w:kern w:val="0"/>
          <w:sz w:val="32"/>
          <w:szCs w:val="32"/>
        </w:rPr>
        <w:t>。</w:t>
      </w:r>
    </w:p>
    <w:p w:rsidR="00A95B56" w:rsidRP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十、年末结转和结余资金：</w:t>
      </w:r>
      <w:r w:rsidRPr="00A95B56">
        <w:rPr>
          <w:rFonts w:ascii="Times New Roman" w:eastAsia="方正仿宋_GBK" w:hAnsi="Times New Roman" w:cs="Times New Roman"/>
          <w:kern w:val="0"/>
          <w:sz w:val="32"/>
          <w:szCs w:val="32"/>
        </w:rPr>
        <w:t>指本年度或以前年度预算安排、因客观条件发生变化无法按原计划实施，需要延迟到以后年度按有关规定继续使用的资金。</w:t>
      </w:r>
    </w:p>
    <w:p w:rsidR="00A95B56" w:rsidRP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十</w:t>
      </w:r>
      <w:r w:rsidRPr="00A95B56">
        <w:rPr>
          <w:rFonts w:ascii="方正黑体_GBK" w:eastAsia="方正黑体_GBK" w:hAnsi="Times New Roman" w:cs="Times New Roman" w:hint="eastAsia"/>
          <w:kern w:val="0"/>
          <w:sz w:val="32"/>
          <w:szCs w:val="32"/>
        </w:rPr>
        <w:t>一</w:t>
      </w:r>
      <w:r w:rsidRPr="00A95B56">
        <w:rPr>
          <w:rFonts w:ascii="方正黑体_GBK" w:eastAsia="方正黑体_GBK" w:hAnsi="Times New Roman" w:cs="Times New Roman"/>
          <w:kern w:val="0"/>
          <w:sz w:val="32"/>
          <w:szCs w:val="32"/>
        </w:rPr>
        <w:t>、基本支出：</w:t>
      </w:r>
      <w:r w:rsidRPr="00A95B56">
        <w:rPr>
          <w:rFonts w:ascii="Times New Roman" w:eastAsia="方正仿宋_GBK" w:hAnsi="Times New Roman" w:cs="Times New Roman"/>
          <w:kern w:val="0"/>
          <w:sz w:val="32"/>
          <w:szCs w:val="32"/>
        </w:rPr>
        <w:t>指为保障机构正常运转、完成日常工作任务而发生的</w:t>
      </w:r>
      <w:r w:rsidR="00F057B7">
        <w:rPr>
          <w:rFonts w:ascii="Times New Roman" w:eastAsia="方正仿宋_GBK" w:hAnsi="Times New Roman" w:cs="Times New Roman" w:hint="eastAsia"/>
          <w:kern w:val="0"/>
          <w:sz w:val="32"/>
          <w:szCs w:val="32"/>
        </w:rPr>
        <w:t>支出</w:t>
      </w:r>
      <w:r w:rsidR="00F057B7">
        <w:rPr>
          <w:rFonts w:ascii="Times New Roman" w:eastAsia="方正仿宋_GBK" w:hAnsi="Times New Roman" w:cs="Times New Roman"/>
          <w:kern w:val="0"/>
          <w:sz w:val="32"/>
          <w:szCs w:val="32"/>
        </w:rPr>
        <w:t>，包括人员经费和公用经费</w:t>
      </w:r>
      <w:r w:rsidRPr="00A95B56">
        <w:rPr>
          <w:rFonts w:ascii="Times New Roman" w:eastAsia="方正仿宋_GBK" w:hAnsi="Times New Roman" w:cs="Times New Roman"/>
          <w:kern w:val="0"/>
          <w:sz w:val="32"/>
          <w:szCs w:val="32"/>
        </w:rPr>
        <w:t>。</w:t>
      </w:r>
    </w:p>
    <w:p w:rsidR="00A95B56" w:rsidRP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十</w:t>
      </w:r>
      <w:r w:rsidRPr="00A95B56">
        <w:rPr>
          <w:rFonts w:ascii="方正黑体_GBK" w:eastAsia="方正黑体_GBK" w:hAnsi="Times New Roman" w:cs="Times New Roman" w:hint="eastAsia"/>
          <w:kern w:val="0"/>
          <w:sz w:val="32"/>
          <w:szCs w:val="32"/>
        </w:rPr>
        <w:t>二</w:t>
      </w:r>
      <w:r w:rsidRPr="00A95B56">
        <w:rPr>
          <w:rFonts w:ascii="方正黑体_GBK" w:eastAsia="方正黑体_GBK" w:hAnsi="Times New Roman" w:cs="Times New Roman"/>
          <w:kern w:val="0"/>
          <w:sz w:val="32"/>
          <w:szCs w:val="32"/>
        </w:rPr>
        <w:t>、项目支出：</w:t>
      </w:r>
      <w:r w:rsidRPr="00A95B56">
        <w:rPr>
          <w:rFonts w:ascii="Times New Roman" w:eastAsia="方正仿宋_GBK" w:hAnsi="Times New Roman" w:cs="Times New Roman"/>
          <w:kern w:val="0"/>
          <w:sz w:val="32"/>
          <w:szCs w:val="32"/>
        </w:rPr>
        <w:t>指在为完成特定的</w:t>
      </w:r>
      <w:r w:rsidR="00F057B7">
        <w:rPr>
          <w:rFonts w:ascii="Times New Roman" w:eastAsia="方正仿宋_GBK" w:hAnsi="Times New Roman" w:cs="Times New Roman" w:hint="eastAsia"/>
          <w:kern w:val="0"/>
          <w:sz w:val="32"/>
          <w:szCs w:val="32"/>
        </w:rPr>
        <w:t>工作</w:t>
      </w:r>
      <w:r w:rsidRPr="00A95B56">
        <w:rPr>
          <w:rFonts w:ascii="Times New Roman" w:eastAsia="方正仿宋_GBK" w:hAnsi="Times New Roman" w:cs="Times New Roman"/>
          <w:kern w:val="0"/>
          <w:sz w:val="32"/>
          <w:szCs w:val="32"/>
        </w:rPr>
        <w:t>任务</w:t>
      </w:r>
      <w:r w:rsidR="00F057B7">
        <w:rPr>
          <w:rFonts w:ascii="Times New Roman" w:eastAsia="方正仿宋_GBK" w:hAnsi="Times New Roman" w:cs="Times New Roman" w:hint="eastAsia"/>
          <w:kern w:val="0"/>
          <w:sz w:val="32"/>
          <w:szCs w:val="32"/>
        </w:rPr>
        <w:t>和</w:t>
      </w:r>
      <w:r w:rsidRPr="00A95B56">
        <w:rPr>
          <w:rFonts w:ascii="Times New Roman" w:eastAsia="方正仿宋_GBK" w:hAnsi="Times New Roman" w:cs="Times New Roman"/>
          <w:kern w:val="0"/>
          <w:sz w:val="32"/>
          <w:szCs w:val="32"/>
        </w:rPr>
        <w:t>事业发展目标所发生的支出。</w:t>
      </w:r>
    </w:p>
    <w:p w:rsidR="00A95B56" w:rsidRPr="00A95B56" w:rsidRDefault="00A95B56" w:rsidP="00A95B56">
      <w:pPr>
        <w:autoSpaceDE w:val="0"/>
        <w:autoSpaceDN w:val="0"/>
        <w:snapToGrid w:val="0"/>
        <w:spacing w:line="550" w:lineRule="exact"/>
        <w:rPr>
          <w:rFonts w:ascii="Times New Roman" w:eastAsia="方正仿宋_GBK" w:hAnsi="Times New Roman" w:cs="Times New Roman"/>
          <w:i/>
          <w:kern w:val="0"/>
          <w:sz w:val="32"/>
          <w:szCs w:val="32"/>
        </w:rPr>
      </w:pPr>
      <w:r w:rsidRPr="00A95B56">
        <w:rPr>
          <w:rFonts w:ascii="方正黑体_GBK" w:eastAsia="方正黑体_GBK" w:hAnsi="Times New Roman" w:cs="Times New Roman"/>
          <w:kern w:val="0"/>
          <w:sz w:val="32"/>
          <w:szCs w:val="32"/>
        </w:rPr>
        <w:t>十</w:t>
      </w:r>
      <w:r w:rsidRPr="00A95B56">
        <w:rPr>
          <w:rFonts w:ascii="方正黑体_GBK" w:eastAsia="方正黑体_GBK" w:hAnsi="Times New Roman" w:cs="Times New Roman" w:hint="eastAsia"/>
          <w:kern w:val="0"/>
          <w:sz w:val="32"/>
          <w:szCs w:val="32"/>
        </w:rPr>
        <w:t>三</w:t>
      </w:r>
      <w:r w:rsidRPr="00A95B56">
        <w:rPr>
          <w:rFonts w:ascii="方正黑体_GBK" w:eastAsia="方正黑体_GBK" w:hAnsi="Times New Roman" w:cs="Times New Roman"/>
          <w:kern w:val="0"/>
          <w:sz w:val="32"/>
          <w:szCs w:val="32"/>
        </w:rPr>
        <w:t>、上缴上级支出：</w:t>
      </w:r>
      <w:r w:rsidRPr="00A95B56">
        <w:rPr>
          <w:rFonts w:ascii="Times New Roman" w:eastAsia="方正仿宋_GBK" w:hAnsi="Times New Roman" w:cs="Times New Roman"/>
          <w:kern w:val="0"/>
          <w:sz w:val="32"/>
          <w:szCs w:val="32"/>
        </w:rPr>
        <w:t>指事业单位按照财政部门和主管部门的规定上缴上级单位的支出。</w:t>
      </w:r>
    </w:p>
    <w:p w:rsidR="00A95B56" w:rsidRPr="00A95B56" w:rsidRDefault="00A95B56" w:rsidP="00A95B56">
      <w:pPr>
        <w:autoSpaceDE w:val="0"/>
        <w:autoSpaceDN w:val="0"/>
        <w:snapToGrid w:val="0"/>
        <w:spacing w:line="550" w:lineRule="exact"/>
        <w:rPr>
          <w:rFonts w:ascii="Times New Roman" w:eastAsia="方正仿宋_GBK" w:hAnsi="Times New Roman" w:cs="Times New Roman"/>
          <w:b/>
          <w:kern w:val="0"/>
          <w:sz w:val="32"/>
          <w:szCs w:val="32"/>
        </w:rPr>
      </w:pPr>
      <w:r w:rsidRPr="00A95B56">
        <w:rPr>
          <w:rFonts w:ascii="方正黑体_GBK" w:eastAsia="方正黑体_GBK" w:hAnsi="Times New Roman" w:cs="Times New Roman"/>
          <w:kern w:val="0"/>
          <w:sz w:val="32"/>
          <w:szCs w:val="32"/>
        </w:rPr>
        <w:t>十</w:t>
      </w:r>
      <w:r w:rsidRPr="00A95B56">
        <w:rPr>
          <w:rFonts w:ascii="方正黑体_GBK" w:eastAsia="方正黑体_GBK" w:hAnsi="Times New Roman" w:cs="Times New Roman" w:hint="eastAsia"/>
          <w:kern w:val="0"/>
          <w:sz w:val="32"/>
          <w:szCs w:val="32"/>
        </w:rPr>
        <w:t>四</w:t>
      </w:r>
      <w:r w:rsidRPr="00A95B56">
        <w:rPr>
          <w:rFonts w:ascii="方正黑体_GBK" w:eastAsia="方正黑体_GBK" w:hAnsi="Times New Roman" w:cs="Times New Roman"/>
          <w:kern w:val="0"/>
          <w:sz w:val="32"/>
          <w:szCs w:val="32"/>
        </w:rPr>
        <w:t>、经营支出：</w:t>
      </w:r>
      <w:r w:rsidRPr="00A95B56">
        <w:rPr>
          <w:rFonts w:ascii="Times New Roman" w:eastAsia="方正仿宋_GBK" w:hAnsi="Times New Roman" w:cs="Times New Roman"/>
          <w:kern w:val="0"/>
          <w:sz w:val="32"/>
          <w:szCs w:val="32"/>
        </w:rPr>
        <w:t>指事业单位在专业业务活动及其辅助活动之外开展非独立核算经营活动发生的支出。</w:t>
      </w:r>
    </w:p>
    <w:p w:rsidR="00A95B56" w:rsidRP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十</w:t>
      </w:r>
      <w:r w:rsidRPr="00A95B56">
        <w:rPr>
          <w:rFonts w:ascii="方正黑体_GBK" w:eastAsia="方正黑体_GBK" w:hAnsi="Times New Roman" w:cs="Times New Roman" w:hint="eastAsia"/>
          <w:kern w:val="0"/>
          <w:sz w:val="32"/>
          <w:szCs w:val="32"/>
        </w:rPr>
        <w:t>五</w:t>
      </w:r>
      <w:r w:rsidRPr="00A95B56">
        <w:rPr>
          <w:rFonts w:ascii="方正黑体_GBK" w:eastAsia="方正黑体_GBK" w:hAnsi="Times New Roman" w:cs="Times New Roman"/>
          <w:kern w:val="0"/>
          <w:sz w:val="32"/>
          <w:szCs w:val="32"/>
        </w:rPr>
        <w:t>、对附属单位补助支出：</w:t>
      </w:r>
      <w:r w:rsidRPr="00A95B56">
        <w:rPr>
          <w:rFonts w:ascii="Times New Roman" w:eastAsia="方正仿宋_GBK" w:hAnsi="Times New Roman" w:cs="Times New Roman"/>
          <w:kern w:val="0"/>
          <w:sz w:val="32"/>
          <w:szCs w:val="32"/>
        </w:rPr>
        <w:t>指事业单位用财政</w:t>
      </w:r>
      <w:r w:rsidR="00C1090D">
        <w:rPr>
          <w:rFonts w:ascii="Times New Roman" w:eastAsia="方正仿宋_GBK" w:hAnsi="Times New Roman" w:cs="Times New Roman" w:hint="eastAsia"/>
          <w:kern w:val="0"/>
          <w:sz w:val="32"/>
          <w:szCs w:val="32"/>
        </w:rPr>
        <w:t>拨款</w:t>
      </w:r>
      <w:r w:rsidRPr="00A95B56">
        <w:rPr>
          <w:rFonts w:ascii="Times New Roman" w:eastAsia="方正仿宋_GBK" w:hAnsi="Times New Roman" w:cs="Times New Roman"/>
          <w:kern w:val="0"/>
          <w:sz w:val="32"/>
          <w:szCs w:val="32"/>
        </w:rPr>
        <w:t>收入之外的收入对附属单位补助发生的支出。</w:t>
      </w:r>
    </w:p>
    <w:p w:rsidR="00A95B56" w:rsidRPr="00A95B56" w:rsidRDefault="00A95B56" w:rsidP="00A95B56">
      <w:pPr>
        <w:autoSpaceDE w:val="0"/>
        <w:autoSpaceDN w:val="0"/>
        <w:snapToGrid w:val="0"/>
        <w:spacing w:line="550" w:lineRule="exact"/>
        <w:rPr>
          <w:rFonts w:ascii="Times New Roman" w:eastAsia="方正仿宋_GBK" w:hAnsi="Times New Roman" w:cs="Times New Roman"/>
          <w:b/>
          <w:kern w:val="0"/>
          <w:sz w:val="32"/>
          <w:szCs w:val="32"/>
        </w:rPr>
      </w:pPr>
      <w:r w:rsidRPr="00A95B56">
        <w:rPr>
          <w:rFonts w:ascii="方正黑体_GBK" w:eastAsia="方正黑体_GBK" w:hAnsi="Times New Roman" w:cs="Times New Roman"/>
          <w:kern w:val="0"/>
          <w:sz w:val="32"/>
          <w:szCs w:val="32"/>
        </w:rPr>
        <w:t>十</w:t>
      </w:r>
      <w:r w:rsidRPr="00A95B56">
        <w:rPr>
          <w:rFonts w:ascii="方正黑体_GBK" w:eastAsia="方正黑体_GBK" w:hAnsi="Times New Roman" w:cs="Times New Roman" w:hint="eastAsia"/>
          <w:kern w:val="0"/>
          <w:sz w:val="32"/>
          <w:szCs w:val="32"/>
        </w:rPr>
        <w:t>六</w:t>
      </w:r>
      <w:r w:rsidRPr="00A95B56">
        <w:rPr>
          <w:rFonts w:ascii="方正黑体_GBK" w:eastAsia="方正黑体_GBK" w:hAnsi="Times New Roman" w:cs="Times New Roman"/>
          <w:kern w:val="0"/>
          <w:sz w:val="32"/>
          <w:szCs w:val="32"/>
        </w:rPr>
        <w:t>、</w:t>
      </w:r>
      <w:r w:rsidRPr="00A95B56">
        <w:rPr>
          <w:rFonts w:ascii="方正黑体_GBK" w:eastAsia="方正黑体_GBK" w:hAnsi="Times New Roman" w:cs="Times New Roman"/>
          <w:kern w:val="0"/>
          <w:sz w:val="32"/>
          <w:szCs w:val="32"/>
        </w:rPr>
        <w:t>“</w:t>
      </w:r>
      <w:r w:rsidRPr="00A95B56">
        <w:rPr>
          <w:rFonts w:ascii="方正黑体_GBK" w:eastAsia="方正黑体_GBK" w:hAnsi="Times New Roman" w:cs="Times New Roman"/>
          <w:kern w:val="0"/>
          <w:sz w:val="32"/>
          <w:szCs w:val="32"/>
        </w:rPr>
        <w:t>三公</w:t>
      </w:r>
      <w:r w:rsidRPr="00A95B56">
        <w:rPr>
          <w:rFonts w:ascii="方正黑体_GBK" w:eastAsia="方正黑体_GBK" w:hAnsi="Times New Roman" w:cs="Times New Roman"/>
          <w:kern w:val="0"/>
          <w:sz w:val="32"/>
          <w:szCs w:val="32"/>
        </w:rPr>
        <w:t>”</w:t>
      </w:r>
      <w:r w:rsidRPr="00A95B56">
        <w:rPr>
          <w:rFonts w:ascii="方正黑体_GBK" w:eastAsia="方正黑体_GBK" w:hAnsi="Times New Roman" w:cs="Times New Roman"/>
          <w:kern w:val="0"/>
          <w:sz w:val="32"/>
          <w:szCs w:val="32"/>
        </w:rPr>
        <w:t>经费：</w:t>
      </w:r>
      <w:r w:rsidRPr="00A95B56">
        <w:rPr>
          <w:rFonts w:ascii="Times New Roman" w:eastAsia="方正仿宋_GBK" w:hAnsi="Times New Roman" w:cs="Times New Roman"/>
          <w:kern w:val="0"/>
          <w:sz w:val="32"/>
          <w:szCs w:val="32"/>
        </w:rPr>
        <w:t>指部门用一般公共预算财政拨款安排的因公出国（境）费、公务用车购置及运行费和公务接待费。其中，因公出国（境）</w:t>
      </w:r>
      <w:proofErr w:type="gramStart"/>
      <w:r w:rsidRPr="00A95B56">
        <w:rPr>
          <w:rFonts w:ascii="Times New Roman" w:eastAsia="方正仿宋_GBK" w:hAnsi="Times New Roman" w:cs="Times New Roman"/>
          <w:kern w:val="0"/>
          <w:sz w:val="32"/>
          <w:szCs w:val="32"/>
        </w:rPr>
        <w:t>费反映</w:t>
      </w:r>
      <w:proofErr w:type="gramEnd"/>
      <w:r w:rsidRPr="00A95B56">
        <w:rPr>
          <w:rFonts w:ascii="Times New Roman" w:eastAsia="方正仿宋_GBK" w:hAnsi="Times New Roman" w:cs="Times New Roman"/>
          <w:kern w:val="0"/>
          <w:sz w:val="32"/>
          <w:szCs w:val="32"/>
        </w:rPr>
        <w:t>单位公务出国（境）的</w:t>
      </w:r>
      <w:r w:rsidR="00F057B7">
        <w:rPr>
          <w:rFonts w:ascii="Times New Roman" w:eastAsia="方正仿宋_GBK" w:hAnsi="Times New Roman" w:cs="Times New Roman" w:hint="eastAsia"/>
          <w:kern w:val="0"/>
          <w:sz w:val="32"/>
          <w:szCs w:val="32"/>
        </w:rPr>
        <w:t>国际</w:t>
      </w:r>
      <w:r w:rsidR="00F057B7">
        <w:rPr>
          <w:rFonts w:ascii="Times New Roman" w:eastAsia="方正仿宋_GBK" w:hAnsi="Times New Roman" w:cs="Times New Roman"/>
          <w:kern w:val="0"/>
          <w:sz w:val="32"/>
          <w:szCs w:val="32"/>
        </w:rPr>
        <w:t>旅费、国外</w:t>
      </w:r>
      <w:r w:rsidR="00F057B7">
        <w:rPr>
          <w:rFonts w:ascii="Times New Roman" w:eastAsia="方正仿宋_GBK" w:hAnsi="Times New Roman" w:cs="Times New Roman" w:hint="eastAsia"/>
          <w:kern w:val="0"/>
          <w:sz w:val="32"/>
          <w:szCs w:val="32"/>
        </w:rPr>
        <w:t>城市</w:t>
      </w:r>
      <w:r w:rsidR="00F057B7">
        <w:rPr>
          <w:rFonts w:ascii="Times New Roman" w:eastAsia="方正仿宋_GBK" w:hAnsi="Times New Roman" w:cs="Times New Roman"/>
          <w:kern w:val="0"/>
          <w:sz w:val="32"/>
          <w:szCs w:val="32"/>
        </w:rPr>
        <w:t>间交通费、</w:t>
      </w:r>
      <w:r w:rsidRPr="00A95B56">
        <w:rPr>
          <w:rFonts w:ascii="Times New Roman" w:eastAsia="方正仿宋_GBK" w:hAnsi="Times New Roman" w:cs="Times New Roman"/>
          <w:kern w:val="0"/>
          <w:sz w:val="32"/>
          <w:szCs w:val="32"/>
        </w:rPr>
        <w:t>住宿费、伙食费、培训费</w:t>
      </w:r>
      <w:r w:rsidR="00F057B7">
        <w:rPr>
          <w:rFonts w:ascii="Times New Roman" w:eastAsia="方正仿宋_GBK" w:hAnsi="Times New Roman" w:cs="Times New Roman" w:hint="eastAsia"/>
          <w:kern w:val="0"/>
          <w:sz w:val="32"/>
          <w:szCs w:val="32"/>
        </w:rPr>
        <w:t>、</w:t>
      </w:r>
      <w:r w:rsidR="00F057B7">
        <w:rPr>
          <w:rFonts w:ascii="Times New Roman" w:eastAsia="方正仿宋_GBK" w:hAnsi="Times New Roman" w:cs="Times New Roman"/>
          <w:kern w:val="0"/>
          <w:sz w:val="32"/>
          <w:szCs w:val="32"/>
        </w:rPr>
        <w:t>公杂费</w:t>
      </w:r>
      <w:r w:rsidRPr="00A95B56">
        <w:rPr>
          <w:rFonts w:ascii="Times New Roman" w:eastAsia="方正仿宋_GBK" w:hAnsi="Times New Roman" w:cs="Times New Roman"/>
          <w:kern w:val="0"/>
          <w:sz w:val="32"/>
          <w:szCs w:val="32"/>
        </w:rPr>
        <w:t>等支出；公务用车购置及运行</w:t>
      </w:r>
      <w:proofErr w:type="gramStart"/>
      <w:r w:rsidRPr="00A95B56">
        <w:rPr>
          <w:rFonts w:ascii="Times New Roman" w:eastAsia="方正仿宋_GBK" w:hAnsi="Times New Roman" w:cs="Times New Roman"/>
          <w:kern w:val="0"/>
          <w:sz w:val="32"/>
          <w:szCs w:val="32"/>
        </w:rPr>
        <w:t>费反映</w:t>
      </w:r>
      <w:proofErr w:type="gramEnd"/>
      <w:r w:rsidR="00F057B7">
        <w:rPr>
          <w:rFonts w:ascii="Times New Roman" w:eastAsia="方正仿宋_GBK" w:hAnsi="Times New Roman" w:cs="Times New Roman"/>
          <w:kern w:val="0"/>
          <w:sz w:val="32"/>
          <w:szCs w:val="32"/>
        </w:rPr>
        <w:t>单位公务用车购置</w:t>
      </w:r>
      <w:r w:rsidR="00F057B7">
        <w:rPr>
          <w:rFonts w:ascii="Times New Roman" w:eastAsia="方正仿宋_GBK" w:hAnsi="Times New Roman" w:cs="Times New Roman" w:hint="eastAsia"/>
          <w:kern w:val="0"/>
          <w:sz w:val="32"/>
          <w:szCs w:val="32"/>
        </w:rPr>
        <w:t>支出</w:t>
      </w:r>
      <w:r w:rsidR="00F057B7">
        <w:rPr>
          <w:rFonts w:ascii="Times New Roman" w:eastAsia="方正仿宋_GBK" w:hAnsi="Times New Roman" w:cs="Times New Roman"/>
          <w:kern w:val="0"/>
          <w:sz w:val="32"/>
          <w:szCs w:val="32"/>
        </w:rPr>
        <w:t>（</w:t>
      </w:r>
      <w:proofErr w:type="gramStart"/>
      <w:r w:rsidR="00F057B7">
        <w:rPr>
          <w:rFonts w:ascii="Times New Roman" w:eastAsia="方正仿宋_GBK" w:hAnsi="Times New Roman" w:cs="Times New Roman" w:hint="eastAsia"/>
          <w:kern w:val="0"/>
          <w:sz w:val="32"/>
          <w:szCs w:val="32"/>
        </w:rPr>
        <w:t>含</w:t>
      </w:r>
      <w:r w:rsidR="00F057B7">
        <w:rPr>
          <w:rFonts w:ascii="Times New Roman" w:eastAsia="方正仿宋_GBK" w:hAnsi="Times New Roman" w:cs="Times New Roman"/>
          <w:kern w:val="0"/>
          <w:sz w:val="32"/>
          <w:szCs w:val="32"/>
        </w:rPr>
        <w:t>车辆</w:t>
      </w:r>
      <w:proofErr w:type="gramEnd"/>
      <w:r w:rsidR="00F057B7">
        <w:rPr>
          <w:rFonts w:ascii="Times New Roman" w:eastAsia="方正仿宋_GBK" w:hAnsi="Times New Roman" w:cs="Times New Roman"/>
          <w:kern w:val="0"/>
          <w:sz w:val="32"/>
          <w:szCs w:val="32"/>
        </w:rPr>
        <w:t>购置税、牌照费）</w:t>
      </w:r>
      <w:r w:rsidR="00F057B7">
        <w:rPr>
          <w:rFonts w:ascii="Times New Roman" w:eastAsia="方正仿宋_GBK" w:hAnsi="Times New Roman" w:cs="Times New Roman" w:hint="eastAsia"/>
          <w:kern w:val="0"/>
          <w:sz w:val="32"/>
          <w:szCs w:val="32"/>
        </w:rPr>
        <w:t>以及按</w:t>
      </w:r>
      <w:r w:rsidR="00F057B7">
        <w:rPr>
          <w:rFonts w:ascii="Times New Roman" w:eastAsia="方正仿宋_GBK" w:hAnsi="Times New Roman" w:cs="Times New Roman"/>
          <w:kern w:val="0"/>
          <w:sz w:val="32"/>
          <w:szCs w:val="32"/>
        </w:rPr>
        <w:t>规定保留的</w:t>
      </w:r>
      <w:r w:rsidR="00F057B7">
        <w:rPr>
          <w:rFonts w:ascii="Times New Roman" w:eastAsia="方正仿宋_GBK" w:hAnsi="Times New Roman" w:cs="Times New Roman" w:hint="eastAsia"/>
          <w:kern w:val="0"/>
          <w:sz w:val="32"/>
          <w:szCs w:val="32"/>
        </w:rPr>
        <w:t>公务</w:t>
      </w:r>
      <w:r w:rsidR="00F057B7">
        <w:rPr>
          <w:rFonts w:ascii="Times New Roman" w:eastAsia="方正仿宋_GBK" w:hAnsi="Times New Roman" w:cs="Times New Roman"/>
          <w:kern w:val="0"/>
          <w:sz w:val="32"/>
          <w:szCs w:val="32"/>
        </w:rPr>
        <w:t>用车</w:t>
      </w:r>
      <w:r w:rsidRPr="00A95B56">
        <w:rPr>
          <w:rFonts w:ascii="Times New Roman" w:eastAsia="方正仿宋_GBK" w:hAnsi="Times New Roman" w:cs="Times New Roman"/>
          <w:kern w:val="0"/>
          <w:sz w:val="32"/>
          <w:szCs w:val="32"/>
        </w:rPr>
        <w:t>燃料费、维修费、过路过桥费、保险费、安全奖励费用等支</w:t>
      </w:r>
      <w:r w:rsidR="00F057B7">
        <w:rPr>
          <w:rFonts w:ascii="Times New Roman" w:eastAsia="方正仿宋_GBK" w:hAnsi="Times New Roman" w:cs="Times New Roman"/>
          <w:kern w:val="0"/>
          <w:sz w:val="32"/>
          <w:szCs w:val="32"/>
        </w:rPr>
        <w:t>出；公务接待</w:t>
      </w:r>
      <w:proofErr w:type="gramStart"/>
      <w:r w:rsidR="00F057B7">
        <w:rPr>
          <w:rFonts w:ascii="Times New Roman" w:eastAsia="方正仿宋_GBK" w:hAnsi="Times New Roman" w:cs="Times New Roman"/>
          <w:kern w:val="0"/>
          <w:sz w:val="32"/>
          <w:szCs w:val="32"/>
        </w:rPr>
        <w:t>费反映</w:t>
      </w:r>
      <w:proofErr w:type="gramEnd"/>
      <w:r w:rsidR="00F057B7">
        <w:rPr>
          <w:rFonts w:ascii="Times New Roman" w:eastAsia="方正仿宋_GBK" w:hAnsi="Times New Roman" w:cs="Times New Roman"/>
          <w:kern w:val="0"/>
          <w:sz w:val="32"/>
          <w:szCs w:val="32"/>
        </w:rPr>
        <w:t>单位按规定开支的各类公务接待（含外宾接待）</w:t>
      </w:r>
      <w:r w:rsidR="00F057B7">
        <w:rPr>
          <w:rFonts w:ascii="Times New Roman" w:eastAsia="方正仿宋_GBK" w:hAnsi="Times New Roman" w:cs="Times New Roman" w:hint="eastAsia"/>
          <w:kern w:val="0"/>
          <w:sz w:val="32"/>
          <w:szCs w:val="32"/>
        </w:rPr>
        <w:t>费用</w:t>
      </w:r>
      <w:r w:rsidRPr="00A95B56">
        <w:rPr>
          <w:rFonts w:ascii="Times New Roman" w:eastAsia="方正仿宋_GBK" w:hAnsi="Times New Roman" w:cs="Times New Roman"/>
          <w:kern w:val="0"/>
          <w:sz w:val="32"/>
          <w:szCs w:val="32"/>
        </w:rPr>
        <w:t>。</w:t>
      </w:r>
    </w:p>
    <w:p w:rsidR="00A95B56"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r w:rsidRPr="00A95B56">
        <w:rPr>
          <w:rFonts w:ascii="方正黑体_GBK" w:eastAsia="方正黑体_GBK" w:hAnsi="Times New Roman" w:cs="Times New Roman" w:hint="eastAsia"/>
          <w:kern w:val="0"/>
          <w:sz w:val="32"/>
          <w:szCs w:val="32"/>
        </w:rPr>
        <w:t>十七、机关运行经费：</w:t>
      </w:r>
      <w:r w:rsidRPr="00A95B56">
        <w:rPr>
          <w:rFonts w:ascii="Times New Roman" w:eastAsia="方正仿宋_GBK" w:hAnsi="Times New Roman" w:cs="Times New Roman" w:hint="eastAsia"/>
          <w:kern w:val="0"/>
          <w:sz w:val="32"/>
          <w:szCs w:val="32"/>
        </w:rPr>
        <w:t>指行政单位（含参照公务员法管理的事业单位）使用一般公共预算安排的基本支出中的</w:t>
      </w:r>
      <w:r w:rsidRPr="00A95B56">
        <w:rPr>
          <w:rFonts w:ascii="Times New Roman" w:eastAsia="方正仿宋_GBK" w:hAnsi="Times New Roman" w:cs="Times New Roman"/>
          <w:kern w:val="0"/>
          <w:sz w:val="32"/>
          <w:szCs w:val="32"/>
        </w:rPr>
        <w:t>公用</w:t>
      </w:r>
      <w:r w:rsidRPr="00A95B56">
        <w:rPr>
          <w:rFonts w:ascii="Times New Roman" w:eastAsia="方正仿宋_GBK" w:hAnsi="Times New Roman" w:cs="Times New Roman" w:hint="eastAsia"/>
          <w:kern w:val="0"/>
          <w:sz w:val="32"/>
          <w:szCs w:val="32"/>
        </w:rPr>
        <w:t>经费支出</w:t>
      </w:r>
      <w:r w:rsidRPr="00A95B56">
        <w:rPr>
          <w:rFonts w:ascii="Times New Roman" w:eastAsia="方正仿宋_GBK" w:hAnsi="Times New Roman" w:cs="Times New Roman"/>
          <w:kern w:val="0"/>
          <w:sz w:val="32"/>
          <w:szCs w:val="32"/>
        </w:rPr>
        <w:t>，包括办公及印刷费、邮电费、差旅费、会议费、福利费、日常维修费、专用材料及一般设备购置费、办公用房水电费、办公用房取暖费、办公用房物业管理费、公务用车运行维护费及其他费用。</w:t>
      </w:r>
    </w:p>
    <w:p w:rsidR="00EE37E4" w:rsidRPr="007B223D" w:rsidRDefault="00EE37E4" w:rsidP="00EE37E4">
      <w:pPr>
        <w:autoSpaceDE w:val="0"/>
        <w:autoSpaceDN w:val="0"/>
        <w:snapToGrid w:val="0"/>
        <w:spacing w:line="550" w:lineRule="exact"/>
        <w:rPr>
          <w:rFonts w:ascii="Times New Roman" w:eastAsia="方正仿宋_GBK" w:hAnsi="Times New Roman" w:cs="Times New Roman"/>
          <w:kern w:val="0"/>
          <w:sz w:val="32"/>
          <w:szCs w:val="20"/>
        </w:rPr>
      </w:pPr>
      <w:r w:rsidRPr="007B223D">
        <w:rPr>
          <w:rFonts w:ascii="Times New Roman" w:eastAsia="方正仿宋_GBK" w:hAnsi="Times New Roman" w:cs="Times New Roman"/>
          <w:kern w:val="0"/>
          <w:sz w:val="32"/>
          <w:szCs w:val="32"/>
        </w:rPr>
        <w:t>（</w:t>
      </w:r>
      <w:r w:rsidRPr="007B223D">
        <w:rPr>
          <w:rFonts w:ascii="Times New Roman" w:eastAsia="方正仿宋_GBK" w:hAnsi="Times New Roman" w:cs="Times New Roman"/>
          <w:i/>
          <w:kern w:val="0"/>
          <w:sz w:val="32"/>
          <w:szCs w:val="32"/>
        </w:rPr>
        <w:t>各部门应根据公开</w:t>
      </w:r>
      <w:r>
        <w:rPr>
          <w:rFonts w:ascii="Times New Roman" w:eastAsia="方正仿宋_GBK" w:hAnsi="Times New Roman" w:cs="Times New Roman" w:hint="eastAsia"/>
          <w:i/>
          <w:kern w:val="0"/>
          <w:sz w:val="32"/>
          <w:szCs w:val="32"/>
        </w:rPr>
        <w:t>决</w:t>
      </w:r>
      <w:r w:rsidRPr="007B223D">
        <w:rPr>
          <w:rFonts w:ascii="Times New Roman" w:eastAsia="方正仿宋_GBK" w:hAnsi="Times New Roman" w:cs="Times New Roman"/>
          <w:i/>
          <w:kern w:val="0"/>
          <w:sz w:val="32"/>
          <w:szCs w:val="32"/>
        </w:rPr>
        <w:t>算表中对应的经费情况进行名词解释，对未涉及的名词可以删除</w:t>
      </w:r>
      <w:r w:rsidRPr="007B223D">
        <w:rPr>
          <w:rFonts w:ascii="Times New Roman" w:eastAsia="方正仿宋_GBK" w:hAnsi="Times New Roman" w:cs="Times New Roman"/>
          <w:kern w:val="0"/>
          <w:sz w:val="32"/>
          <w:szCs w:val="32"/>
        </w:rPr>
        <w:t>）</w:t>
      </w:r>
    </w:p>
    <w:p w:rsidR="00EE37E4" w:rsidRPr="00EE37E4" w:rsidRDefault="00EE37E4" w:rsidP="00A95B56">
      <w:pPr>
        <w:autoSpaceDE w:val="0"/>
        <w:autoSpaceDN w:val="0"/>
        <w:snapToGrid w:val="0"/>
        <w:spacing w:line="550" w:lineRule="exact"/>
        <w:rPr>
          <w:rFonts w:ascii="Times New Roman" w:eastAsia="方正仿宋_GBK" w:hAnsi="Times New Roman" w:cs="Times New Roman"/>
          <w:kern w:val="0"/>
          <w:sz w:val="32"/>
          <w:szCs w:val="32"/>
        </w:rPr>
      </w:pPr>
    </w:p>
    <w:sectPr w:rsidR="00EE37E4" w:rsidRPr="00EE37E4" w:rsidSect="007A20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003" w:rsidRDefault="004A1003">
      <w:r>
        <w:separator/>
      </w:r>
    </w:p>
  </w:endnote>
  <w:endnote w:type="continuationSeparator" w:id="0">
    <w:p w:rsidR="004A1003" w:rsidRDefault="004A1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黑体_GBK">
    <w:altName w:val="方正小标宋简体"/>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楷体_GBK">
    <w:altName w:val="Arial Unicode MS"/>
    <w:charset w:val="86"/>
    <w:family w:val="script"/>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003" w:rsidRDefault="00DE49AC" w:rsidP="00551F7C">
    <w:pPr>
      <w:pStyle w:val="a7"/>
      <w:framePr w:wrap="around" w:vAnchor="text" w:hAnchor="margin" w:xAlign="center" w:y="1"/>
      <w:rPr>
        <w:rStyle w:val="a9"/>
      </w:rPr>
    </w:pPr>
    <w:r>
      <w:rPr>
        <w:rStyle w:val="a9"/>
      </w:rPr>
      <w:fldChar w:fldCharType="begin"/>
    </w:r>
    <w:r w:rsidR="004A1003">
      <w:rPr>
        <w:rStyle w:val="a9"/>
      </w:rPr>
      <w:instrText xml:space="preserve">PAGE  </w:instrText>
    </w:r>
    <w:r>
      <w:rPr>
        <w:rStyle w:val="a9"/>
      </w:rPr>
      <w:fldChar w:fldCharType="end"/>
    </w:r>
  </w:p>
  <w:p w:rsidR="004A1003" w:rsidRDefault="004A1003" w:rsidP="00551F7C">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003" w:rsidRDefault="004A1003" w:rsidP="00551F7C">
    <w:pPr>
      <w:pStyle w:val="a7"/>
      <w:framePr w:wrap="around" w:vAnchor="text" w:hAnchor="margin" w:xAlign="right" w:y="1"/>
      <w:rPr>
        <w:rStyle w:val="a9"/>
      </w:rPr>
    </w:pPr>
  </w:p>
  <w:p w:rsidR="004A1003" w:rsidRDefault="004A1003" w:rsidP="00551F7C">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003" w:rsidRDefault="004A1003">
      <w:r>
        <w:separator/>
      </w:r>
    </w:p>
  </w:footnote>
  <w:footnote w:type="continuationSeparator" w:id="0">
    <w:p w:rsidR="004A1003" w:rsidRDefault="004A10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774C"/>
    <w:multiLevelType w:val="hybridMultilevel"/>
    <w:tmpl w:val="E50A4288"/>
    <w:lvl w:ilvl="0" w:tplc="D5D4C5C0">
      <w:start w:val="1"/>
      <w:numFmt w:val="japaneseCount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21C5366B"/>
    <w:multiLevelType w:val="hybridMultilevel"/>
    <w:tmpl w:val="623028C8"/>
    <w:lvl w:ilvl="0" w:tplc="6D0A9736">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2D607F90"/>
    <w:multiLevelType w:val="hybridMultilevel"/>
    <w:tmpl w:val="B90C95DE"/>
    <w:lvl w:ilvl="0" w:tplc="6038C9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DA31E0"/>
    <w:multiLevelType w:val="hybridMultilevel"/>
    <w:tmpl w:val="52A4EEA4"/>
    <w:lvl w:ilvl="0" w:tplc="C2CEFD3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F2E1FFF"/>
    <w:multiLevelType w:val="hybridMultilevel"/>
    <w:tmpl w:val="FCBA268C"/>
    <w:lvl w:ilvl="0" w:tplc="5E28BA48">
      <w:start w:val="1"/>
      <w:numFmt w:val="japaneseCounting"/>
      <w:lvlText w:val="%1、"/>
      <w:lvlJc w:val="left"/>
      <w:pPr>
        <w:ind w:left="1365" w:hanging="720"/>
      </w:p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5">
    <w:nsid w:val="7BC33612"/>
    <w:multiLevelType w:val="hybridMultilevel"/>
    <w:tmpl w:val="9AD69D76"/>
    <w:lvl w:ilvl="0" w:tplc="40A43968">
      <w:start w:val="1"/>
      <w:numFmt w:val="japaneseCounting"/>
      <w:lvlText w:val="%1、"/>
      <w:lvlJc w:val="left"/>
      <w:pPr>
        <w:tabs>
          <w:tab w:val="num" w:pos="885"/>
        </w:tabs>
        <w:ind w:left="885" w:hanging="885"/>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7DC42325"/>
    <w:multiLevelType w:val="hybridMultilevel"/>
    <w:tmpl w:val="52A4EEA4"/>
    <w:lvl w:ilvl="0" w:tplc="C2CEFD3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5B56"/>
    <w:rsid w:val="0002605B"/>
    <w:rsid w:val="00033E4D"/>
    <w:rsid w:val="00054675"/>
    <w:rsid w:val="0008215E"/>
    <w:rsid w:val="00083E08"/>
    <w:rsid w:val="00095720"/>
    <w:rsid w:val="000A17B9"/>
    <w:rsid w:val="000C4D8F"/>
    <w:rsid w:val="000D3A30"/>
    <w:rsid w:val="000E03E8"/>
    <w:rsid w:val="000E3853"/>
    <w:rsid w:val="000E3FC5"/>
    <w:rsid w:val="000E6300"/>
    <w:rsid w:val="000E6F9C"/>
    <w:rsid w:val="001003F2"/>
    <w:rsid w:val="0010059D"/>
    <w:rsid w:val="001456E5"/>
    <w:rsid w:val="001533A2"/>
    <w:rsid w:val="0016531B"/>
    <w:rsid w:val="00184887"/>
    <w:rsid w:val="00196963"/>
    <w:rsid w:val="001A13EF"/>
    <w:rsid w:val="001A5286"/>
    <w:rsid w:val="001A726A"/>
    <w:rsid w:val="001C16F0"/>
    <w:rsid w:val="001C5928"/>
    <w:rsid w:val="001E1C49"/>
    <w:rsid w:val="001E21C7"/>
    <w:rsid w:val="001F07EB"/>
    <w:rsid w:val="00216476"/>
    <w:rsid w:val="00253B0A"/>
    <w:rsid w:val="00292D56"/>
    <w:rsid w:val="00296FAF"/>
    <w:rsid w:val="002A328E"/>
    <w:rsid w:val="002A6F3C"/>
    <w:rsid w:val="002B0518"/>
    <w:rsid w:val="002B33C9"/>
    <w:rsid w:val="002D017D"/>
    <w:rsid w:val="002F04BF"/>
    <w:rsid w:val="002F0A9D"/>
    <w:rsid w:val="0030665A"/>
    <w:rsid w:val="00325CF0"/>
    <w:rsid w:val="0034504E"/>
    <w:rsid w:val="003727F8"/>
    <w:rsid w:val="00391E48"/>
    <w:rsid w:val="00396051"/>
    <w:rsid w:val="003C2768"/>
    <w:rsid w:val="003E4903"/>
    <w:rsid w:val="004112C1"/>
    <w:rsid w:val="004237C0"/>
    <w:rsid w:val="00431AB7"/>
    <w:rsid w:val="00482193"/>
    <w:rsid w:val="004A1003"/>
    <w:rsid w:val="00506502"/>
    <w:rsid w:val="00533EF6"/>
    <w:rsid w:val="005353F1"/>
    <w:rsid w:val="00535813"/>
    <w:rsid w:val="00543DE4"/>
    <w:rsid w:val="005442B0"/>
    <w:rsid w:val="00551F7C"/>
    <w:rsid w:val="00553CAF"/>
    <w:rsid w:val="005A6F85"/>
    <w:rsid w:val="005D4206"/>
    <w:rsid w:val="005D5C0F"/>
    <w:rsid w:val="005D7EC8"/>
    <w:rsid w:val="006027A9"/>
    <w:rsid w:val="00612E0C"/>
    <w:rsid w:val="00654927"/>
    <w:rsid w:val="00676DF8"/>
    <w:rsid w:val="006B5EF6"/>
    <w:rsid w:val="006B77CA"/>
    <w:rsid w:val="006D5568"/>
    <w:rsid w:val="006F1BCC"/>
    <w:rsid w:val="0071288F"/>
    <w:rsid w:val="00712B26"/>
    <w:rsid w:val="00721312"/>
    <w:rsid w:val="00727A06"/>
    <w:rsid w:val="0073727B"/>
    <w:rsid w:val="00737AEC"/>
    <w:rsid w:val="00740F4D"/>
    <w:rsid w:val="00741FD5"/>
    <w:rsid w:val="0074691E"/>
    <w:rsid w:val="007523B2"/>
    <w:rsid w:val="00763F35"/>
    <w:rsid w:val="00781E73"/>
    <w:rsid w:val="007928AD"/>
    <w:rsid w:val="007A106D"/>
    <w:rsid w:val="007A204D"/>
    <w:rsid w:val="007A4B3C"/>
    <w:rsid w:val="007C004C"/>
    <w:rsid w:val="007D3A06"/>
    <w:rsid w:val="007F7236"/>
    <w:rsid w:val="008377A7"/>
    <w:rsid w:val="00874CE8"/>
    <w:rsid w:val="00893EDC"/>
    <w:rsid w:val="008A1687"/>
    <w:rsid w:val="008C259D"/>
    <w:rsid w:val="008C3EB5"/>
    <w:rsid w:val="008C5C69"/>
    <w:rsid w:val="008C6ED2"/>
    <w:rsid w:val="00922E95"/>
    <w:rsid w:val="009477B7"/>
    <w:rsid w:val="00950191"/>
    <w:rsid w:val="0095710F"/>
    <w:rsid w:val="00990B53"/>
    <w:rsid w:val="0099157B"/>
    <w:rsid w:val="009A5687"/>
    <w:rsid w:val="009A723D"/>
    <w:rsid w:val="009D629D"/>
    <w:rsid w:val="009E5107"/>
    <w:rsid w:val="009E7A31"/>
    <w:rsid w:val="00A25595"/>
    <w:rsid w:val="00A3181A"/>
    <w:rsid w:val="00A41676"/>
    <w:rsid w:val="00A419DB"/>
    <w:rsid w:val="00A545CE"/>
    <w:rsid w:val="00A549E1"/>
    <w:rsid w:val="00A76367"/>
    <w:rsid w:val="00A847CD"/>
    <w:rsid w:val="00A92182"/>
    <w:rsid w:val="00A95B56"/>
    <w:rsid w:val="00B002CA"/>
    <w:rsid w:val="00B05926"/>
    <w:rsid w:val="00B435DE"/>
    <w:rsid w:val="00B54C1B"/>
    <w:rsid w:val="00B80DEF"/>
    <w:rsid w:val="00B91629"/>
    <w:rsid w:val="00B964AF"/>
    <w:rsid w:val="00BB3860"/>
    <w:rsid w:val="00BE19A8"/>
    <w:rsid w:val="00C06206"/>
    <w:rsid w:val="00C079E5"/>
    <w:rsid w:val="00C1090D"/>
    <w:rsid w:val="00C17B93"/>
    <w:rsid w:val="00C318E4"/>
    <w:rsid w:val="00C42626"/>
    <w:rsid w:val="00C577C3"/>
    <w:rsid w:val="00C914D9"/>
    <w:rsid w:val="00CC1F3C"/>
    <w:rsid w:val="00CC2AB5"/>
    <w:rsid w:val="00CC4192"/>
    <w:rsid w:val="00D20721"/>
    <w:rsid w:val="00D4581B"/>
    <w:rsid w:val="00D52A5B"/>
    <w:rsid w:val="00D52F8E"/>
    <w:rsid w:val="00D53C68"/>
    <w:rsid w:val="00D63D61"/>
    <w:rsid w:val="00DA043B"/>
    <w:rsid w:val="00DA0AFB"/>
    <w:rsid w:val="00DC073A"/>
    <w:rsid w:val="00DC1DE5"/>
    <w:rsid w:val="00DC505F"/>
    <w:rsid w:val="00DD3CA9"/>
    <w:rsid w:val="00DD69FB"/>
    <w:rsid w:val="00DE49AC"/>
    <w:rsid w:val="00E42B98"/>
    <w:rsid w:val="00E4758D"/>
    <w:rsid w:val="00E52D68"/>
    <w:rsid w:val="00E56669"/>
    <w:rsid w:val="00E56ABE"/>
    <w:rsid w:val="00E66209"/>
    <w:rsid w:val="00E948D7"/>
    <w:rsid w:val="00E957CB"/>
    <w:rsid w:val="00EA5494"/>
    <w:rsid w:val="00EA7012"/>
    <w:rsid w:val="00ED0A04"/>
    <w:rsid w:val="00EE22D3"/>
    <w:rsid w:val="00EE37E4"/>
    <w:rsid w:val="00EF4D52"/>
    <w:rsid w:val="00EF73BE"/>
    <w:rsid w:val="00F057B7"/>
    <w:rsid w:val="00F10529"/>
    <w:rsid w:val="00F155C3"/>
    <w:rsid w:val="00F33B59"/>
    <w:rsid w:val="00F36D80"/>
    <w:rsid w:val="00F716B1"/>
    <w:rsid w:val="00FA3C9A"/>
    <w:rsid w:val="00FA6EBF"/>
    <w:rsid w:val="00FB3FEB"/>
    <w:rsid w:val="00FB71C9"/>
    <w:rsid w:val="00FE5024"/>
    <w:rsid w:val="00FF48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0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A95B56"/>
  </w:style>
  <w:style w:type="paragraph" w:styleId="a3">
    <w:name w:val="List Paragraph"/>
    <w:basedOn w:val="a"/>
    <w:uiPriority w:val="34"/>
    <w:qFormat/>
    <w:rsid w:val="00A95B56"/>
    <w:pPr>
      <w:ind w:firstLineChars="200" w:firstLine="420"/>
    </w:pPr>
    <w:rPr>
      <w:rFonts w:ascii="Cambria" w:eastAsia="宋体" w:hAnsi="Cambria" w:cs="Times New Roman"/>
      <w:sz w:val="24"/>
      <w:szCs w:val="24"/>
    </w:rPr>
  </w:style>
  <w:style w:type="paragraph" w:customStyle="1" w:styleId="10">
    <w:name w:val="标题1"/>
    <w:basedOn w:val="a"/>
    <w:next w:val="a"/>
    <w:rsid w:val="00A95B56"/>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kern w:val="0"/>
      <w:sz w:val="44"/>
      <w:szCs w:val="20"/>
    </w:rPr>
  </w:style>
  <w:style w:type="paragraph" w:customStyle="1" w:styleId="a4">
    <w:name w:val="附件栏"/>
    <w:basedOn w:val="a"/>
    <w:rsid w:val="00A95B56"/>
    <w:pPr>
      <w:autoSpaceDE w:val="0"/>
      <w:autoSpaceDN w:val="0"/>
      <w:snapToGrid w:val="0"/>
      <w:spacing w:line="590" w:lineRule="atLeast"/>
      <w:ind w:firstLine="624"/>
    </w:pPr>
    <w:rPr>
      <w:rFonts w:ascii="Times New Roman" w:eastAsia="方正仿宋_GBK" w:hAnsi="Times New Roman" w:cs="Times New Roman"/>
      <w:kern w:val="0"/>
      <w:sz w:val="32"/>
      <w:szCs w:val="20"/>
    </w:rPr>
  </w:style>
  <w:style w:type="table" w:styleId="a5">
    <w:name w:val="Table Grid"/>
    <w:basedOn w:val="a1"/>
    <w:rsid w:val="00A95B56"/>
    <w:pPr>
      <w:widowControl w:val="0"/>
      <w:autoSpaceDE w:val="0"/>
      <w:autoSpaceDN w:val="0"/>
      <w:snapToGrid w:val="0"/>
      <w:spacing w:line="590" w:lineRule="atLeast"/>
      <w:ind w:firstLine="624"/>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无列表11"/>
    <w:next w:val="a2"/>
    <w:uiPriority w:val="99"/>
    <w:semiHidden/>
    <w:unhideWhenUsed/>
    <w:rsid w:val="00A95B56"/>
  </w:style>
  <w:style w:type="paragraph" w:styleId="a6">
    <w:name w:val="header"/>
    <w:basedOn w:val="a"/>
    <w:link w:val="Char"/>
    <w:uiPriority w:val="99"/>
    <w:unhideWhenUsed/>
    <w:rsid w:val="00A95B5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6"/>
    <w:uiPriority w:val="99"/>
    <w:rsid w:val="00A95B56"/>
    <w:rPr>
      <w:rFonts w:ascii="Times New Roman" w:eastAsia="宋体" w:hAnsi="Times New Roman" w:cs="Times New Roman"/>
      <w:sz w:val="18"/>
      <w:szCs w:val="18"/>
    </w:rPr>
  </w:style>
  <w:style w:type="paragraph" w:styleId="a7">
    <w:name w:val="footer"/>
    <w:basedOn w:val="a"/>
    <w:link w:val="Char0"/>
    <w:uiPriority w:val="99"/>
    <w:unhideWhenUsed/>
    <w:rsid w:val="00A95B56"/>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7"/>
    <w:uiPriority w:val="99"/>
    <w:rsid w:val="00A95B56"/>
    <w:rPr>
      <w:rFonts w:ascii="Times New Roman" w:eastAsia="宋体" w:hAnsi="Times New Roman" w:cs="Times New Roman"/>
      <w:sz w:val="18"/>
      <w:szCs w:val="18"/>
    </w:rPr>
  </w:style>
  <w:style w:type="paragraph" w:styleId="a8">
    <w:name w:val="Balloon Text"/>
    <w:basedOn w:val="a"/>
    <w:link w:val="Char1"/>
    <w:uiPriority w:val="99"/>
    <w:semiHidden/>
    <w:unhideWhenUsed/>
    <w:rsid w:val="00A95B56"/>
    <w:rPr>
      <w:rFonts w:ascii="Times New Roman" w:eastAsia="宋体" w:hAnsi="Times New Roman" w:cs="Times New Roman"/>
      <w:sz w:val="18"/>
      <w:szCs w:val="18"/>
    </w:rPr>
  </w:style>
  <w:style w:type="character" w:customStyle="1" w:styleId="Char1">
    <w:name w:val="批注框文本 Char"/>
    <w:basedOn w:val="a0"/>
    <w:link w:val="a8"/>
    <w:uiPriority w:val="99"/>
    <w:semiHidden/>
    <w:rsid w:val="00A95B56"/>
    <w:rPr>
      <w:rFonts w:ascii="Times New Roman" w:eastAsia="宋体" w:hAnsi="Times New Roman" w:cs="Times New Roman"/>
      <w:sz w:val="18"/>
      <w:szCs w:val="18"/>
    </w:rPr>
  </w:style>
  <w:style w:type="character" w:styleId="a9">
    <w:name w:val="page number"/>
    <w:basedOn w:val="a0"/>
    <w:rsid w:val="00A95B56"/>
  </w:style>
  <w:style w:type="paragraph" w:styleId="aa">
    <w:name w:val="Body Text"/>
    <w:basedOn w:val="a"/>
    <w:link w:val="Char2"/>
    <w:uiPriority w:val="1"/>
    <w:qFormat/>
    <w:rsid w:val="00DD3CA9"/>
    <w:pPr>
      <w:autoSpaceDE w:val="0"/>
      <w:autoSpaceDN w:val="0"/>
      <w:jc w:val="left"/>
    </w:pPr>
    <w:rPr>
      <w:rFonts w:ascii="微软雅黑" w:eastAsia="微软雅黑" w:hAnsi="微软雅黑" w:cs="微软雅黑"/>
      <w:kern w:val="0"/>
      <w:sz w:val="32"/>
      <w:szCs w:val="32"/>
      <w:lang w:eastAsia="en-US"/>
    </w:rPr>
  </w:style>
  <w:style w:type="character" w:customStyle="1" w:styleId="Char2">
    <w:name w:val="正文文本 Char"/>
    <w:basedOn w:val="a0"/>
    <w:link w:val="aa"/>
    <w:uiPriority w:val="1"/>
    <w:rsid w:val="00DD3CA9"/>
    <w:rPr>
      <w:rFonts w:ascii="微软雅黑" w:eastAsia="微软雅黑" w:hAnsi="微软雅黑" w:cs="微软雅黑"/>
      <w:kern w:val="0"/>
      <w:sz w:val="32"/>
      <w:szCs w:val="32"/>
      <w:lang w:eastAsia="en-US"/>
    </w:rPr>
  </w:style>
</w:styles>
</file>

<file path=word/webSettings.xml><?xml version="1.0" encoding="utf-8"?>
<w:webSettings xmlns:r="http://schemas.openxmlformats.org/officeDocument/2006/relationships" xmlns:w="http://schemas.openxmlformats.org/wordprocessingml/2006/main">
  <w:divs>
    <w:div w:id="362751875">
      <w:bodyDiv w:val="1"/>
      <w:marLeft w:val="0"/>
      <w:marRight w:val="0"/>
      <w:marTop w:val="0"/>
      <w:marBottom w:val="0"/>
      <w:divBdr>
        <w:top w:val="none" w:sz="0" w:space="0" w:color="auto"/>
        <w:left w:val="none" w:sz="0" w:space="0" w:color="auto"/>
        <w:bottom w:val="none" w:sz="0" w:space="0" w:color="auto"/>
        <w:right w:val="none" w:sz="0" w:space="0" w:color="auto"/>
      </w:divBdr>
    </w:div>
    <w:div w:id="577206673">
      <w:bodyDiv w:val="1"/>
      <w:marLeft w:val="0"/>
      <w:marRight w:val="0"/>
      <w:marTop w:val="0"/>
      <w:marBottom w:val="0"/>
      <w:divBdr>
        <w:top w:val="none" w:sz="0" w:space="0" w:color="auto"/>
        <w:left w:val="none" w:sz="0" w:space="0" w:color="auto"/>
        <w:bottom w:val="none" w:sz="0" w:space="0" w:color="auto"/>
        <w:right w:val="none" w:sz="0" w:space="0" w:color="auto"/>
      </w:divBdr>
    </w:div>
    <w:div w:id="889413715">
      <w:bodyDiv w:val="1"/>
      <w:marLeft w:val="0"/>
      <w:marRight w:val="0"/>
      <w:marTop w:val="0"/>
      <w:marBottom w:val="0"/>
      <w:divBdr>
        <w:top w:val="none" w:sz="0" w:space="0" w:color="auto"/>
        <w:left w:val="none" w:sz="0" w:space="0" w:color="auto"/>
        <w:bottom w:val="none" w:sz="0" w:space="0" w:color="auto"/>
        <w:right w:val="none" w:sz="0" w:space="0" w:color="auto"/>
      </w:divBdr>
    </w:div>
    <w:div w:id="1155679963">
      <w:bodyDiv w:val="1"/>
      <w:marLeft w:val="0"/>
      <w:marRight w:val="0"/>
      <w:marTop w:val="0"/>
      <w:marBottom w:val="0"/>
      <w:divBdr>
        <w:top w:val="none" w:sz="0" w:space="0" w:color="auto"/>
        <w:left w:val="none" w:sz="0" w:space="0" w:color="auto"/>
        <w:bottom w:val="none" w:sz="0" w:space="0" w:color="auto"/>
        <w:right w:val="none" w:sz="0" w:space="0" w:color="auto"/>
      </w:divBdr>
    </w:div>
    <w:div w:id="1360230954">
      <w:bodyDiv w:val="1"/>
      <w:marLeft w:val="0"/>
      <w:marRight w:val="0"/>
      <w:marTop w:val="0"/>
      <w:marBottom w:val="0"/>
      <w:divBdr>
        <w:top w:val="none" w:sz="0" w:space="0" w:color="auto"/>
        <w:left w:val="none" w:sz="0" w:space="0" w:color="auto"/>
        <w:bottom w:val="none" w:sz="0" w:space="0" w:color="auto"/>
        <w:right w:val="none" w:sz="0" w:space="0" w:color="auto"/>
      </w:divBdr>
    </w:div>
    <w:div w:id="1724908260">
      <w:bodyDiv w:val="1"/>
      <w:marLeft w:val="0"/>
      <w:marRight w:val="0"/>
      <w:marTop w:val="0"/>
      <w:marBottom w:val="0"/>
      <w:divBdr>
        <w:top w:val="none" w:sz="0" w:space="0" w:color="auto"/>
        <w:left w:val="none" w:sz="0" w:space="0" w:color="auto"/>
        <w:bottom w:val="none" w:sz="0" w:space="0" w:color="auto"/>
        <w:right w:val="none" w:sz="0" w:space="0" w:color="auto"/>
      </w:divBdr>
    </w:div>
    <w:div w:id="1813328380">
      <w:bodyDiv w:val="1"/>
      <w:marLeft w:val="0"/>
      <w:marRight w:val="0"/>
      <w:marTop w:val="0"/>
      <w:marBottom w:val="0"/>
      <w:divBdr>
        <w:top w:val="none" w:sz="0" w:space="0" w:color="auto"/>
        <w:left w:val="none" w:sz="0" w:space="0" w:color="auto"/>
        <w:bottom w:val="none" w:sz="0" w:space="0" w:color="auto"/>
        <w:right w:val="none" w:sz="0" w:space="0" w:color="auto"/>
      </w:divBdr>
    </w:div>
    <w:div w:id="193161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8F10-CEDB-474E-B8A9-FD6AD85E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1909</TotalTime>
  <Pages>37</Pages>
  <Words>2933</Words>
  <Characters>16721</Characters>
  <Application>Microsoft Office Word</Application>
  <DocSecurity>0</DocSecurity>
  <Lines>139</Lines>
  <Paragraphs>39</Paragraphs>
  <ScaleCrop>false</ScaleCrop>
  <Company>Microsoft</Company>
  <LinksUpToDate>false</LinksUpToDate>
  <CharactersWithSpaces>19615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陆开将 陆开将代(拟稿)</dc:creator>
  <cp:lastModifiedBy>Owner</cp:lastModifiedBy>
  <cp:revision>42</cp:revision>
  <cp:lastPrinted>2020-07-29T02:00:00Z</cp:lastPrinted>
  <dcterms:created xsi:type="dcterms:W3CDTF">2021-09-03T07:10:00Z</dcterms:created>
  <dcterms:modified xsi:type="dcterms:W3CDTF">2021-10-12T01:52:00Z</dcterms:modified>
</cp:coreProperties>
</file>